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8E6B" w14:textId="702941D2" w:rsidR="00442023" w:rsidRPr="00703E61" w:rsidRDefault="00442023" w:rsidP="00372207">
      <w:pPr>
        <w:jc w:val="both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703E61">
        <w:rPr>
          <w:rFonts w:cs="Arial"/>
          <w:b/>
          <w:bCs/>
          <w:sz w:val="28"/>
          <w:szCs w:val="28"/>
        </w:rPr>
        <w:t>ACORDO COLETIVO DE TRABALHO PARA PAGAMENTO D</w:t>
      </w:r>
      <w:r w:rsidR="00850880" w:rsidRPr="00703E61">
        <w:rPr>
          <w:rFonts w:cs="Arial"/>
          <w:b/>
          <w:bCs/>
          <w:sz w:val="28"/>
          <w:szCs w:val="28"/>
        </w:rPr>
        <w:t>O</w:t>
      </w:r>
      <w:r w:rsidRPr="00703E61">
        <w:rPr>
          <w:rFonts w:cs="Arial"/>
          <w:b/>
          <w:bCs/>
          <w:sz w:val="28"/>
          <w:szCs w:val="28"/>
        </w:rPr>
        <w:t xml:space="preserve"> </w:t>
      </w:r>
      <w:r w:rsidR="000D5405" w:rsidRPr="00703E61">
        <w:rPr>
          <w:rFonts w:cs="Arial"/>
          <w:b/>
          <w:bCs/>
          <w:sz w:val="28"/>
          <w:szCs w:val="28"/>
        </w:rPr>
        <w:t>PROGRAMA DE PARTICIPAÇÃO NOS RESULTADOS</w:t>
      </w:r>
      <w:r w:rsidR="00576E0C" w:rsidRPr="00703E61">
        <w:rPr>
          <w:rFonts w:cs="Arial"/>
          <w:b/>
          <w:bCs/>
          <w:sz w:val="28"/>
          <w:szCs w:val="28"/>
        </w:rPr>
        <w:t>, REFERENTES</w:t>
      </w:r>
      <w:r w:rsidR="00850880" w:rsidRPr="00703E61">
        <w:rPr>
          <w:rFonts w:cs="Arial"/>
          <w:b/>
          <w:bCs/>
          <w:sz w:val="28"/>
          <w:szCs w:val="28"/>
        </w:rPr>
        <w:t xml:space="preserve"> AO 1º (PRIMEIRO) E 2º (SEGUNDO) SEMESTRES DE 202</w:t>
      </w:r>
      <w:r w:rsidR="00D44E7B" w:rsidRPr="00703E61">
        <w:rPr>
          <w:rFonts w:cs="Arial"/>
          <w:b/>
          <w:bCs/>
          <w:sz w:val="28"/>
          <w:szCs w:val="28"/>
        </w:rPr>
        <w:t>5</w:t>
      </w:r>
      <w:r w:rsidR="00850880" w:rsidRPr="00703E61">
        <w:rPr>
          <w:rFonts w:cs="Arial"/>
          <w:b/>
          <w:bCs/>
          <w:sz w:val="28"/>
          <w:szCs w:val="28"/>
        </w:rPr>
        <w:t xml:space="preserve"> </w:t>
      </w:r>
      <w:r w:rsidR="00D44E7B" w:rsidRPr="00703E61">
        <w:rPr>
          <w:rFonts w:cs="Arial"/>
          <w:b/>
          <w:bCs/>
          <w:sz w:val="28"/>
          <w:szCs w:val="28"/>
        </w:rPr>
        <w:t>E</w:t>
      </w:r>
      <w:r w:rsidRPr="00703E61">
        <w:rPr>
          <w:rFonts w:cs="Arial"/>
          <w:b/>
          <w:bCs/>
          <w:sz w:val="28"/>
          <w:szCs w:val="28"/>
        </w:rPr>
        <w:t xml:space="preserve"> </w:t>
      </w:r>
      <w:r w:rsidR="00850880" w:rsidRPr="00703E61">
        <w:rPr>
          <w:rFonts w:cs="Arial"/>
          <w:b/>
          <w:bCs/>
          <w:sz w:val="28"/>
          <w:szCs w:val="28"/>
        </w:rPr>
        <w:t>PROGRAMA DE RESULTADO</w:t>
      </w:r>
      <w:r w:rsidR="005E7C24" w:rsidRPr="00703E61">
        <w:rPr>
          <w:rFonts w:cs="Arial"/>
          <w:b/>
          <w:bCs/>
          <w:sz w:val="28"/>
          <w:szCs w:val="28"/>
        </w:rPr>
        <w:t xml:space="preserve"> </w:t>
      </w:r>
      <w:r w:rsidR="00850880" w:rsidRPr="00703E61">
        <w:rPr>
          <w:rFonts w:cs="Arial"/>
          <w:b/>
          <w:bCs/>
          <w:sz w:val="28"/>
          <w:szCs w:val="28"/>
        </w:rPr>
        <w:t>BRADESCO,</w:t>
      </w:r>
      <w:r w:rsidR="00D44E7B" w:rsidRPr="00703E61">
        <w:rPr>
          <w:rFonts w:cs="Arial"/>
          <w:b/>
          <w:bCs/>
          <w:sz w:val="28"/>
          <w:szCs w:val="28"/>
        </w:rPr>
        <w:t xml:space="preserve"> </w:t>
      </w:r>
      <w:r w:rsidR="00850880" w:rsidRPr="00703E61">
        <w:rPr>
          <w:rFonts w:cs="Arial"/>
          <w:b/>
          <w:bCs/>
          <w:sz w:val="28"/>
          <w:szCs w:val="28"/>
        </w:rPr>
        <w:t xml:space="preserve">REFERENTE AO </w:t>
      </w:r>
      <w:r w:rsidRPr="00703E61">
        <w:rPr>
          <w:rFonts w:cs="Arial"/>
          <w:b/>
          <w:bCs/>
          <w:sz w:val="28"/>
          <w:szCs w:val="28"/>
        </w:rPr>
        <w:t>EXERCÍCIO DE 202</w:t>
      </w:r>
      <w:r w:rsidR="00D44E7B" w:rsidRPr="00703E61">
        <w:rPr>
          <w:rFonts w:cs="Arial"/>
          <w:b/>
          <w:bCs/>
          <w:sz w:val="28"/>
          <w:szCs w:val="28"/>
        </w:rPr>
        <w:t>5</w:t>
      </w:r>
      <w:r w:rsidRPr="00703E61">
        <w:rPr>
          <w:rFonts w:cs="Arial"/>
          <w:b/>
          <w:bCs/>
          <w:sz w:val="28"/>
          <w:szCs w:val="28"/>
        </w:rPr>
        <w:t>, DISCIPLINADO</w:t>
      </w:r>
      <w:r w:rsidR="00850880" w:rsidRPr="00703E61">
        <w:rPr>
          <w:rFonts w:cs="Arial"/>
          <w:b/>
          <w:bCs/>
          <w:sz w:val="28"/>
          <w:szCs w:val="28"/>
        </w:rPr>
        <w:t>S</w:t>
      </w:r>
      <w:r w:rsidRPr="00703E61">
        <w:rPr>
          <w:rFonts w:cs="Arial"/>
          <w:b/>
          <w:bCs/>
          <w:sz w:val="28"/>
          <w:szCs w:val="28"/>
        </w:rPr>
        <w:t xml:space="preserve"> PELA LEI Nº 10.101/2000 E ALTERAÇÕES DAS LEIS 12.832/13 E 14.020/20</w:t>
      </w:r>
    </w:p>
    <w:p w14:paraId="7BFD8964" w14:textId="77777777" w:rsidR="00442023" w:rsidRPr="00703E61" w:rsidRDefault="00442023" w:rsidP="00372207">
      <w:pPr>
        <w:jc w:val="both"/>
        <w:rPr>
          <w:rFonts w:cs="Arial"/>
          <w:sz w:val="28"/>
          <w:szCs w:val="28"/>
        </w:rPr>
      </w:pPr>
    </w:p>
    <w:p w14:paraId="0D512678" w14:textId="0D23ACD6" w:rsidR="004E37E8" w:rsidRPr="00703E61" w:rsidRDefault="004E37E8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O BANCO BRADESCO FINANCIAMENTOS S.A., com sede no “Núcleo Cidade de Deus”, s/nº, Vila Yara, Município e Comarca de Osasco, Estado de São Paulo, CEP: 06029-900, inscrito no Cadastro Nacional de Pessoas Jurídicas (CNPJ/MF) sob o nº 07.207.996/0001-60, doravante denominada “BANCO BRADESCO FINANCIAMENTOS”, especificamente naquilo que se refere aos empregados que atuam nos cargos elegíveis da área Comercial e, </w:t>
      </w:r>
      <w:r w:rsidR="00F87B36" w:rsidRPr="00703E61">
        <w:rPr>
          <w:rFonts w:cs="Arial"/>
          <w:sz w:val="28"/>
          <w:szCs w:val="28"/>
        </w:rPr>
        <w:t>de outro lado, o Sindicato dos Empregados em Estabelecimentos Bancários de XXXXXXXXXXXXXXXX</w:t>
      </w:r>
      <w:r w:rsidR="00F87B36" w:rsidRPr="00703E61">
        <w:rPr>
          <w:sz w:val="28"/>
          <w:szCs w:val="28"/>
        </w:rPr>
        <w:t xml:space="preserve"> </w:t>
      </w:r>
      <w:r w:rsidR="00F87B36" w:rsidRPr="00703E61">
        <w:rPr>
          <w:rFonts w:cs="Arial"/>
          <w:sz w:val="28"/>
          <w:szCs w:val="28"/>
        </w:rPr>
        <w:t xml:space="preserve">todos com sede nos locais indicados, representados todos os sindicatos profissionais acima identificados por sua mandatária para este ato, a </w:t>
      </w:r>
      <w:r w:rsidR="00F87B36" w:rsidRPr="00703E61">
        <w:rPr>
          <w:rFonts w:cs="Arial"/>
          <w:b/>
          <w:sz w:val="28"/>
          <w:szCs w:val="28"/>
        </w:rPr>
        <w:t>CONFEDERAÇÃO NACIONAL DOS TRABALHADORES NAS EMPRESAS DE CRÉDITO - CONTEC</w:t>
      </w:r>
      <w:r w:rsidR="00F87B36" w:rsidRPr="00703E61">
        <w:rPr>
          <w:rFonts w:cs="Arial"/>
          <w:sz w:val="28"/>
          <w:szCs w:val="28"/>
        </w:rPr>
        <w:t>, representada por XXXXXXX, conforme cláusulas e condições abaixo estabelecidas:</w:t>
      </w:r>
    </w:p>
    <w:p w14:paraId="6FD744FC" w14:textId="77777777" w:rsidR="00442023" w:rsidRPr="00703E61" w:rsidRDefault="00442023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Cláusula Primeira – Objeto </w:t>
      </w:r>
    </w:p>
    <w:p w14:paraId="01AFBCD4" w14:textId="1C8E1865" w:rsidR="00442023" w:rsidRPr="00703E61" w:rsidRDefault="00442023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Nos termos do art. 2º, II, da Lei 10.101/00, alterada pelas Leis 12.832/13 e 14.020/20, o presente Acordo tem por objeto pactuar, reconhecer e validar o Programa</w:t>
      </w:r>
      <w:r w:rsidR="000D5405" w:rsidRPr="00703E61">
        <w:rPr>
          <w:rFonts w:cs="Arial"/>
          <w:sz w:val="28"/>
          <w:szCs w:val="28"/>
        </w:rPr>
        <w:t xml:space="preserve"> </w:t>
      </w:r>
      <w:r w:rsidR="00703E61" w:rsidRPr="00703E61">
        <w:rPr>
          <w:rFonts w:cs="Arial"/>
          <w:sz w:val="28"/>
          <w:szCs w:val="28"/>
        </w:rPr>
        <w:t>de Participação</w:t>
      </w:r>
      <w:r w:rsidR="000D5405" w:rsidRPr="00703E61">
        <w:rPr>
          <w:rFonts w:cs="Arial"/>
          <w:sz w:val="28"/>
          <w:szCs w:val="28"/>
        </w:rPr>
        <w:t xml:space="preserve"> nos Resultados</w:t>
      </w:r>
      <w:r w:rsidRPr="00703E61">
        <w:rPr>
          <w:rFonts w:cs="Arial"/>
          <w:sz w:val="28"/>
          <w:szCs w:val="28"/>
        </w:rPr>
        <w:t>, doravante</w:t>
      </w:r>
      <w:r w:rsidR="00D44E7B" w:rsidRPr="00703E61">
        <w:rPr>
          <w:rFonts w:cs="Arial"/>
          <w:sz w:val="28"/>
          <w:szCs w:val="28"/>
        </w:rPr>
        <w:t xml:space="preserve"> denominado</w:t>
      </w:r>
      <w:r w:rsidRPr="00703E61">
        <w:rPr>
          <w:rFonts w:cs="Arial"/>
          <w:sz w:val="28"/>
          <w:szCs w:val="28"/>
        </w:rPr>
        <w:t xml:space="preserve"> </w:t>
      </w:r>
      <w:r w:rsidR="000D5405" w:rsidRPr="00703E61">
        <w:rPr>
          <w:rFonts w:cs="Arial"/>
          <w:b/>
          <w:bCs/>
          <w:sz w:val="28"/>
          <w:szCs w:val="28"/>
        </w:rPr>
        <w:t>PPR</w:t>
      </w:r>
      <w:r w:rsidR="007A06ED" w:rsidRPr="00703E61">
        <w:rPr>
          <w:rFonts w:cs="Arial"/>
          <w:b/>
          <w:bCs/>
          <w:sz w:val="28"/>
          <w:szCs w:val="28"/>
        </w:rPr>
        <w:t xml:space="preserve"> </w:t>
      </w:r>
      <w:r w:rsidR="007A06ED" w:rsidRPr="00703E61">
        <w:rPr>
          <w:rFonts w:cs="Arial"/>
          <w:sz w:val="28"/>
          <w:szCs w:val="28"/>
        </w:rPr>
        <w:t>e</w:t>
      </w:r>
      <w:r w:rsidR="007A06ED" w:rsidRPr="00703E61">
        <w:rPr>
          <w:rFonts w:cs="Arial"/>
          <w:b/>
          <w:bCs/>
          <w:sz w:val="28"/>
          <w:szCs w:val="28"/>
        </w:rPr>
        <w:t xml:space="preserve"> </w:t>
      </w:r>
      <w:r w:rsidR="007A06ED" w:rsidRPr="00703E61">
        <w:rPr>
          <w:rFonts w:cs="Arial"/>
          <w:sz w:val="28"/>
          <w:szCs w:val="28"/>
        </w:rPr>
        <w:t xml:space="preserve">o </w:t>
      </w:r>
      <w:r w:rsidR="00850880" w:rsidRPr="00703E61">
        <w:rPr>
          <w:rFonts w:cs="Arial"/>
          <w:sz w:val="28"/>
          <w:szCs w:val="28"/>
        </w:rPr>
        <w:t>Programa de Resultado</w:t>
      </w:r>
      <w:r w:rsidR="005E7C24" w:rsidRPr="00703E61">
        <w:rPr>
          <w:rFonts w:cs="Arial"/>
          <w:sz w:val="28"/>
          <w:szCs w:val="28"/>
        </w:rPr>
        <w:t xml:space="preserve"> </w:t>
      </w:r>
      <w:r w:rsidR="00850880" w:rsidRPr="00703E61">
        <w:rPr>
          <w:rFonts w:cs="Arial"/>
          <w:sz w:val="28"/>
          <w:szCs w:val="28"/>
        </w:rPr>
        <w:t>Bradesco</w:t>
      </w:r>
      <w:r w:rsidR="00D44E7B" w:rsidRPr="00703E61">
        <w:rPr>
          <w:rFonts w:cs="Arial"/>
          <w:sz w:val="28"/>
          <w:szCs w:val="28"/>
        </w:rPr>
        <w:t xml:space="preserve">, doravante denominado </w:t>
      </w:r>
      <w:r w:rsidR="00D44E7B" w:rsidRPr="00703E61">
        <w:rPr>
          <w:rFonts w:cs="Arial"/>
          <w:b/>
          <w:bCs/>
          <w:sz w:val="28"/>
          <w:szCs w:val="28"/>
        </w:rPr>
        <w:t>PRB</w:t>
      </w:r>
      <w:r w:rsidR="00D44E7B" w:rsidRPr="00703E61">
        <w:rPr>
          <w:rFonts w:cs="Arial"/>
          <w:sz w:val="28"/>
          <w:szCs w:val="28"/>
        </w:rPr>
        <w:t>.</w:t>
      </w:r>
      <w:r w:rsidR="00850880" w:rsidRPr="00703E61">
        <w:rPr>
          <w:rFonts w:cs="Arial"/>
          <w:sz w:val="28"/>
          <w:szCs w:val="28"/>
        </w:rPr>
        <w:t xml:space="preserve"> </w:t>
      </w:r>
    </w:p>
    <w:p w14:paraId="4F404824" w14:textId="320EE51D" w:rsidR="00850880" w:rsidRPr="00703E61" w:rsidRDefault="00850880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Cláusula Segunda – Programa </w:t>
      </w:r>
      <w:r w:rsidR="000D5405" w:rsidRPr="00703E61">
        <w:rPr>
          <w:rFonts w:cs="Arial"/>
          <w:b/>
          <w:bCs/>
          <w:sz w:val="28"/>
          <w:szCs w:val="28"/>
        </w:rPr>
        <w:t xml:space="preserve">de Participação nos Resultados </w:t>
      </w:r>
      <w:r w:rsidR="00D44E7B" w:rsidRPr="00703E61">
        <w:rPr>
          <w:rFonts w:cs="Arial"/>
          <w:b/>
          <w:bCs/>
          <w:sz w:val="28"/>
          <w:szCs w:val="28"/>
        </w:rPr>
        <w:t>(</w:t>
      </w:r>
      <w:r w:rsidR="000D5405" w:rsidRPr="00703E61">
        <w:rPr>
          <w:rFonts w:cs="Arial"/>
          <w:b/>
          <w:bCs/>
          <w:sz w:val="28"/>
          <w:szCs w:val="28"/>
        </w:rPr>
        <w:t>PPR</w:t>
      </w:r>
      <w:r w:rsidR="00D44E7B" w:rsidRPr="00703E61">
        <w:rPr>
          <w:rFonts w:cs="Arial"/>
          <w:b/>
          <w:bCs/>
          <w:sz w:val="28"/>
          <w:szCs w:val="28"/>
        </w:rPr>
        <w:t xml:space="preserve">) </w:t>
      </w:r>
      <w:r w:rsidRPr="00703E61">
        <w:rPr>
          <w:rFonts w:cs="Arial"/>
          <w:b/>
          <w:bCs/>
          <w:sz w:val="28"/>
          <w:szCs w:val="28"/>
        </w:rPr>
        <w:t>e Programa de Resultado</w:t>
      </w:r>
      <w:r w:rsidR="005E7C24" w:rsidRPr="00703E61">
        <w:rPr>
          <w:rFonts w:cs="Arial"/>
          <w:b/>
          <w:bCs/>
          <w:sz w:val="28"/>
          <w:szCs w:val="28"/>
        </w:rPr>
        <w:t xml:space="preserve"> </w:t>
      </w:r>
      <w:r w:rsidR="00634DEF" w:rsidRPr="00703E61">
        <w:rPr>
          <w:rFonts w:cs="Arial"/>
          <w:b/>
          <w:bCs/>
          <w:sz w:val="28"/>
          <w:szCs w:val="28"/>
        </w:rPr>
        <w:t>Bradesco</w:t>
      </w:r>
      <w:r w:rsidR="00D44E7B" w:rsidRPr="00703E61">
        <w:rPr>
          <w:rFonts w:cs="Arial"/>
          <w:b/>
          <w:bCs/>
          <w:sz w:val="28"/>
          <w:szCs w:val="28"/>
        </w:rPr>
        <w:t xml:space="preserve"> (PRB)</w:t>
      </w:r>
    </w:p>
    <w:p w14:paraId="35DC04AA" w14:textId="75520476" w:rsidR="00850880" w:rsidRPr="00703E61" w:rsidRDefault="00850880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O </w:t>
      </w:r>
      <w:r w:rsidR="000D5405" w:rsidRPr="00703E61">
        <w:rPr>
          <w:rFonts w:cs="Arial"/>
          <w:sz w:val="28"/>
          <w:szCs w:val="28"/>
        </w:rPr>
        <w:t>Programa de Participação nos Resultados</w:t>
      </w:r>
      <w:r w:rsidRPr="00703E61">
        <w:rPr>
          <w:rFonts w:cs="Arial"/>
          <w:sz w:val="28"/>
          <w:szCs w:val="28"/>
        </w:rPr>
        <w:t xml:space="preserve"> (</w:t>
      </w:r>
      <w:r w:rsidR="000D5405" w:rsidRPr="00703E61">
        <w:rPr>
          <w:rFonts w:cs="Arial"/>
          <w:sz w:val="28"/>
          <w:szCs w:val="28"/>
        </w:rPr>
        <w:t>PPR</w:t>
      </w:r>
      <w:r w:rsidRPr="00703E61">
        <w:rPr>
          <w:rFonts w:cs="Arial"/>
          <w:sz w:val="28"/>
          <w:szCs w:val="28"/>
        </w:rPr>
        <w:t xml:space="preserve">) </w:t>
      </w:r>
      <w:r w:rsidR="00D44E7B" w:rsidRPr="00703E61">
        <w:rPr>
          <w:rFonts w:cs="Arial"/>
          <w:sz w:val="28"/>
          <w:szCs w:val="28"/>
        </w:rPr>
        <w:t>e</w:t>
      </w:r>
      <w:r w:rsidRPr="00703E61">
        <w:rPr>
          <w:rFonts w:cs="Arial"/>
          <w:sz w:val="28"/>
          <w:szCs w:val="28"/>
        </w:rPr>
        <w:t xml:space="preserve"> o Programa de Resultado</w:t>
      </w:r>
      <w:r w:rsidR="005E7C24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Bradesco (PRB), serão apurados e pagos conforme as regras e premissas estipuladas neste Acordo Coletivo e seu</w:t>
      </w:r>
      <w:r w:rsidR="000D5405" w:rsidRPr="00703E61">
        <w:rPr>
          <w:rFonts w:cs="Arial"/>
          <w:sz w:val="28"/>
          <w:szCs w:val="28"/>
        </w:rPr>
        <w:t>s</w:t>
      </w:r>
      <w:r w:rsidR="00EE4603" w:rsidRPr="00703E61">
        <w:rPr>
          <w:rFonts w:cs="Arial"/>
          <w:sz w:val="28"/>
          <w:szCs w:val="28"/>
        </w:rPr>
        <w:t xml:space="preserve"> Anexo</w:t>
      </w:r>
      <w:r w:rsidR="000D5405" w:rsidRPr="00703E61">
        <w:rPr>
          <w:rFonts w:cs="Arial"/>
          <w:sz w:val="28"/>
          <w:szCs w:val="28"/>
        </w:rPr>
        <w:t>s</w:t>
      </w:r>
      <w:r w:rsidRPr="00703E61">
        <w:rPr>
          <w:rFonts w:cs="Arial"/>
          <w:sz w:val="28"/>
          <w:szCs w:val="28"/>
        </w:rPr>
        <w:t xml:space="preserve"> que </w:t>
      </w:r>
      <w:r w:rsidR="000D5405" w:rsidRPr="00703E61">
        <w:rPr>
          <w:rFonts w:cs="Arial"/>
          <w:sz w:val="28"/>
          <w:szCs w:val="28"/>
        </w:rPr>
        <w:t xml:space="preserve">são </w:t>
      </w:r>
      <w:r w:rsidRPr="00703E61">
        <w:rPr>
          <w:rFonts w:cs="Arial"/>
          <w:sz w:val="28"/>
          <w:szCs w:val="28"/>
        </w:rPr>
        <w:t>parte</w:t>
      </w:r>
      <w:r w:rsidR="000D5405" w:rsidRPr="00703E61">
        <w:rPr>
          <w:rFonts w:cs="Arial"/>
          <w:sz w:val="28"/>
          <w:szCs w:val="28"/>
        </w:rPr>
        <w:t>s</w:t>
      </w:r>
      <w:r w:rsidRPr="00703E61">
        <w:rPr>
          <w:rFonts w:cs="Arial"/>
          <w:sz w:val="28"/>
          <w:szCs w:val="28"/>
        </w:rPr>
        <w:t xml:space="preserve"> integrante</w:t>
      </w:r>
      <w:r w:rsidR="000D5405" w:rsidRPr="00703E61">
        <w:rPr>
          <w:rFonts w:cs="Arial"/>
          <w:sz w:val="28"/>
          <w:szCs w:val="28"/>
        </w:rPr>
        <w:t>s</w:t>
      </w:r>
      <w:r w:rsidRPr="00703E61">
        <w:rPr>
          <w:rFonts w:cs="Arial"/>
          <w:sz w:val="28"/>
          <w:szCs w:val="28"/>
        </w:rPr>
        <w:t xml:space="preserve"> deste </w:t>
      </w:r>
      <w:r w:rsidR="00576E0C" w:rsidRPr="00703E61">
        <w:rPr>
          <w:rFonts w:cs="Arial"/>
          <w:sz w:val="28"/>
          <w:szCs w:val="28"/>
        </w:rPr>
        <w:t>Acordo</w:t>
      </w:r>
      <w:r w:rsidR="0079161D" w:rsidRPr="00703E61">
        <w:rPr>
          <w:rFonts w:cs="Arial"/>
          <w:sz w:val="28"/>
          <w:szCs w:val="28"/>
        </w:rPr>
        <w:t xml:space="preserve">, </w:t>
      </w:r>
      <w:r w:rsidR="007109E1" w:rsidRPr="00703E61">
        <w:rPr>
          <w:rFonts w:cs="Arial"/>
          <w:sz w:val="28"/>
          <w:szCs w:val="28"/>
        </w:rPr>
        <w:t xml:space="preserve">sendo que os </w:t>
      </w:r>
      <w:r w:rsidR="0079161D" w:rsidRPr="00703E61">
        <w:rPr>
          <w:rFonts w:cs="Arial"/>
          <w:sz w:val="28"/>
          <w:szCs w:val="28"/>
        </w:rPr>
        <w:t xml:space="preserve">anexos </w:t>
      </w:r>
      <w:r w:rsidR="007109E1" w:rsidRPr="00703E61">
        <w:rPr>
          <w:rFonts w:cs="Arial"/>
          <w:sz w:val="28"/>
          <w:szCs w:val="28"/>
        </w:rPr>
        <w:t>abrangidos pelo ACT serão disponibilizados as e</w:t>
      </w:r>
      <w:r w:rsidR="009D7815" w:rsidRPr="00703E61">
        <w:rPr>
          <w:rFonts w:cs="Arial"/>
          <w:sz w:val="28"/>
          <w:szCs w:val="28"/>
        </w:rPr>
        <w:t>n</w:t>
      </w:r>
      <w:r w:rsidR="007109E1" w:rsidRPr="00703E61">
        <w:rPr>
          <w:rFonts w:cs="Arial"/>
          <w:sz w:val="28"/>
          <w:szCs w:val="28"/>
        </w:rPr>
        <w:t>tidades sindicais</w:t>
      </w:r>
      <w:r w:rsidR="00A766A8" w:rsidRPr="00703E61">
        <w:rPr>
          <w:rFonts w:cs="Arial"/>
          <w:sz w:val="28"/>
          <w:szCs w:val="28"/>
        </w:rPr>
        <w:t>.</w:t>
      </w:r>
    </w:p>
    <w:p w14:paraId="12EC85D6" w14:textId="16D71745" w:rsidR="00634DEF" w:rsidRPr="00703E61" w:rsidRDefault="00634DEF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Parágrafo Primeiro </w:t>
      </w:r>
    </w:p>
    <w:p w14:paraId="134DB540" w14:textId="64F20C49" w:rsidR="00634DEF" w:rsidRPr="00703E61" w:rsidRDefault="00634DEF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Para melhor cumprir os objetivos de incentivo à produtividade, </w:t>
      </w:r>
      <w:r w:rsidR="00DE2CF3" w:rsidRPr="00703E61">
        <w:rPr>
          <w:rFonts w:cs="Arial"/>
          <w:sz w:val="28"/>
          <w:szCs w:val="28"/>
        </w:rPr>
        <w:t xml:space="preserve">as partes estabelecem </w:t>
      </w:r>
      <w:r w:rsidR="00EE4603" w:rsidRPr="00703E61">
        <w:rPr>
          <w:rFonts w:cs="Arial"/>
          <w:sz w:val="28"/>
          <w:szCs w:val="28"/>
        </w:rPr>
        <w:t xml:space="preserve">o </w:t>
      </w:r>
      <w:r w:rsidR="000D5405" w:rsidRPr="00703E61">
        <w:rPr>
          <w:rFonts w:cs="Arial"/>
          <w:sz w:val="28"/>
          <w:szCs w:val="28"/>
        </w:rPr>
        <w:t>Programa de Participação nos Resultados</w:t>
      </w:r>
      <w:r w:rsidR="00EE4603" w:rsidRPr="00703E61">
        <w:rPr>
          <w:rFonts w:cs="Arial"/>
          <w:sz w:val="28"/>
          <w:szCs w:val="28"/>
        </w:rPr>
        <w:t xml:space="preserve"> (</w:t>
      </w:r>
      <w:r w:rsidR="000D5405" w:rsidRPr="00703E61">
        <w:rPr>
          <w:rFonts w:cs="Arial"/>
          <w:sz w:val="28"/>
          <w:szCs w:val="28"/>
        </w:rPr>
        <w:t>PPR</w:t>
      </w:r>
      <w:r w:rsidR="00EE4603" w:rsidRPr="00703E61">
        <w:rPr>
          <w:rFonts w:cs="Arial"/>
          <w:sz w:val="28"/>
          <w:szCs w:val="28"/>
        </w:rPr>
        <w:t>) e o Programa de Resultado</w:t>
      </w:r>
      <w:r w:rsidR="005E7C24" w:rsidRPr="00703E61">
        <w:rPr>
          <w:rFonts w:cs="Arial"/>
          <w:sz w:val="28"/>
          <w:szCs w:val="28"/>
        </w:rPr>
        <w:t xml:space="preserve"> </w:t>
      </w:r>
      <w:r w:rsidR="00EE4603" w:rsidRPr="00703E61">
        <w:rPr>
          <w:rFonts w:cs="Arial"/>
          <w:sz w:val="28"/>
          <w:szCs w:val="28"/>
        </w:rPr>
        <w:t>Bradesco (PRB</w:t>
      </w:r>
      <w:r w:rsidR="00A766A8" w:rsidRPr="00703E61">
        <w:rPr>
          <w:rFonts w:cs="Arial"/>
          <w:sz w:val="28"/>
          <w:szCs w:val="28"/>
        </w:rPr>
        <w:t xml:space="preserve">), </w:t>
      </w:r>
      <w:r w:rsidRPr="00703E61">
        <w:rPr>
          <w:rFonts w:cs="Arial"/>
          <w:sz w:val="28"/>
          <w:szCs w:val="28"/>
        </w:rPr>
        <w:t xml:space="preserve">satisfazendo em todo momento as seguintes premissas: </w:t>
      </w:r>
    </w:p>
    <w:p w14:paraId="15347588" w14:textId="4A2EE53F" w:rsidR="004D6618" w:rsidRPr="00703E61" w:rsidRDefault="004D6618" w:rsidP="00372207">
      <w:pPr>
        <w:pStyle w:val="PargrafodaLista"/>
        <w:numPr>
          <w:ilvl w:val="0"/>
          <w:numId w:val="6"/>
        </w:num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Para os funcionários elegíveis ao PPR, c</w:t>
      </w:r>
      <w:r w:rsidR="00DD788B" w:rsidRPr="00703E61">
        <w:rPr>
          <w:rFonts w:cs="Arial"/>
          <w:sz w:val="28"/>
          <w:szCs w:val="28"/>
        </w:rPr>
        <w:t xml:space="preserve">aso o valor acumulado em 2025 referente ao PPR seja inferior ao valor estabelecido para o PRB, será realizado um </w:t>
      </w:r>
      <w:r w:rsidR="00DD788B" w:rsidRPr="00703E61">
        <w:rPr>
          <w:rFonts w:cs="Arial"/>
          <w:sz w:val="28"/>
          <w:szCs w:val="28"/>
        </w:rPr>
        <w:lastRenderedPageBreak/>
        <w:t>complemento, limitado ao valor previsto no PRB</w:t>
      </w:r>
      <w:r w:rsidR="004039BB" w:rsidRPr="00703E61">
        <w:rPr>
          <w:rFonts w:cs="Arial"/>
          <w:sz w:val="28"/>
          <w:szCs w:val="28"/>
        </w:rPr>
        <w:t>, mediante atingimento do ROAE</w:t>
      </w:r>
      <w:r w:rsidR="00DD788B" w:rsidRPr="00703E61">
        <w:rPr>
          <w:rFonts w:cs="Arial"/>
          <w:sz w:val="28"/>
          <w:szCs w:val="28"/>
        </w:rPr>
        <w:t>.</w:t>
      </w:r>
      <w:r w:rsidRPr="00703E61">
        <w:rPr>
          <w:rFonts w:cs="Arial"/>
          <w:sz w:val="28"/>
          <w:szCs w:val="28"/>
        </w:rPr>
        <w:t xml:space="preserve"> Em relação aos </w:t>
      </w:r>
      <w:r w:rsidR="00024A1E" w:rsidRPr="00703E61">
        <w:rPr>
          <w:rFonts w:cs="Arial"/>
          <w:sz w:val="28"/>
          <w:szCs w:val="28"/>
        </w:rPr>
        <w:t xml:space="preserve">empregados </w:t>
      </w:r>
      <w:r w:rsidRPr="00703E61">
        <w:rPr>
          <w:rFonts w:cs="Arial"/>
          <w:sz w:val="28"/>
          <w:szCs w:val="28"/>
        </w:rPr>
        <w:t>não elegíveis ao PPR, será devido o pagamento do PRB, mediante o atingimento do ROAE, conforme previst</w:t>
      </w:r>
      <w:r w:rsidR="007A06ED" w:rsidRPr="00703E61">
        <w:rPr>
          <w:rFonts w:cs="Arial"/>
          <w:sz w:val="28"/>
          <w:szCs w:val="28"/>
        </w:rPr>
        <w:t>o</w:t>
      </w:r>
      <w:r w:rsidRPr="00703E61">
        <w:rPr>
          <w:rFonts w:cs="Arial"/>
          <w:sz w:val="28"/>
          <w:szCs w:val="28"/>
        </w:rPr>
        <w:t xml:space="preserve"> neste Acordo. </w:t>
      </w:r>
    </w:p>
    <w:p w14:paraId="7AD935CB" w14:textId="77777777" w:rsidR="00DD788B" w:rsidRPr="00703E61" w:rsidRDefault="00DD788B" w:rsidP="00372207">
      <w:pPr>
        <w:pStyle w:val="PargrafodaLista"/>
        <w:jc w:val="both"/>
        <w:rPr>
          <w:rFonts w:cs="Arial"/>
          <w:sz w:val="28"/>
          <w:szCs w:val="28"/>
        </w:rPr>
      </w:pPr>
    </w:p>
    <w:p w14:paraId="7DD77AE6" w14:textId="56171730" w:rsidR="005D5B59" w:rsidRPr="00703E61" w:rsidRDefault="00634DEF" w:rsidP="00372207">
      <w:pPr>
        <w:pStyle w:val="PargrafodaLista"/>
        <w:numPr>
          <w:ilvl w:val="0"/>
          <w:numId w:val="6"/>
        </w:num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cada Programa possui critério próprio de </w:t>
      </w:r>
      <w:r w:rsidR="00A516D3" w:rsidRPr="00703E61">
        <w:rPr>
          <w:rFonts w:cs="Arial"/>
          <w:sz w:val="28"/>
          <w:szCs w:val="28"/>
        </w:rPr>
        <w:t>apuração</w:t>
      </w:r>
      <w:r w:rsidR="004D6618" w:rsidRPr="00703E61">
        <w:rPr>
          <w:rFonts w:cs="Arial"/>
          <w:sz w:val="28"/>
          <w:szCs w:val="28"/>
        </w:rPr>
        <w:t xml:space="preserve"> e não são cumulativos</w:t>
      </w:r>
      <w:r w:rsidR="00A516D3" w:rsidRPr="00703E61">
        <w:rPr>
          <w:rFonts w:cs="Arial"/>
          <w:sz w:val="28"/>
          <w:szCs w:val="28"/>
        </w:rPr>
        <w:t>;</w:t>
      </w:r>
      <w:r w:rsidRPr="00703E61">
        <w:rPr>
          <w:rFonts w:cs="Arial"/>
          <w:sz w:val="28"/>
          <w:szCs w:val="28"/>
        </w:rPr>
        <w:t xml:space="preserve"> </w:t>
      </w:r>
    </w:p>
    <w:p w14:paraId="49E87A09" w14:textId="0C14F428" w:rsidR="00634DEF" w:rsidRPr="00703E61" w:rsidRDefault="00634DEF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Parágrafo Segundo </w:t>
      </w:r>
    </w:p>
    <w:p w14:paraId="3D1CF58C" w14:textId="2FA172D5" w:rsidR="00634DEF" w:rsidRPr="00703E61" w:rsidRDefault="00634DEF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As regras que compõem cada </w:t>
      </w:r>
      <w:r w:rsidR="004A4973" w:rsidRPr="00703E61">
        <w:rPr>
          <w:rFonts w:cs="Arial"/>
          <w:sz w:val="28"/>
          <w:szCs w:val="28"/>
        </w:rPr>
        <w:t>p</w:t>
      </w:r>
      <w:r w:rsidRPr="00703E61">
        <w:rPr>
          <w:rFonts w:cs="Arial"/>
          <w:sz w:val="28"/>
          <w:szCs w:val="28"/>
        </w:rPr>
        <w:t>rograma</w:t>
      </w:r>
      <w:r w:rsidR="004A4973" w:rsidRPr="00703E61">
        <w:rPr>
          <w:rFonts w:cs="Arial"/>
          <w:sz w:val="28"/>
          <w:szCs w:val="28"/>
        </w:rPr>
        <w:t xml:space="preserve"> (PPR</w:t>
      </w:r>
      <w:r w:rsidR="00496C0F" w:rsidRPr="00703E61">
        <w:rPr>
          <w:rFonts w:cs="Arial"/>
          <w:sz w:val="28"/>
          <w:szCs w:val="28"/>
        </w:rPr>
        <w:t xml:space="preserve"> e PRB</w:t>
      </w:r>
      <w:r w:rsidR="004A4973" w:rsidRPr="00703E61">
        <w:rPr>
          <w:rFonts w:cs="Arial"/>
          <w:sz w:val="28"/>
          <w:szCs w:val="28"/>
        </w:rPr>
        <w:t>)</w:t>
      </w:r>
      <w:r w:rsidRPr="00703E61">
        <w:rPr>
          <w:rFonts w:cs="Arial"/>
          <w:sz w:val="28"/>
          <w:szCs w:val="28"/>
        </w:rPr>
        <w:t>, reunidas no</w:t>
      </w:r>
      <w:r w:rsidR="00D53CE1" w:rsidRPr="00703E61">
        <w:rPr>
          <w:rFonts w:cs="Arial"/>
          <w:sz w:val="28"/>
          <w:szCs w:val="28"/>
        </w:rPr>
        <w:t>s</w:t>
      </w:r>
      <w:r w:rsidRPr="00703E61">
        <w:rPr>
          <w:rFonts w:cs="Arial"/>
          <w:sz w:val="28"/>
          <w:szCs w:val="28"/>
        </w:rPr>
        <w:t xml:space="preserve"> </w:t>
      </w:r>
      <w:r w:rsidR="00D53CE1" w:rsidRPr="00703E61">
        <w:rPr>
          <w:rFonts w:cs="Arial"/>
          <w:sz w:val="28"/>
          <w:szCs w:val="28"/>
        </w:rPr>
        <w:t>a</w:t>
      </w:r>
      <w:r w:rsidRPr="00703E61">
        <w:rPr>
          <w:rFonts w:cs="Arial"/>
          <w:sz w:val="28"/>
          <w:szCs w:val="28"/>
        </w:rPr>
        <w:t>nexo</w:t>
      </w:r>
      <w:r w:rsidR="00D53CE1" w:rsidRPr="00703E61">
        <w:rPr>
          <w:rFonts w:cs="Arial"/>
          <w:sz w:val="28"/>
          <w:szCs w:val="28"/>
        </w:rPr>
        <w:t>s</w:t>
      </w:r>
      <w:r w:rsidRPr="00703E61">
        <w:rPr>
          <w:rFonts w:cs="Arial"/>
          <w:sz w:val="28"/>
          <w:szCs w:val="28"/>
        </w:rPr>
        <w:t xml:space="preserve"> </w:t>
      </w:r>
      <w:r w:rsidR="00D53CE1" w:rsidRPr="00703E61">
        <w:rPr>
          <w:rFonts w:cs="Arial"/>
          <w:sz w:val="28"/>
          <w:szCs w:val="28"/>
        </w:rPr>
        <w:t>d</w:t>
      </w:r>
      <w:r w:rsidR="002B0460" w:rsidRPr="00703E61">
        <w:rPr>
          <w:rFonts w:cs="Arial"/>
          <w:sz w:val="28"/>
          <w:szCs w:val="28"/>
        </w:rPr>
        <w:t>este instrumento</w:t>
      </w:r>
      <w:r w:rsidR="0088301D" w:rsidRPr="00703E61">
        <w:rPr>
          <w:rFonts w:cs="Arial"/>
          <w:sz w:val="28"/>
          <w:szCs w:val="28"/>
        </w:rPr>
        <w:t xml:space="preserve"> ou descrita</w:t>
      </w:r>
      <w:r w:rsidR="00F74AFE" w:rsidRPr="00703E61">
        <w:rPr>
          <w:rFonts w:cs="Arial"/>
          <w:sz w:val="28"/>
          <w:szCs w:val="28"/>
        </w:rPr>
        <w:t>s</w:t>
      </w:r>
      <w:r w:rsidR="0088301D" w:rsidRPr="00703E61">
        <w:rPr>
          <w:rFonts w:cs="Arial"/>
          <w:sz w:val="28"/>
          <w:szCs w:val="28"/>
        </w:rPr>
        <w:t xml:space="preserve"> neste ACT</w:t>
      </w:r>
      <w:r w:rsidRPr="00703E61">
        <w:rPr>
          <w:rFonts w:cs="Arial"/>
          <w:sz w:val="28"/>
          <w:szCs w:val="28"/>
        </w:rPr>
        <w:t>, são de conhecimento do seu público-alvo.</w:t>
      </w:r>
    </w:p>
    <w:p w14:paraId="54D8D5DA" w14:textId="77777777" w:rsidR="00634DEF" w:rsidRPr="00703E61" w:rsidRDefault="00634DEF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Terceiro</w:t>
      </w:r>
    </w:p>
    <w:p w14:paraId="20DD7D69" w14:textId="6A7F14F3" w:rsidR="009710E7" w:rsidRPr="00703E61" w:rsidRDefault="009710E7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A Participação nos Lucros ou Resultados (PLR – Regra Básica e Parcela Adicional), estabelecida na Convenção Coletiva de Trabalho dos Bancários do exercício correspondente, observará rigorosamente as regras convencionadas na respectiva CCT. Os pagamentos relativos aos programas próprios (</w:t>
      </w:r>
      <w:r w:rsidR="000D5405" w:rsidRPr="00703E61">
        <w:rPr>
          <w:rFonts w:cs="Arial"/>
          <w:sz w:val="28"/>
          <w:szCs w:val="28"/>
        </w:rPr>
        <w:t>PPR</w:t>
      </w:r>
      <w:r w:rsidRPr="00703E61">
        <w:rPr>
          <w:rFonts w:cs="Arial"/>
          <w:sz w:val="28"/>
          <w:szCs w:val="28"/>
        </w:rPr>
        <w:t xml:space="preserve"> </w:t>
      </w:r>
      <w:r w:rsidR="00496C0F" w:rsidRPr="00703E61">
        <w:rPr>
          <w:rFonts w:cs="Arial"/>
          <w:sz w:val="28"/>
          <w:szCs w:val="28"/>
        </w:rPr>
        <w:t>e</w:t>
      </w:r>
      <w:r w:rsidRPr="00703E61">
        <w:rPr>
          <w:rFonts w:cs="Arial"/>
          <w:sz w:val="28"/>
          <w:szCs w:val="28"/>
        </w:rPr>
        <w:t xml:space="preserve"> PRB) serão acrescidos dos valores eventualmente pagos a título da PLR estabelecida na Convenção Coletiva de Trabalho dos Bancários</w:t>
      </w:r>
      <w:r w:rsidR="0006109A" w:rsidRPr="00703E61">
        <w:rPr>
          <w:rFonts w:cs="Arial"/>
          <w:sz w:val="28"/>
          <w:szCs w:val="28"/>
        </w:rPr>
        <w:t>, sem compensação</w:t>
      </w:r>
      <w:r w:rsidRPr="00703E61">
        <w:rPr>
          <w:rFonts w:cs="Arial"/>
          <w:sz w:val="28"/>
          <w:szCs w:val="28"/>
        </w:rPr>
        <w:t>.</w:t>
      </w:r>
    </w:p>
    <w:p w14:paraId="59D112B1" w14:textId="51781AFF" w:rsidR="00634DEF" w:rsidRPr="00703E61" w:rsidRDefault="00634DEF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Parágrafo </w:t>
      </w:r>
      <w:r w:rsidR="005C281F" w:rsidRPr="00703E61">
        <w:rPr>
          <w:rFonts w:cs="Arial"/>
          <w:b/>
          <w:bCs/>
          <w:sz w:val="28"/>
          <w:szCs w:val="28"/>
        </w:rPr>
        <w:t>Quarto</w:t>
      </w:r>
      <w:r w:rsidRPr="00703E61">
        <w:rPr>
          <w:rFonts w:cs="Arial"/>
          <w:b/>
          <w:bCs/>
          <w:sz w:val="28"/>
          <w:szCs w:val="28"/>
        </w:rPr>
        <w:t xml:space="preserve"> </w:t>
      </w:r>
    </w:p>
    <w:p w14:paraId="3A0D8B60" w14:textId="30539121" w:rsidR="00AF6229" w:rsidRPr="00703E61" w:rsidRDefault="00634DEF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Serão realizados no máximo dois pagamentos ao ano, um em cada semestre civil, respeitado o intervalo de um trimestre civil entre um e outro, nos termos do artigo 3º § 2º e </w:t>
      </w:r>
      <w:r w:rsidR="00024A1E" w:rsidRPr="00703E61">
        <w:rPr>
          <w:rFonts w:cs="Arial"/>
          <w:sz w:val="28"/>
          <w:szCs w:val="28"/>
        </w:rPr>
        <w:t xml:space="preserve">§ </w:t>
      </w:r>
      <w:r w:rsidRPr="00703E61">
        <w:rPr>
          <w:rFonts w:cs="Arial"/>
          <w:sz w:val="28"/>
          <w:szCs w:val="28"/>
        </w:rPr>
        <w:t xml:space="preserve">4º, da Lei 10.101/2000. </w:t>
      </w:r>
    </w:p>
    <w:p w14:paraId="362213DF" w14:textId="3DB758AA" w:rsidR="00AF6229" w:rsidRPr="00703E61" w:rsidRDefault="00634DEF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Parágrafo </w:t>
      </w:r>
      <w:r w:rsidR="005C281F" w:rsidRPr="00703E61">
        <w:rPr>
          <w:rFonts w:cs="Arial"/>
          <w:b/>
          <w:bCs/>
          <w:sz w:val="28"/>
          <w:szCs w:val="28"/>
        </w:rPr>
        <w:t>Quinto</w:t>
      </w:r>
    </w:p>
    <w:p w14:paraId="7409F2BB" w14:textId="4813AEB4" w:rsidR="00634DEF" w:rsidRPr="00703E61" w:rsidRDefault="00634DEF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Os valores pagos por força deste Acordo não possuem natureza salarial e, portanto, não podem ser objeto de integração de qualquer parcela do contrato de trabalho.</w:t>
      </w:r>
    </w:p>
    <w:p w14:paraId="13494E83" w14:textId="77777777" w:rsidR="00892D39" w:rsidRPr="00703E61" w:rsidRDefault="00892D39" w:rsidP="00372207">
      <w:pPr>
        <w:jc w:val="both"/>
        <w:rPr>
          <w:rFonts w:cs="Arial"/>
          <w:b/>
          <w:bCs/>
          <w:sz w:val="28"/>
          <w:szCs w:val="28"/>
        </w:rPr>
      </w:pPr>
      <w:bookmarkStart w:id="1" w:name="_Hlk206592138"/>
      <w:r w:rsidRPr="00703E61">
        <w:rPr>
          <w:rFonts w:cs="Arial"/>
          <w:b/>
          <w:bCs/>
          <w:sz w:val="28"/>
          <w:szCs w:val="28"/>
        </w:rPr>
        <w:t>Parágrafo Sexto</w:t>
      </w:r>
    </w:p>
    <w:p w14:paraId="14DA0498" w14:textId="491F0515" w:rsidR="0069554F" w:rsidRPr="00703E61" w:rsidRDefault="00892D39" w:rsidP="00372207">
      <w:pPr>
        <w:jc w:val="both"/>
        <w:rPr>
          <w:rFonts w:cs="Arial"/>
          <w:sz w:val="28"/>
          <w:szCs w:val="28"/>
        </w:rPr>
      </w:pPr>
      <w:bookmarkStart w:id="2" w:name="_Hlk206605152"/>
      <w:r w:rsidRPr="00703E61">
        <w:rPr>
          <w:rFonts w:cs="Arial"/>
          <w:sz w:val="28"/>
          <w:szCs w:val="28"/>
        </w:rPr>
        <w:t>Os valores referentes ao PPR e PRB regulamentad</w:t>
      </w:r>
      <w:r w:rsidR="00351411" w:rsidRPr="00703E61">
        <w:rPr>
          <w:rFonts w:cs="Arial"/>
          <w:sz w:val="28"/>
          <w:szCs w:val="28"/>
        </w:rPr>
        <w:t>os</w:t>
      </w:r>
      <w:r w:rsidRPr="00703E61">
        <w:rPr>
          <w:rFonts w:cs="Arial"/>
          <w:sz w:val="28"/>
          <w:szCs w:val="28"/>
        </w:rPr>
        <w:t xml:space="preserve"> através do presente acordo e seus Anexos serão tributados na fonte, em conformidade com a legislação vigente à época do pagamento.</w:t>
      </w:r>
      <w:bookmarkEnd w:id="1"/>
      <w:bookmarkEnd w:id="2"/>
    </w:p>
    <w:p w14:paraId="2C2ECAE6" w14:textId="2829721B" w:rsidR="00AF6229" w:rsidRPr="00703E61" w:rsidRDefault="00AF6229" w:rsidP="00372207">
      <w:pPr>
        <w:jc w:val="both"/>
        <w:rPr>
          <w:b/>
          <w:bCs/>
          <w:sz w:val="28"/>
          <w:szCs w:val="28"/>
        </w:rPr>
      </w:pPr>
      <w:r w:rsidRPr="00703E61">
        <w:rPr>
          <w:b/>
          <w:bCs/>
          <w:sz w:val="28"/>
          <w:szCs w:val="28"/>
        </w:rPr>
        <w:t>Cláusula Terceira – Apuração dos Valores d</w:t>
      </w:r>
      <w:r w:rsidR="00496C0F" w:rsidRPr="00703E61">
        <w:rPr>
          <w:b/>
          <w:bCs/>
          <w:sz w:val="28"/>
          <w:szCs w:val="28"/>
        </w:rPr>
        <w:t>o</w:t>
      </w:r>
      <w:r w:rsidRPr="00703E61">
        <w:rPr>
          <w:b/>
          <w:bCs/>
          <w:sz w:val="28"/>
          <w:szCs w:val="28"/>
        </w:rPr>
        <w:t xml:space="preserve"> </w:t>
      </w:r>
      <w:r w:rsidR="005E7C24" w:rsidRPr="00703E61">
        <w:rPr>
          <w:b/>
          <w:bCs/>
          <w:sz w:val="28"/>
          <w:szCs w:val="28"/>
        </w:rPr>
        <w:t>Programa de R</w:t>
      </w:r>
      <w:r w:rsidR="00C548F2" w:rsidRPr="00703E61">
        <w:rPr>
          <w:b/>
          <w:bCs/>
          <w:sz w:val="28"/>
          <w:szCs w:val="28"/>
        </w:rPr>
        <w:t>esultado</w:t>
      </w:r>
      <w:r w:rsidR="005E7C24" w:rsidRPr="00703E61">
        <w:rPr>
          <w:b/>
          <w:bCs/>
          <w:sz w:val="28"/>
          <w:szCs w:val="28"/>
        </w:rPr>
        <w:t xml:space="preserve"> B</w:t>
      </w:r>
      <w:r w:rsidR="00C548F2" w:rsidRPr="00703E61">
        <w:rPr>
          <w:b/>
          <w:bCs/>
          <w:sz w:val="28"/>
          <w:szCs w:val="28"/>
        </w:rPr>
        <w:t>radesco - PRB</w:t>
      </w:r>
      <w:r w:rsidRPr="00703E61">
        <w:rPr>
          <w:b/>
          <w:bCs/>
          <w:sz w:val="28"/>
          <w:szCs w:val="28"/>
        </w:rPr>
        <w:t xml:space="preserve"> </w:t>
      </w:r>
    </w:p>
    <w:p w14:paraId="63EFCF44" w14:textId="3F696D1F" w:rsidR="00C548F2" w:rsidRDefault="00003BC2" w:rsidP="00372207">
      <w:pPr>
        <w:jc w:val="both"/>
        <w:rPr>
          <w:sz w:val="28"/>
          <w:szCs w:val="28"/>
        </w:rPr>
      </w:pPr>
      <w:r w:rsidRPr="00703E61">
        <w:rPr>
          <w:sz w:val="28"/>
          <w:szCs w:val="28"/>
        </w:rPr>
        <w:t>O Programa de Resultado</w:t>
      </w:r>
      <w:r w:rsidR="005E7C24" w:rsidRPr="00703E61">
        <w:rPr>
          <w:sz w:val="28"/>
          <w:szCs w:val="28"/>
        </w:rPr>
        <w:t xml:space="preserve"> </w:t>
      </w:r>
      <w:r w:rsidRPr="00703E61">
        <w:rPr>
          <w:sz w:val="28"/>
          <w:szCs w:val="28"/>
        </w:rPr>
        <w:t>Bradesco</w:t>
      </w:r>
      <w:r w:rsidR="00C548F2" w:rsidRPr="00703E61">
        <w:rPr>
          <w:sz w:val="28"/>
          <w:szCs w:val="28"/>
        </w:rPr>
        <w:t xml:space="preserve"> – </w:t>
      </w:r>
      <w:r w:rsidRPr="00703E61">
        <w:rPr>
          <w:sz w:val="28"/>
          <w:szCs w:val="28"/>
        </w:rPr>
        <w:t>PRB</w:t>
      </w:r>
      <w:r w:rsidR="00C548F2" w:rsidRPr="00703E61">
        <w:rPr>
          <w:sz w:val="28"/>
          <w:szCs w:val="28"/>
        </w:rPr>
        <w:t>, regido pela lei 10.101/2000, que dispõe sobre a participação dos trabalhadores nos lucros ou resultados da empresa,</w:t>
      </w:r>
      <w:r w:rsidR="00AF6229" w:rsidRPr="00703E61">
        <w:rPr>
          <w:sz w:val="28"/>
          <w:szCs w:val="28"/>
        </w:rPr>
        <w:t xml:space="preserve"> constitui participação complementar nos resultados, apurada conforme o RO</w:t>
      </w:r>
      <w:r w:rsidRPr="00703E61">
        <w:rPr>
          <w:sz w:val="28"/>
          <w:szCs w:val="28"/>
        </w:rPr>
        <w:t>A</w:t>
      </w:r>
      <w:r w:rsidR="00AF6229" w:rsidRPr="00703E61">
        <w:rPr>
          <w:sz w:val="28"/>
          <w:szCs w:val="28"/>
        </w:rPr>
        <w:t>E (Retorno Sobre o Patrimônio</w:t>
      </w:r>
      <w:r w:rsidRPr="00703E61">
        <w:rPr>
          <w:sz w:val="28"/>
          <w:szCs w:val="28"/>
        </w:rPr>
        <w:t xml:space="preserve"> Médio</w:t>
      </w:r>
      <w:r w:rsidR="00AF6229" w:rsidRPr="00703E61">
        <w:rPr>
          <w:sz w:val="28"/>
          <w:szCs w:val="28"/>
        </w:rPr>
        <w:t xml:space="preserve">) </w:t>
      </w:r>
      <w:r w:rsidR="00C548F2" w:rsidRPr="00703E61">
        <w:rPr>
          <w:sz w:val="28"/>
          <w:szCs w:val="28"/>
        </w:rPr>
        <w:t xml:space="preserve">divulgado na comunicação oficial anual de resultado da </w:t>
      </w:r>
      <w:r w:rsidR="00C548F2" w:rsidRPr="00703E61">
        <w:rPr>
          <w:sz w:val="28"/>
          <w:szCs w:val="28"/>
        </w:rPr>
        <w:lastRenderedPageBreak/>
        <w:t xml:space="preserve">Organização Bradesco, </w:t>
      </w:r>
      <w:r w:rsidR="00AF6229" w:rsidRPr="00703E61">
        <w:rPr>
          <w:sz w:val="28"/>
          <w:szCs w:val="28"/>
        </w:rPr>
        <w:t xml:space="preserve">ao término do ano fiscal. A apuração </w:t>
      </w:r>
      <w:r w:rsidRPr="00703E61">
        <w:rPr>
          <w:sz w:val="28"/>
          <w:szCs w:val="28"/>
        </w:rPr>
        <w:t>do PRB</w:t>
      </w:r>
      <w:r w:rsidR="00AF6229" w:rsidRPr="00703E61">
        <w:rPr>
          <w:sz w:val="28"/>
          <w:szCs w:val="28"/>
        </w:rPr>
        <w:t xml:space="preserve"> relativa ao exercício de 202</w:t>
      </w:r>
      <w:r w:rsidRPr="00703E61">
        <w:rPr>
          <w:sz w:val="28"/>
          <w:szCs w:val="28"/>
        </w:rPr>
        <w:t>5</w:t>
      </w:r>
      <w:r w:rsidR="00AF6229" w:rsidRPr="00703E61">
        <w:rPr>
          <w:sz w:val="28"/>
          <w:szCs w:val="28"/>
        </w:rPr>
        <w:t xml:space="preserve"> </w:t>
      </w:r>
      <w:r w:rsidRPr="00703E61">
        <w:rPr>
          <w:sz w:val="28"/>
          <w:szCs w:val="28"/>
        </w:rPr>
        <w:t xml:space="preserve">obedecerá </w:t>
      </w:r>
      <w:r w:rsidR="009F1F4A" w:rsidRPr="00703E61">
        <w:rPr>
          <w:sz w:val="28"/>
          <w:szCs w:val="28"/>
        </w:rPr>
        <w:t>a</w:t>
      </w:r>
      <w:r w:rsidR="00D53CE1" w:rsidRPr="00703E61">
        <w:rPr>
          <w:sz w:val="28"/>
          <w:szCs w:val="28"/>
        </w:rPr>
        <w:t>o</w:t>
      </w:r>
      <w:r w:rsidR="00AF6229" w:rsidRPr="00703E61">
        <w:rPr>
          <w:sz w:val="28"/>
          <w:szCs w:val="28"/>
        </w:rPr>
        <w:t xml:space="preserve"> índice de </w:t>
      </w:r>
      <w:r w:rsidR="00D53CE1" w:rsidRPr="00703E61">
        <w:rPr>
          <w:sz w:val="28"/>
          <w:szCs w:val="28"/>
        </w:rPr>
        <w:t>ROAE</w:t>
      </w:r>
      <w:r w:rsidR="00AF6229" w:rsidRPr="00703E61">
        <w:rPr>
          <w:sz w:val="28"/>
          <w:szCs w:val="28"/>
        </w:rPr>
        <w:t xml:space="preserve"> apontado na tabela a seguir, não havendo interpolação de valores. </w:t>
      </w:r>
    </w:p>
    <w:p w14:paraId="682D0E3D" w14:textId="77777777" w:rsidR="00703E61" w:rsidRPr="00703E61" w:rsidRDefault="00703E61" w:rsidP="00372207">
      <w:pPr>
        <w:jc w:val="both"/>
        <w:rPr>
          <w:sz w:val="28"/>
          <w:szCs w:val="28"/>
        </w:rPr>
      </w:pPr>
    </w:p>
    <w:p w14:paraId="447A5D46" w14:textId="2D02B891" w:rsidR="00AF6229" w:rsidRPr="00703E61" w:rsidRDefault="008E3A52" w:rsidP="00372207">
      <w:pPr>
        <w:jc w:val="center"/>
        <w:rPr>
          <w:sz w:val="28"/>
          <w:szCs w:val="28"/>
        </w:rPr>
      </w:pPr>
      <w:r w:rsidRPr="00703E61">
        <w:rPr>
          <w:noProof/>
          <w:sz w:val="28"/>
          <w:szCs w:val="28"/>
          <w:lang w:eastAsia="pt-BR"/>
        </w:rPr>
        <w:drawing>
          <wp:inline distT="0" distB="0" distL="0" distR="0" wp14:anchorId="1AEAB703" wp14:editId="7BCCC7A4">
            <wp:extent cx="4946950" cy="1661160"/>
            <wp:effectExtent l="0" t="0" r="6350" b="0"/>
            <wp:docPr id="18511130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282" cy="166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00612" w14:textId="77777777" w:rsidR="00AF6229" w:rsidRPr="00703E61" w:rsidRDefault="00AF6229" w:rsidP="00372207">
      <w:pPr>
        <w:jc w:val="both"/>
        <w:rPr>
          <w:b/>
          <w:bCs/>
          <w:sz w:val="28"/>
          <w:szCs w:val="28"/>
        </w:rPr>
      </w:pPr>
    </w:p>
    <w:p w14:paraId="64769182" w14:textId="666E2E0D" w:rsidR="008E3A52" w:rsidRPr="00703E61" w:rsidRDefault="00AF6229" w:rsidP="00372207">
      <w:pPr>
        <w:jc w:val="both"/>
        <w:rPr>
          <w:b/>
          <w:bCs/>
          <w:sz w:val="28"/>
          <w:szCs w:val="28"/>
        </w:rPr>
      </w:pPr>
      <w:r w:rsidRPr="00703E61">
        <w:rPr>
          <w:b/>
          <w:bCs/>
          <w:sz w:val="28"/>
          <w:szCs w:val="28"/>
        </w:rPr>
        <w:t xml:space="preserve">Parágrafo </w:t>
      </w:r>
      <w:r w:rsidR="00C25E51" w:rsidRPr="00703E61">
        <w:rPr>
          <w:b/>
          <w:bCs/>
          <w:sz w:val="28"/>
          <w:szCs w:val="28"/>
        </w:rPr>
        <w:t>Primeiro</w:t>
      </w:r>
      <w:r w:rsidRPr="00703E61">
        <w:rPr>
          <w:b/>
          <w:bCs/>
          <w:sz w:val="28"/>
          <w:szCs w:val="28"/>
        </w:rPr>
        <w:t xml:space="preserve"> </w:t>
      </w:r>
    </w:p>
    <w:p w14:paraId="646F0F85" w14:textId="7CAC9C9C" w:rsidR="00C25E51" w:rsidRPr="00703E61" w:rsidRDefault="00C25E51" w:rsidP="00372207">
      <w:pPr>
        <w:jc w:val="both"/>
        <w:rPr>
          <w:sz w:val="28"/>
          <w:szCs w:val="28"/>
        </w:rPr>
      </w:pPr>
      <w:r w:rsidRPr="00703E61">
        <w:rPr>
          <w:sz w:val="28"/>
          <w:szCs w:val="28"/>
        </w:rPr>
        <w:t>A apuração do PRB será anual, bem como os valores apurados de acordo com os percentuais de atingimento do ROAE</w:t>
      </w:r>
      <w:r w:rsidR="00841288" w:rsidRPr="00703E61">
        <w:rPr>
          <w:sz w:val="28"/>
          <w:szCs w:val="28"/>
        </w:rPr>
        <w:t>.</w:t>
      </w:r>
    </w:p>
    <w:p w14:paraId="5ED05692" w14:textId="2B6364F5" w:rsidR="00C25E51" w:rsidRPr="00703E61" w:rsidRDefault="00C25E51" w:rsidP="00372207">
      <w:pPr>
        <w:jc w:val="both"/>
        <w:rPr>
          <w:b/>
          <w:bCs/>
          <w:sz w:val="28"/>
          <w:szCs w:val="28"/>
        </w:rPr>
      </w:pPr>
      <w:r w:rsidRPr="00703E61">
        <w:rPr>
          <w:b/>
          <w:bCs/>
          <w:sz w:val="28"/>
          <w:szCs w:val="28"/>
        </w:rPr>
        <w:t>Parágrafo Segundo</w:t>
      </w:r>
    </w:p>
    <w:p w14:paraId="67F2A054" w14:textId="32B4176C" w:rsidR="00AF6229" w:rsidRPr="00703E61" w:rsidRDefault="00AF6229" w:rsidP="00372207">
      <w:pPr>
        <w:jc w:val="both"/>
        <w:rPr>
          <w:sz w:val="28"/>
          <w:szCs w:val="28"/>
        </w:rPr>
      </w:pPr>
      <w:r w:rsidRPr="00703E61">
        <w:rPr>
          <w:sz w:val="28"/>
          <w:szCs w:val="28"/>
        </w:rPr>
        <w:t>Se o R</w:t>
      </w:r>
      <w:r w:rsidR="00003BC2" w:rsidRPr="00703E61">
        <w:rPr>
          <w:sz w:val="28"/>
          <w:szCs w:val="28"/>
        </w:rPr>
        <w:t>OA</w:t>
      </w:r>
      <w:r w:rsidRPr="00703E61">
        <w:rPr>
          <w:sz w:val="28"/>
          <w:szCs w:val="28"/>
        </w:rPr>
        <w:t xml:space="preserve">E </w:t>
      </w:r>
      <w:r w:rsidR="00C548F2" w:rsidRPr="00703E61">
        <w:rPr>
          <w:sz w:val="28"/>
          <w:szCs w:val="28"/>
        </w:rPr>
        <w:t>a</w:t>
      </w:r>
      <w:r w:rsidRPr="00703E61">
        <w:rPr>
          <w:sz w:val="28"/>
          <w:szCs w:val="28"/>
        </w:rPr>
        <w:t xml:space="preserve">nualizado for menor </w:t>
      </w:r>
      <w:r w:rsidR="00C548F2" w:rsidRPr="00703E61">
        <w:rPr>
          <w:sz w:val="28"/>
          <w:szCs w:val="28"/>
        </w:rPr>
        <w:t>que o mínimo estabelecido n</w:t>
      </w:r>
      <w:r w:rsidR="00CF457A" w:rsidRPr="00703E61">
        <w:rPr>
          <w:sz w:val="28"/>
          <w:szCs w:val="28"/>
        </w:rPr>
        <w:t>o quadro da</w:t>
      </w:r>
      <w:r w:rsidR="00C548F2" w:rsidRPr="00703E61">
        <w:rPr>
          <w:sz w:val="28"/>
          <w:szCs w:val="28"/>
        </w:rPr>
        <w:t xml:space="preserve"> </w:t>
      </w:r>
      <w:r w:rsidR="00CF457A" w:rsidRPr="00703E61">
        <w:rPr>
          <w:sz w:val="28"/>
          <w:szCs w:val="28"/>
        </w:rPr>
        <w:t>cláusula terceira</w:t>
      </w:r>
      <w:r w:rsidR="00C548F2" w:rsidRPr="00703E61">
        <w:rPr>
          <w:sz w:val="28"/>
          <w:szCs w:val="28"/>
        </w:rPr>
        <w:t>,</w:t>
      </w:r>
      <w:r w:rsidRPr="00703E61">
        <w:rPr>
          <w:sz w:val="28"/>
          <w:szCs w:val="28"/>
        </w:rPr>
        <w:t xml:space="preserve"> </w:t>
      </w:r>
      <w:r w:rsidR="006B2066" w:rsidRPr="00703E61">
        <w:rPr>
          <w:sz w:val="28"/>
          <w:szCs w:val="28"/>
        </w:rPr>
        <w:t>o</w:t>
      </w:r>
      <w:r w:rsidRPr="00703E61">
        <w:rPr>
          <w:sz w:val="28"/>
          <w:szCs w:val="28"/>
        </w:rPr>
        <w:t xml:space="preserve"> PR</w:t>
      </w:r>
      <w:r w:rsidR="006B2066" w:rsidRPr="00703E61">
        <w:rPr>
          <w:sz w:val="28"/>
          <w:szCs w:val="28"/>
        </w:rPr>
        <w:t>B</w:t>
      </w:r>
      <w:r w:rsidRPr="00703E61">
        <w:rPr>
          <w:sz w:val="28"/>
          <w:szCs w:val="28"/>
        </w:rPr>
        <w:t xml:space="preserve"> não será devid</w:t>
      </w:r>
      <w:r w:rsidR="006B2066" w:rsidRPr="00703E61">
        <w:rPr>
          <w:sz w:val="28"/>
          <w:szCs w:val="28"/>
        </w:rPr>
        <w:t>o</w:t>
      </w:r>
      <w:r w:rsidRPr="00703E61">
        <w:rPr>
          <w:sz w:val="28"/>
          <w:szCs w:val="28"/>
        </w:rPr>
        <w:t>.</w:t>
      </w:r>
    </w:p>
    <w:p w14:paraId="5F6DEB5C" w14:textId="04620FE2" w:rsidR="008E3A52" w:rsidRPr="00703E61" w:rsidRDefault="00CF457A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Terceiro</w:t>
      </w:r>
      <w:r w:rsidR="00AF6229" w:rsidRPr="00703E61">
        <w:rPr>
          <w:rFonts w:cs="Arial"/>
          <w:b/>
          <w:bCs/>
          <w:sz w:val="28"/>
          <w:szCs w:val="28"/>
        </w:rPr>
        <w:t xml:space="preserve"> </w:t>
      </w:r>
    </w:p>
    <w:p w14:paraId="50F653AF" w14:textId="4450B373" w:rsidR="008E3A52" w:rsidRPr="00703E61" w:rsidRDefault="00AF6229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Serão beneficiados pel</w:t>
      </w:r>
      <w:r w:rsidR="00C548F2" w:rsidRPr="00703E61">
        <w:rPr>
          <w:rFonts w:cs="Arial"/>
          <w:sz w:val="28"/>
          <w:szCs w:val="28"/>
        </w:rPr>
        <w:t>o</w:t>
      </w:r>
      <w:r w:rsidRPr="00703E61">
        <w:rPr>
          <w:rFonts w:cs="Arial"/>
          <w:sz w:val="28"/>
          <w:szCs w:val="28"/>
        </w:rPr>
        <w:t xml:space="preserve"> </w:t>
      </w:r>
      <w:r w:rsidR="00C548F2" w:rsidRPr="00703E61">
        <w:rPr>
          <w:rFonts w:cs="Arial"/>
          <w:sz w:val="28"/>
          <w:szCs w:val="28"/>
        </w:rPr>
        <w:t>PRB</w:t>
      </w:r>
      <w:r w:rsidRPr="00703E61">
        <w:rPr>
          <w:rFonts w:cs="Arial"/>
          <w:sz w:val="28"/>
          <w:szCs w:val="28"/>
        </w:rPr>
        <w:t xml:space="preserve">: </w:t>
      </w:r>
    </w:p>
    <w:p w14:paraId="64843284" w14:textId="0825E450" w:rsidR="008E3A52" w:rsidRPr="00703E61" w:rsidRDefault="00AF6229" w:rsidP="00372207">
      <w:pPr>
        <w:pStyle w:val="PargrafodaLista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relativ</w:t>
      </w:r>
      <w:r w:rsidR="00C548F2" w:rsidRPr="00703E61">
        <w:rPr>
          <w:rFonts w:cs="Arial"/>
          <w:sz w:val="28"/>
          <w:szCs w:val="28"/>
        </w:rPr>
        <w:t>o</w:t>
      </w:r>
      <w:r w:rsidRPr="00703E61">
        <w:rPr>
          <w:rFonts w:cs="Arial"/>
          <w:sz w:val="28"/>
          <w:szCs w:val="28"/>
        </w:rPr>
        <w:t xml:space="preserve"> ao exercício de 202</w:t>
      </w:r>
      <w:r w:rsidR="00CD1BB9" w:rsidRPr="00703E61">
        <w:rPr>
          <w:rFonts w:cs="Arial"/>
          <w:sz w:val="28"/>
          <w:szCs w:val="28"/>
        </w:rPr>
        <w:t>5</w:t>
      </w:r>
      <w:r w:rsidRPr="00703E61">
        <w:rPr>
          <w:rFonts w:cs="Arial"/>
          <w:sz w:val="28"/>
          <w:szCs w:val="28"/>
        </w:rPr>
        <w:t xml:space="preserve">, </w:t>
      </w:r>
      <w:r w:rsidR="004E37E8" w:rsidRPr="00703E61">
        <w:rPr>
          <w:rFonts w:cs="Arial"/>
          <w:sz w:val="28"/>
          <w:szCs w:val="28"/>
        </w:rPr>
        <w:t xml:space="preserve">especificamente os empregados que atuam nos cargos elegíveis da área </w:t>
      </w:r>
      <w:r w:rsidR="00232EC1" w:rsidRPr="00703E61">
        <w:rPr>
          <w:rFonts w:cs="Arial"/>
          <w:sz w:val="28"/>
          <w:szCs w:val="28"/>
        </w:rPr>
        <w:t>comercial</w:t>
      </w:r>
      <w:r w:rsidRPr="00703E61">
        <w:rPr>
          <w:rFonts w:cs="Arial"/>
          <w:sz w:val="28"/>
          <w:szCs w:val="28"/>
        </w:rPr>
        <w:t xml:space="preserve">, que </w:t>
      </w:r>
      <w:r w:rsidR="00516A11" w:rsidRPr="00703E61">
        <w:rPr>
          <w:rFonts w:cs="Arial"/>
          <w:sz w:val="28"/>
          <w:szCs w:val="28"/>
        </w:rPr>
        <w:t xml:space="preserve">tenham sido admitidos até 31 de dezembro de 2024 e </w:t>
      </w:r>
      <w:r w:rsidRPr="00703E61">
        <w:rPr>
          <w:rFonts w:cs="Arial"/>
          <w:sz w:val="28"/>
          <w:szCs w:val="28"/>
        </w:rPr>
        <w:t>estejam em efetivo exercício em 31 de dezembro de 202</w:t>
      </w:r>
      <w:r w:rsidR="00CD1BB9" w:rsidRPr="00703E61">
        <w:rPr>
          <w:rFonts w:cs="Arial"/>
          <w:sz w:val="28"/>
          <w:szCs w:val="28"/>
        </w:rPr>
        <w:t>5</w:t>
      </w:r>
      <w:r w:rsidRPr="00703E61">
        <w:rPr>
          <w:rFonts w:cs="Arial"/>
          <w:sz w:val="28"/>
          <w:szCs w:val="28"/>
        </w:rPr>
        <w:t>;</w:t>
      </w:r>
      <w:r w:rsidR="008E3A52" w:rsidRPr="00703E61">
        <w:rPr>
          <w:rFonts w:cs="Arial"/>
          <w:sz w:val="28"/>
          <w:szCs w:val="28"/>
        </w:rPr>
        <w:t xml:space="preserve"> </w:t>
      </w:r>
    </w:p>
    <w:p w14:paraId="79419115" w14:textId="77777777" w:rsidR="00184908" w:rsidRPr="00703E61" w:rsidRDefault="00184908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Quarto</w:t>
      </w:r>
    </w:p>
    <w:p w14:paraId="6BF40B4A" w14:textId="21682347" w:rsidR="0050573C" w:rsidRPr="00703E61" w:rsidRDefault="0050573C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O empregado admitido até 31.12.2024 e que se afastou a partir de 01.01.2025, por doença, acidente do trabalho ou licença-maternidade</w:t>
      </w:r>
      <w:r w:rsidR="00024A1E" w:rsidRPr="00703E61">
        <w:rPr>
          <w:rFonts w:cs="Arial"/>
          <w:sz w:val="28"/>
          <w:szCs w:val="28"/>
        </w:rPr>
        <w:t>/adoção ou licença paternidade/adoção</w:t>
      </w:r>
      <w:r w:rsidRPr="00703E61">
        <w:rPr>
          <w:rFonts w:cs="Arial"/>
          <w:sz w:val="28"/>
          <w:szCs w:val="28"/>
        </w:rPr>
        <w:t>, faz jus ao pagamento integral</w:t>
      </w:r>
      <w:r w:rsidR="00892D39" w:rsidRPr="00703E61">
        <w:rPr>
          <w:rFonts w:cs="Arial"/>
          <w:sz w:val="28"/>
          <w:szCs w:val="28"/>
        </w:rPr>
        <w:t xml:space="preserve"> do PRB</w:t>
      </w:r>
      <w:r w:rsidR="00232EC1" w:rsidRPr="00703E61">
        <w:rPr>
          <w:rFonts w:cs="Arial"/>
          <w:sz w:val="28"/>
          <w:szCs w:val="28"/>
        </w:rPr>
        <w:t>.</w:t>
      </w:r>
    </w:p>
    <w:p w14:paraId="291FF46D" w14:textId="77777777" w:rsidR="0050573C" w:rsidRPr="00703E61" w:rsidRDefault="0050573C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Quinto</w:t>
      </w:r>
    </w:p>
    <w:p w14:paraId="35788572" w14:textId="78FFB870" w:rsidR="00892D39" w:rsidRPr="00703E61" w:rsidRDefault="00892D39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Os empregados que venham a ser admitidos ou desligados por dispensa sem justa causa, durante o ano de 2025, com exceção dos demitidos por justa causa, será devido o pagamento proporcional do Programa de Resultado Bradesco – PRB, à razão de 1/12 </w:t>
      </w:r>
      <w:r w:rsidRPr="00703E61">
        <w:rPr>
          <w:rFonts w:cs="Arial"/>
          <w:sz w:val="28"/>
          <w:szCs w:val="28"/>
        </w:rPr>
        <w:lastRenderedPageBreak/>
        <w:t>(um doze avos) dos valores estabelecidos por mês efetivamente trabalhado no referido ano ou fração igual ou superior a 15 (quinze dias).</w:t>
      </w:r>
    </w:p>
    <w:p w14:paraId="139792EC" w14:textId="1B28E492" w:rsidR="005520CD" w:rsidRPr="00703E61" w:rsidRDefault="005520CD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Parágrafo </w:t>
      </w:r>
      <w:r w:rsidR="0050573C" w:rsidRPr="00703E61">
        <w:rPr>
          <w:rFonts w:cs="Arial"/>
          <w:b/>
          <w:bCs/>
          <w:sz w:val="28"/>
          <w:szCs w:val="28"/>
        </w:rPr>
        <w:t>Sexto</w:t>
      </w:r>
    </w:p>
    <w:p w14:paraId="7EE06774" w14:textId="1B81D0B7" w:rsidR="00E642DB" w:rsidRPr="00703E61" w:rsidRDefault="00E642DB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Ao empregado admitido a partir de 01.01.2025, em efetivo exercício em 31.12.2025, mesmo que afastado por doença, acidente do trabalho ou licença-maternidade</w:t>
      </w:r>
      <w:r w:rsidR="00024A1E" w:rsidRPr="00703E61">
        <w:rPr>
          <w:rFonts w:cs="Arial"/>
          <w:sz w:val="28"/>
          <w:szCs w:val="28"/>
        </w:rPr>
        <w:t>/adoção ou licença paternidade/adoção</w:t>
      </w:r>
      <w:r w:rsidRPr="00703E61">
        <w:rPr>
          <w:rFonts w:cs="Arial"/>
          <w:sz w:val="28"/>
          <w:szCs w:val="28"/>
        </w:rPr>
        <w:t>, será efetuado o pagamento de 1/12 (um doze avos) do valor estabelecido, por mês trabalhado ou fração igual ou superior a 15 (quinze) dias. Ao afastado por doença, acidente do trabalho ou licença-maternidade</w:t>
      </w:r>
      <w:r w:rsidR="00024A1E" w:rsidRPr="00703E61">
        <w:rPr>
          <w:rFonts w:cs="Arial"/>
          <w:sz w:val="28"/>
          <w:szCs w:val="28"/>
        </w:rPr>
        <w:t>/adoção ou licença paternidade/adoção</w:t>
      </w:r>
      <w:r w:rsidRPr="00703E61">
        <w:rPr>
          <w:rFonts w:cs="Arial"/>
          <w:sz w:val="28"/>
          <w:szCs w:val="28"/>
        </w:rPr>
        <w:t xml:space="preserve"> fica vedada a ded</w:t>
      </w:r>
      <w:r w:rsidR="005520CD" w:rsidRPr="00703E61">
        <w:rPr>
          <w:rFonts w:cs="Arial"/>
          <w:sz w:val="28"/>
          <w:szCs w:val="28"/>
        </w:rPr>
        <w:t>u</w:t>
      </w:r>
      <w:r w:rsidRPr="00703E61">
        <w:rPr>
          <w:rFonts w:cs="Arial"/>
          <w:sz w:val="28"/>
          <w:szCs w:val="28"/>
        </w:rPr>
        <w:t xml:space="preserve">ção do período de afastamento para cômputo da proporcionalidade. </w:t>
      </w:r>
    </w:p>
    <w:p w14:paraId="0B623F2B" w14:textId="76DC79DC" w:rsidR="005520CD" w:rsidRPr="00703E61" w:rsidRDefault="005520CD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S</w:t>
      </w:r>
      <w:r w:rsidR="0050573C" w:rsidRPr="00703E61">
        <w:rPr>
          <w:rFonts w:cs="Arial"/>
          <w:b/>
          <w:bCs/>
          <w:sz w:val="28"/>
          <w:szCs w:val="28"/>
        </w:rPr>
        <w:t>étimo</w:t>
      </w:r>
    </w:p>
    <w:p w14:paraId="1848A66B" w14:textId="04781F80" w:rsidR="00E642DB" w:rsidRPr="00703E61" w:rsidRDefault="00E642DB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Os empregados que não se enquadram nas condições previstas no caput e parágrafos </w:t>
      </w:r>
      <w:r w:rsidR="0050573C" w:rsidRPr="00703E61">
        <w:rPr>
          <w:rFonts w:cs="Arial"/>
          <w:sz w:val="28"/>
          <w:szCs w:val="28"/>
        </w:rPr>
        <w:t>quarto</w:t>
      </w:r>
      <w:r w:rsidRPr="00703E61">
        <w:rPr>
          <w:rFonts w:cs="Arial"/>
          <w:sz w:val="28"/>
          <w:szCs w:val="28"/>
        </w:rPr>
        <w:t xml:space="preserve">, </w:t>
      </w:r>
      <w:r w:rsidR="0050573C" w:rsidRPr="00703E61">
        <w:rPr>
          <w:rFonts w:cs="Arial"/>
          <w:sz w:val="28"/>
          <w:szCs w:val="28"/>
        </w:rPr>
        <w:t>quinto e sexto</w:t>
      </w:r>
      <w:r w:rsidRPr="00703E61">
        <w:rPr>
          <w:rFonts w:cs="Arial"/>
          <w:sz w:val="28"/>
          <w:szCs w:val="28"/>
        </w:rPr>
        <w:t xml:space="preserve"> desta cláusula, não terão direito ao PRB, integral ou proporcional, com base na legislação vigente e na jurisprudência do Supremo Tribunal Federal.</w:t>
      </w:r>
    </w:p>
    <w:p w14:paraId="60B80712" w14:textId="3C927AC6" w:rsidR="00D96787" w:rsidRPr="00703E61" w:rsidRDefault="00D96787" w:rsidP="00372207">
      <w:pPr>
        <w:jc w:val="both"/>
        <w:rPr>
          <w:b/>
          <w:bCs/>
          <w:sz w:val="28"/>
          <w:szCs w:val="28"/>
        </w:rPr>
      </w:pPr>
      <w:r w:rsidRPr="00703E61">
        <w:rPr>
          <w:b/>
          <w:bCs/>
          <w:sz w:val="28"/>
          <w:szCs w:val="28"/>
        </w:rPr>
        <w:t xml:space="preserve">Cláusula </w:t>
      </w:r>
      <w:r w:rsidR="00C12B6B" w:rsidRPr="00703E61">
        <w:rPr>
          <w:b/>
          <w:bCs/>
          <w:sz w:val="28"/>
          <w:szCs w:val="28"/>
        </w:rPr>
        <w:t xml:space="preserve">Quarta </w:t>
      </w:r>
      <w:r w:rsidRPr="00703E61">
        <w:rPr>
          <w:b/>
          <w:bCs/>
          <w:sz w:val="28"/>
          <w:szCs w:val="28"/>
        </w:rPr>
        <w:t>– Apuração dos Valores do</w:t>
      </w:r>
      <w:r w:rsidR="006F09DE" w:rsidRPr="00703E61">
        <w:rPr>
          <w:b/>
          <w:bCs/>
          <w:sz w:val="28"/>
          <w:szCs w:val="28"/>
        </w:rPr>
        <w:t xml:space="preserve"> PPR</w:t>
      </w:r>
      <w:r w:rsidRPr="00703E61">
        <w:rPr>
          <w:b/>
          <w:bCs/>
          <w:sz w:val="28"/>
          <w:szCs w:val="28"/>
        </w:rPr>
        <w:t xml:space="preserve"> </w:t>
      </w:r>
    </w:p>
    <w:p w14:paraId="14F6A3A5" w14:textId="180D364D" w:rsidR="006F09DE" w:rsidRPr="00703E61" w:rsidRDefault="00D96787" w:rsidP="00372207">
      <w:pPr>
        <w:jc w:val="both"/>
        <w:rPr>
          <w:sz w:val="28"/>
          <w:szCs w:val="28"/>
        </w:rPr>
      </w:pPr>
      <w:r w:rsidRPr="00703E61">
        <w:rPr>
          <w:sz w:val="28"/>
          <w:szCs w:val="28"/>
        </w:rPr>
        <w:t xml:space="preserve">O </w:t>
      </w:r>
      <w:r w:rsidR="006F09DE" w:rsidRPr="00703E61">
        <w:rPr>
          <w:sz w:val="28"/>
          <w:szCs w:val="28"/>
        </w:rPr>
        <w:t xml:space="preserve">PPR tem por objetivo recompensar o </w:t>
      </w:r>
      <w:r w:rsidR="00024A1E" w:rsidRPr="00703E61">
        <w:rPr>
          <w:sz w:val="28"/>
          <w:szCs w:val="28"/>
        </w:rPr>
        <w:t xml:space="preserve">empregado </w:t>
      </w:r>
      <w:r w:rsidR="0035131A" w:rsidRPr="00703E61">
        <w:rPr>
          <w:sz w:val="28"/>
          <w:szCs w:val="28"/>
        </w:rPr>
        <w:t>elegíve</w:t>
      </w:r>
      <w:r w:rsidR="0013386C" w:rsidRPr="00703E61">
        <w:rPr>
          <w:sz w:val="28"/>
          <w:szCs w:val="28"/>
        </w:rPr>
        <w:t xml:space="preserve">l ao Programa, </w:t>
      </w:r>
      <w:r w:rsidR="0035131A" w:rsidRPr="00703E61">
        <w:rPr>
          <w:sz w:val="28"/>
          <w:szCs w:val="28"/>
        </w:rPr>
        <w:t>de acordo com as regras contidas nos anexos deste Acordo</w:t>
      </w:r>
      <w:r w:rsidR="00C12B6B" w:rsidRPr="00703E61">
        <w:rPr>
          <w:sz w:val="28"/>
          <w:szCs w:val="28"/>
        </w:rPr>
        <w:t>.</w:t>
      </w:r>
    </w:p>
    <w:p w14:paraId="2F22A042" w14:textId="77777777" w:rsidR="00D96787" w:rsidRPr="00703E61" w:rsidRDefault="00D96787" w:rsidP="00372207">
      <w:pPr>
        <w:jc w:val="both"/>
        <w:rPr>
          <w:b/>
          <w:bCs/>
          <w:sz w:val="28"/>
          <w:szCs w:val="28"/>
        </w:rPr>
      </w:pPr>
      <w:r w:rsidRPr="00703E61">
        <w:rPr>
          <w:b/>
          <w:bCs/>
          <w:sz w:val="28"/>
          <w:szCs w:val="28"/>
        </w:rPr>
        <w:t xml:space="preserve">Parágrafo Primeiro </w:t>
      </w:r>
    </w:p>
    <w:p w14:paraId="30F54A7E" w14:textId="650062C2" w:rsidR="005325B0" w:rsidRPr="00703E61" w:rsidRDefault="005325B0" w:rsidP="00372207">
      <w:pPr>
        <w:jc w:val="both"/>
        <w:rPr>
          <w:sz w:val="28"/>
          <w:szCs w:val="28"/>
        </w:rPr>
      </w:pPr>
      <w:r w:rsidRPr="00703E61">
        <w:rPr>
          <w:sz w:val="28"/>
          <w:szCs w:val="28"/>
        </w:rPr>
        <w:t xml:space="preserve">O PPR não será devido caso as regras contidas nos anexos deste Acordo não sejam cumpridas em sua integralidade. </w:t>
      </w:r>
    </w:p>
    <w:p w14:paraId="05B29151" w14:textId="7F3A1D60" w:rsidR="00D96787" w:rsidRPr="00703E61" w:rsidRDefault="00D96787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Parágrafo </w:t>
      </w:r>
      <w:r w:rsidR="00C12B6B" w:rsidRPr="00703E61">
        <w:rPr>
          <w:rFonts w:cs="Arial"/>
          <w:b/>
          <w:bCs/>
          <w:sz w:val="28"/>
          <w:szCs w:val="28"/>
        </w:rPr>
        <w:t>Segundo</w:t>
      </w:r>
    </w:p>
    <w:p w14:paraId="2E7D719F" w14:textId="3A3D7952" w:rsidR="00D96787" w:rsidRPr="00703E61" w:rsidRDefault="00D96787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Ao empregado que tenha sido ou venha a ser afastado por</w:t>
      </w:r>
      <w:r w:rsidR="0035131A" w:rsidRPr="00703E61">
        <w:rPr>
          <w:rFonts w:cs="Arial"/>
          <w:sz w:val="28"/>
          <w:szCs w:val="28"/>
        </w:rPr>
        <w:t xml:space="preserve"> licença maternidade/adoção, licença paternidade/adoção,</w:t>
      </w:r>
      <w:r w:rsidRPr="00703E61">
        <w:rPr>
          <w:rFonts w:cs="Arial"/>
          <w:sz w:val="28"/>
          <w:szCs w:val="28"/>
        </w:rPr>
        <w:t xml:space="preserve"> doença</w:t>
      </w:r>
      <w:r w:rsidR="001C0B71" w:rsidRPr="00703E61">
        <w:rPr>
          <w:rFonts w:cs="Arial"/>
          <w:sz w:val="28"/>
          <w:szCs w:val="28"/>
        </w:rPr>
        <w:t>,</w:t>
      </w:r>
      <w:r w:rsidRPr="00703E61">
        <w:rPr>
          <w:rFonts w:cs="Arial"/>
          <w:sz w:val="28"/>
          <w:szCs w:val="28"/>
        </w:rPr>
        <w:t xml:space="preserve"> acidente do trabalho, será efetuado o pagamento de 01/12 (um doze avos) do valor estabelecido, por mês trabalhado ou fração igual ou superior a 15 (quinze) dias</w:t>
      </w:r>
      <w:r w:rsidR="00D44230" w:rsidRPr="00703E61">
        <w:rPr>
          <w:rFonts w:cs="Arial"/>
          <w:sz w:val="28"/>
          <w:szCs w:val="28"/>
        </w:rPr>
        <w:t xml:space="preserve">, </w:t>
      </w:r>
      <w:r w:rsidR="00B139D1" w:rsidRPr="00703E61">
        <w:rPr>
          <w:rFonts w:cs="Arial"/>
          <w:sz w:val="28"/>
          <w:szCs w:val="28"/>
        </w:rPr>
        <w:t xml:space="preserve">a depender do </w:t>
      </w:r>
      <w:r w:rsidR="00D44230" w:rsidRPr="00703E61">
        <w:rPr>
          <w:rFonts w:cs="Arial"/>
          <w:sz w:val="28"/>
          <w:szCs w:val="28"/>
        </w:rPr>
        <w:t>cumprimento das regras e atingimento dos indicadores no período</w:t>
      </w:r>
      <w:r w:rsidR="00024A1E" w:rsidRPr="00703E61">
        <w:rPr>
          <w:rFonts w:cs="Arial"/>
          <w:sz w:val="28"/>
          <w:szCs w:val="28"/>
        </w:rPr>
        <w:t>,</w:t>
      </w:r>
      <w:r w:rsidR="00024A1E" w:rsidRPr="00703E61">
        <w:rPr>
          <w:sz w:val="28"/>
          <w:szCs w:val="28"/>
        </w:rPr>
        <w:t xml:space="preserve"> </w:t>
      </w:r>
      <w:r w:rsidR="00024A1E" w:rsidRPr="00703E61">
        <w:rPr>
          <w:rFonts w:cs="Arial"/>
          <w:sz w:val="28"/>
          <w:szCs w:val="28"/>
        </w:rPr>
        <w:t>sendo observado, no entanto, como valor mínimo a receber</w:t>
      </w:r>
      <w:r w:rsidR="00BF223B" w:rsidRPr="00703E61">
        <w:rPr>
          <w:rFonts w:cs="Arial"/>
          <w:sz w:val="28"/>
          <w:szCs w:val="28"/>
        </w:rPr>
        <w:t xml:space="preserve"> no ano</w:t>
      </w:r>
      <w:r w:rsidR="00024A1E" w:rsidRPr="00703E61">
        <w:rPr>
          <w:rFonts w:cs="Arial"/>
          <w:sz w:val="28"/>
          <w:szCs w:val="28"/>
        </w:rPr>
        <w:t>, o valor integral do PRB, mediante atingimento do ROAE.</w:t>
      </w:r>
    </w:p>
    <w:p w14:paraId="1D7CA626" w14:textId="34ED8AF6" w:rsidR="00D96787" w:rsidRPr="00703E61" w:rsidRDefault="00D96787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Parágrafo </w:t>
      </w:r>
      <w:r w:rsidR="00C12B6B" w:rsidRPr="00703E61">
        <w:rPr>
          <w:rFonts w:cs="Arial"/>
          <w:b/>
          <w:bCs/>
          <w:sz w:val="28"/>
          <w:szCs w:val="28"/>
        </w:rPr>
        <w:t>Terceiro</w:t>
      </w:r>
    </w:p>
    <w:p w14:paraId="5F9D1DD4" w14:textId="33D53B24" w:rsidR="00B139D1" w:rsidRPr="00703E61" w:rsidRDefault="00036CAE" w:rsidP="00372207">
      <w:pPr>
        <w:tabs>
          <w:tab w:val="left" w:pos="284"/>
        </w:tabs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Ao empregado que tenha sido ou venha a ser dispensado sem justa causa, entre o término do semestre e a data de pagamento do PPR, f</w:t>
      </w:r>
      <w:r w:rsidR="00B139D1" w:rsidRPr="00703E61">
        <w:rPr>
          <w:rFonts w:cs="Arial"/>
          <w:sz w:val="28"/>
          <w:szCs w:val="28"/>
        </w:rPr>
        <w:t>ará jus ao pagamento do PPR</w:t>
      </w:r>
      <w:r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lastRenderedPageBreak/>
        <w:t>ref</w:t>
      </w:r>
      <w:r w:rsidR="00481067" w:rsidRPr="00703E61">
        <w:rPr>
          <w:rFonts w:cs="Arial"/>
          <w:sz w:val="28"/>
          <w:szCs w:val="28"/>
        </w:rPr>
        <w:t>erente ao ciclo completo</w:t>
      </w:r>
      <w:r w:rsidR="00B139D1" w:rsidRPr="00703E61">
        <w:rPr>
          <w:rFonts w:cs="Arial"/>
          <w:sz w:val="28"/>
          <w:szCs w:val="28"/>
        </w:rPr>
        <w:t>, desde que cumpridas as regras estabelecidas nos anexos deste Acordo</w:t>
      </w:r>
      <w:r w:rsidR="00024A1E" w:rsidRPr="00703E61">
        <w:rPr>
          <w:rFonts w:cs="Arial"/>
          <w:sz w:val="28"/>
          <w:szCs w:val="28"/>
        </w:rPr>
        <w:t>,</w:t>
      </w:r>
      <w:r w:rsidR="00024A1E" w:rsidRPr="00703E61">
        <w:rPr>
          <w:sz w:val="28"/>
          <w:szCs w:val="28"/>
        </w:rPr>
        <w:t xml:space="preserve"> </w:t>
      </w:r>
      <w:r w:rsidR="00024A1E" w:rsidRPr="00703E61">
        <w:rPr>
          <w:rFonts w:cs="Arial"/>
          <w:sz w:val="28"/>
          <w:szCs w:val="28"/>
        </w:rPr>
        <w:t xml:space="preserve">sendo observado, no entanto, o valor de PRB proporcional por mês trabalhado ou fração igual ou superior a 15 (quinze) dias, conforme cláusula </w:t>
      </w:r>
      <w:r w:rsidR="003A7CF1" w:rsidRPr="00703E61">
        <w:rPr>
          <w:rFonts w:cs="Arial"/>
          <w:sz w:val="28"/>
          <w:szCs w:val="28"/>
        </w:rPr>
        <w:t>3</w:t>
      </w:r>
      <w:r w:rsidR="00024A1E" w:rsidRPr="00703E61">
        <w:rPr>
          <w:rFonts w:cs="Arial"/>
          <w:sz w:val="28"/>
          <w:szCs w:val="28"/>
        </w:rPr>
        <w:t>ª, §5º deste ACT, mediante atingimento do ROAE</w:t>
      </w:r>
      <w:r w:rsidRPr="00703E61">
        <w:rPr>
          <w:rFonts w:cs="Arial"/>
          <w:sz w:val="28"/>
          <w:szCs w:val="28"/>
        </w:rPr>
        <w:t xml:space="preserve">. </w:t>
      </w:r>
    </w:p>
    <w:p w14:paraId="32A83006" w14:textId="0BFC19DE" w:rsidR="00F51576" w:rsidRPr="00703E61" w:rsidRDefault="00F51576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Cláusula </w:t>
      </w:r>
      <w:r w:rsidR="00D96787" w:rsidRPr="00703E61">
        <w:rPr>
          <w:rFonts w:cs="Arial"/>
          <w:b/>
          <w:bCs/>
          <w:sz w:val="28"/>
          <w:szCs w:val="28"/>
        </w:rPr>
        <w:t>Quinta</w:t>
      </w:r>
      <w:r w:rsidRPr="00703E61">
        <w:rPr>
          <w:rFonts w:cs="Arial"/>
          <w:b/>
          <w:bCs/>
          <w:sz w:val="28"/>
          <w:szCs w:val="28"/>
        </w:rPr>
        <w:t xml:space="preserve"> – Pagamento</w:t>
      </w:r>
    </w:p>
    <w:p w14:paraId="645B71CB" w14:textId="5E73B4A0" w:rsidR="00841288" w:rsidRPr="00703E61" w:rsidRDefault="00F51576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Os valores </w:t>
      </w:r>
      <w:r w:rsidR="001C0B71" w:rsidRPr="00703E61">
        <w:rPr>
          <w:rFonts w:cs="Arial"/>
          <w:sz w:val="28"/>
          <w:szCs w:val="28"/>
        </w:rPr>
        <w:t>devidos referentes</w:t>
      </w:r>
      <w:r w:rsidR="00C25E51" w:rsidRPr="00703E61">
        <w:rPr>
          <w:rFonts w:cs="Arial"/>
          <w:sz w:val="28"/>
          <w:szCs w:val="28"/>
        </w:rPr>
        <w:t xml:space="preserve"> ao </w:t>
      </w:r>
      <w:r w:rsidR="000D5405" w:rsidRPr="00703E61">
        <w:rPr>
          <w:rFonts w:cs="Arial"/>
          <w:sz w:val="28"/>
          <w:szCs w:val="28"/>
        </w:rPr>
        <w:t>PPR</w:t>
      </w:r>
      <w:r w:rsidR="00C25E51" w:rsidRPr="00703E61">
        <w:rPr>
          <w:rFonts w:cs="Arial"/>
          <w:sz w:val="28"/>
          <w:szCs w:val="28"/>
        </w:rPr>
        <w:t xml:space="preserve"> ou PRB</w:t>
      </w:r>
      <w:r w:rsidR="000F631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deverão ser pagos nas datas previstas na Convenção Coletiva de Trabalho sobre Participação nos Lucros ou Resultados (CCT-PLR dos Bancários</w:t>
      </w:r>
      <w:r w:rsidR="00841288" w:rsidRPr="00703E61">
        <w:rPr>
          <w:rFonts w:cs="Arial"/>
          <w:sz w:val="28"/>
          <w:szCs w:val="28"/>
        </w:rPr>
        <w:t>).</w:t>
      </w:r>
    </w:p>
    <w:p w14:paraId="07E121A9" w14:textId="4533A81B" w:rsidR="00841288" w:rsidRPr="00703E61" w:rsidRDefault="00841288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Parágrafo </w:t>
      </w:r>
      <w:r w:rsidR="00FA6098" w:rsidRPr="00703E61">
        <w:rPr>
          <w:rFonts w:cs="Arial"/>
          <w:b/>
          <w:bCs/>
          <w:sz w:val="28"/>
          <w:szCs w:val="28"/>
        </w:rPr>
        <w:t xml:space="preserve">Primeiro </w:t>
      </w:r>
    </w:p>
    <w:p w14:paraId="395F5729" w14:textId="23FA6340" w:rsidR="006920FD" w:rsidRPr="00703E61" w:rsidRDefault="00841288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O</w:t>
      </w:r>
      <w:r w:rsidR="000F6310" w:rsidRPr="00703E61">
        <w:rPr>
          <w:rFonts w:cs="Arial"/>
          <w:sz w:val="28"/>
          <w:szCs w:val="28"/>
        </w:rPr>
        <w:t xml:space="preserve"> pagamento do</w:t>
      </w:r>
      <w:r w:rsidR="00A127CB" w:rsidRPr="00703E61">
        <w:rPr>
          <w:rFonts w:cs="Arial"/>
          <w:sz w:val="28"/>
          <w:szCs w:val="28"/>
        </w:rPr>
        <w:t xml:space="preserve"> programa</w:t>
      </w:r>
      <w:r w:rsidR="000F6310" w:rsidRPr="00703E61">
        <w:rPr>
          <w:rFonts w:cs="Arial"/>
          <w:sz w:val="28"/>
          <w:szCs w:val="28"/>
        </w:rPr>
        <w:t xml:space="preserve"> PRB </w:t>
      </w:r>
      <w:r w:rsidR="000F6310" w:rsidRPr="00703E61">
        <w:rPr>
          <w:rFonts w:cs="Arial"/>
          <w:sz w:val="28"/>
          <w:szCs w:val="28"/>
          <w:u w:val="single"/>
        </w:rPr>
        <w:t>será em parcela única anual</w:t>
      </w:r>
      <w:r w:rsidRPr="00703E61">
        <w:rPr>
          <w:rFonts w:cs="Arial"/>
          <w:sz w:val="28"/>
          <w:szCs w:val="28"/>
        </w:rPr>
        <w:t>, sendo realizado na mesma data da parcela final da PLR</w:t>
      </w:r>
      <w:r w:rsidR="009F1F4A" w:rsidRPr="00703E61">
        <w:rPr>
          <w:rFonts w:cs="Arial"/>
          <w:sz w:val="28"/>
          <w:szCs w:val="28"/>
        </w:rPr>
        <w:t xml:space="preserve">. </w:t>
      </w:r>
    </w:p>
    <w:p w14:paraId="0A1B36A5" w14:textId="3A6D2147" w:rsidR="00D97E52" w:rsidRPr="00703E61" w:rsidRDefault="00FA6098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Segundo</w:t>
      </w:r>
    </w:p>
    <w:p w14:paraId="5FF608D1" w14:textId="2E844288" w:rsidR="00713C5E" w:rsidRPr="00703E61" w:rsidRDefault="00713C5E" w:rsidP="00372207">
      <w:pPr>
        <w:jc w:val="both"/>
        <w:rPr>
          <w:sz w:val="28"/>
          <w:szCs w:val="28"/>
        </w:rPr>
      </w:pPr>
      <w:r w:rsidRPr="00703E61">
        <w:rPr>
          <w:sz w:val="28"/>
          <w:szCs w:val="28"/>
        </w:rPr>
        <w:t>Os valores acerca do PPR serão creditados nas mesmas datas da PLR prevista na Convenção Coletiva de Trabalho, referente a Participação dos Empregados nos Lucros ou Resultados e, portanto, até o dia 30 de setembro de 2025 e 1º de março de 2026, de acordo com a apuração do 1º semestre e do 2º semestre de 2025, respectivamente, conforme as regras dos anexos deste ACT.</w:t>
      </w:r>
    </w:p>
    <w:p w14:paraId="4A9584F9" w14:textId="6798A90F" w:rsidR="00F5182E" w:rsidRPr="00703E61" w:rsidRDefault="00F5182E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Terceiro</w:t>
      </w:r>
    </w:p>
    <w:p w14:paraId="6394EC39" w14:textId="493B1493" w:rsidR="00FA6098" w:rsidRPr="00703E61" w:rsidRDefault="00D97E52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Para demonstrar os pagamentos, o BANCO</w:t>
      </w:r>
      <w:r w:rsidR="000A7B8B" w:rsidRPr="00703E61">
        <w:rPr>
          <w:rFonts w:cs="Arial"/>
          <w:sz w:val="28"/>
          <w:szCs w:val="28"/>
        </w:rPr>
        <w:t xml:space="preserve"> BRADESCO FINANCIAMENTOS</w:t>
      </w:r>
      <w:r w:rsidRPr="00703E61">
        <w:rPr>
          <w:rFonts w:cs="Arial"/>
          <w:sz w:val="28"/>
          <w:szCs w:val="28"/>
        </w:rPr>
        <w:t xml:space="preserve"> apresentará, em rubricas separadas, os valores pagos por força das regras próprias de cada Programa</w:t>
      </w:r>
      <w:r w:rsidR="00232EC1" w:rsidRPr="00703E61">
        <w:rPr>
          <w:rFonts w:cs="Arial"/>
          <w:sz w:val="28"/>
          <w:szCs w:val="28"/>
        </w:rPr>
        <w:t>.</w:t>
      </w:r>
    </w:p>
    <w:p w14:paraId="087324E0" w14:textId="3B972EF5" w:rsidR="00E4479C" w:rsidRPr="00703E61" w:rsidRDefault="00E4479C" w:rsidP="00372207">
      <w:pPr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Cláusula Sexta – Ajuste entre PPR e PRB</w:t>
      </w:r>
    </w:p>
    <w:p w14:paraId="04EFCC3A" w14:textId="3136C080" w:rsidR="00713C5E" w:rsidRPr="00703E61" w:rsidRDefault="00E4479C" w:rsidP="00372207">
      <w:pPr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Caso a soma dos valores apurados a título de PPR, referentes ao primeiro e ao segundo semestre</w:t>
      </w:r>
      <w:r w:rsidR="00024A1E" w:rsidRPr="00703E61">
        <w:rPr>
          <w:rFonts w:cs="Arial"/>
          <w:sz w:val="28"/>
          <w:szCs w:val="28"/>
        </w:rPr>
        <w:t xml:space="preserve"> de 2025</w:t>
      </w:r>
      <w:r w:rsidRPr="00703E61">
        <w:rPr>
          <w:rFonts w:cs="Arial"/>
          <w:sz w:val="28"/>
          <w:szCs w:val="28"/>
        </w:rPr>
        <w:t>, seja inferior ao valor previsto para o PRB, será creditada ao empregado, na rubrica correspondente ao PRB, apenas a diferença entre o valor do PRB e o montante efetivamente recebido a título de PPR. Esse pagamento estará condicionado ao atingimento do ROAE, considerando-se que os programas não são cumulativos, nos termos da Cláusula Segunda, parágrafo primeiro, alínea “C” deste Acordo.</w:t>
      </w:r>
    </w:p>
    <w:p w14:paraId="0E1D600B" w14:textId="017D097C" w:rsidR="002C4A97" w:rsidRPr="00703E61" w:rsidRDefault="00B6097E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bookmarkStart w:id="3" w:name="_Hlk201671056"/>
      <w:r w:rsidRPr="00703E61">
        <w:rPr>
          <w:rFonts w:cs="Arial"/>
          <w:b/>
          <w:bCs/>
          <w:sz w:val="28"/>
          <w:szCs w:val="28"/>
        </w:rPr>
        <w:t xml:space="preserve">Cláusula </w:t>
      </w:r>
      <w:r w:rsidR="00481067" w:rsidRPr="00703E61">
        <w:rPr>
          <w:rFonts w:cs="Arial"/>
          <w:b/>
          <w:bCs/>
          <w:sz w:val="28"/>
          <w:szCs w:val="28"/>
        </w:rPr>
        <w:t xml:space="preserve">Sétima </w:t>
      </w:r>
      <w:r w:rsidRPr="00703E61">
        <w:rPr>
          <w:rFonts w:cs="Arial"/>
          <w:b/>
          <w:bCs/>
          <w:sz w:val="28"/>
          <w:szCs w:val="28"/>
        </w:rPr>
        <w:t>– Contribuição Negocial</w:t>
      </w:r>
    </w:p>
    <w:bookmarkEnd w:id="3"/>
    <w:p w14:paraId="0818F7C9" w14:textId="77777777" w:rsidR="00B6097E" w:rsidRPr="00703E61" w:rsidRDefault="00B6097E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7E2B85B1" w14:textId="7A1A8A96" w:rsidR="00024A1E" w:rsidRPr="00703E61" w:rsidRDefault="00024A1E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Fica instituída e considera-se válida a contribuição negocial, com fundamento na Constituição Federal, aprovada em assembleias sindicais, para custeio das entidades </w:t>
      </w:r>
      <w:r w:rsidRPr="00703E61">
        <w:rPr>
          <w:rFonts w:cs="Arial"/>
          <w:sz w:val="28"/>
          <w:szCs w:val="28"/>
        </w:rPr>
        <w:lastRenderedPageBreak/>
        <w:t>sindicais profissionais signatárias, em decorrência da negociação coletiva para a participação nos lucros ou resultados, a ser descontada dos empregados pelo BANCO BRADESCO FINANCIAMENTOS.</w:t>
      </w:r>
    </w:p>
    <w:p w14:paraId="44826D2D" w14:textId="77777777" w:rsidR="00024A1E" w:rsidRPr="00703E61" w:rsidRDefault="00024A1E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25E5412D" w14:textId="77C2BA1B" w:rsidR="00024A1E" w:rsidRPr="00703E61" w:rsidRDefault="00024A1E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Primeiro</w:t>
      </w:r>
    </w:p>
    <w:p w14:paraId="05CA3278" w14:textId="77777777" w:rsidR="00024A1E" w:rsidRPr="00703E61" w:rsidRDefault="00024A1E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17B37AAB" w14:textId="2B8F7F32" w:rsidR="00892D39" w:rsidRPr="00703E61" w:rsidRDefault="00892D39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O Banco Bradesco Financiamentos descontará 1,5% (um vírgula cinco por cento) sobre os valores pagos a título de PPR e/ou PRB referentes ao exercício de 2025, limitado a R$ 1.000,00 por semestre e por empregado elegível. No primeiro semestre, o desconto incidirá apenas sobre a PPR. No segundo semestre, caso haja pagamento de PPR e PRB, o desconto será aplicado sobre o valor total, respeitando o mesmo limite. A contribuição não se aplica à PLR prevista na CCT dos Bancários</w:t>
      </w:r>
      <w:r w:rsidR="00024A1E" w:rsidRPr="00703E61">
        <w:rPr>
          <w:rFonts w:cs="Arial"/>
          <w:sz w:val="28"/>
          <w:szCs w:val="28"/>
        </w:rPr>
        <w:t>, já que nela existe uma regra própria.</w:t>
      </w:r>
    </w:p>
    <w:p w14:paraId="5B75B09C" w14:textId="77777777" w:rsidR="00892D39" w:rsidRPr="00703E61" w:rsidRDefault="00892D39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2BC55486" w14:textId="77777777" w:rsidR="00024A1E" w:rsidRPr="00703E61" w:rsidRDefault="00024A1E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617CE8CE" w14:textId="77777777" w:rsidR="00BF223B" w:rsidRPr="00703E61" w:rsidRDefault="00BF223B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Segundo</w:t>
      </w:r>
    </w:p>
    <w:p w14:paraId="3FC47F0E" w14:textId="77777777" w:rsidR="00BF223B" w:rsidRPr="00703E61" w:rsidRDefault="00BF223B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3B237B58" w14:textId="164A9831" w:rsidR="00351411" w:rsidRPr="00703E61" w:rsidRDefault="00BF223B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O repasse dos valores descontados será efetivado através de depósito/crédito em favor das entidades sindicais signatárias, conforme dados bancários constantes em anexo, acompanhados das seguintes informações por sindicato: nome do empregador, nome e nº da matrícula do empregado e o valor da CONTRIBUIÇÃO negocial, por empregado e o valor total para a respectiva entidade.</w:t>
      </w:r>
    </w:p>
    <w:p w14:paraId="4113C457" w14:textId="77777777" w:rsidR="00BF223B" w:rsidRPr="00703E61" w:rsidRDefault="00BF223B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33AD68FB" w14:textId="2C455D2E" w:rsidR="00351411" w:rsidRPr="00703E61" w:rsidRDefault="00351411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>Parágrafo Terceiro</w:t>
      </w:r>
    </w:p>
    <w:p w14:paraId="385C5805" w14:textId="77777777" w:rsidR="00351411" w:rsidRPr="00703E61" w:rsidRDefault="00351411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003D14D1" w14:textId="3AB60ECF" w:rsidR="00892D39" w:rsidRPr="00703E61" w:rsidRDefault="00351411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Os valores descontados serão repassados em até 10 (dez) dias úteis a contar da efetivação do desconto, aqueles não repassados no prazo serão acrescidos de: a) atualização monetária, com base no critério de correção dos débitos trabalhistas, a partir do 1º dia de atraso; b) juros de mora de 1% (um por cento) ao mês, a partir do trigésimo dia de atraso.</w:t>
      </w:r>
    </w:p>
    <w:p w14:paraId="4DFABA28" w14:textId="77777777" w:rsidR="00351411" w:rsidRPr="00703E61" w:rsidRDefault="00351411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300FD184" w14:textId="77777777" w:rsidR="00351411" w:rsidRPr="00703E61" w:rsidRDefault="00351411" w:rsidP="00372207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sz w:val="28"/>
          <w:szCs w:val="28"/>
        </w:rPr>
      </w:pPr>
      <w:r w:rsidRPr="00703E61">
        <w:rPr>
          <w:rFonts w:cs="Arial"/>
          <w:i/>
          <w:sz w:val="28"/>
          <w:szCs w:val="28"/>
        </w:rPr>
        <w:t>**OBS: Com essa previsão, deixaremos os dados das entidades sindicais em anexo, para o repasse dos valores e condições.</w:t>
      </w:r>
    </w:p>
    <w:p w14:paraId="59A87EA8" w14:textId="77777777" w:rsidR="00351411" w:rsidRPr="00703E61" w:rsidRDefault="00351411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7C82CF80" w14:textId="12C566C5" w:rsidR="009C2EB0" w:rsidRPr="00703E61" w:rsidRDefault="009C2E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Cláusula </w:t>
      </w:r>
      <w:r w:rsidR="00481067" w:rsidRPr="00703E61">
        <w:rPr>
          <w:rFonts w:cs="Arial"/>
          <w:b/>
          <w:bCs/>
          <w:sz w:val="28"/>
          <w:szCs w:val="28"/>
        </w:rPr>
        <w:t xml:space="preserve">Oitava </w:t>
      </w:r>
      <w:r w:rsidRPr="00703E61">
        <w:rPr>
          <w:rFonts w:cs="Arial"/>
          <w:b/>
          <w:bCs/>
          <w:sz w:val="28"/>
          <w:szCs w:val="28"/>
        </w:rPr>
        <w:t>– Da Revisão, Prorrogação ou Revogação do Acordo</w:t>
      </w:r>
    </w:p>
    <w:p w14:paraId="64E2B4F1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2BA98C86" w14:textId="13A9BDAF" w:rsidR="002C4A97" w:rsidRPr="00703E61" w:rsidRDefault="009C2E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Na superveniência de fatos econômicos, financeiros, de alterações nos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parâmetros tecnológicos e de outros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eventos que dificultem a manutenção deste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ACORDO COLETIVO, caberá ao BANCO</w:t>
      </w:r>
      <w:r w:rsidR="000A7B8B" w:rsidRPr="00703E61">
        <w:rPr>
          <w:rFonts w:cs="Arial"/>
          <w:sz w:val="28"/>
          <w:szCs w:val="28"/>
        </w:rPr>
        <w:t xml:space="preserve"> BRADESCO FINANCIAMENTOS</w:t>
      </w:r>
      <w:r w:rsidRPr="00703E61">
        <w:rPr>
          <w:rFonts w:cs="Arial"/>
          <w:sz w:val="28"/>
          <w:szCs w:val="28"/>
        </w:rPr>
        <w:t>, conjuntamente com o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SINDICATO,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 xml:space="preserve">promover as adequações necessárias, que poderão constituir em revisão </w:t>
      </w:r>
      <w:r w:rsidRPr="00703E61">
        <w:rPr>
          <w:rFonts w:cs="Arial"/>
          <w:sz w:val="28"/>
          <w:szCs w:val="28"/>
        </w:rPr>
        <w:lastRenderedPageBreak/>
        <w:t>das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metas fixadas, em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ajustes nos valores, nas datas dos pagamentos e nos critérios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do ACORDO COLETIVO e seu anexo ou, ainda,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seu cancelamento na hipótese de comoção social, caso fortuito ou de força maior que inviabilizem a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continuidade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do presente plano. A prorrogação, revisão ou revogação, total ou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parcial, do presente instrumento coletivo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somente poderá ser efetivada mediante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comum acordo formal entre as partes.</w:t>
      </w:r>
    </w:p>
    <w:p w14:paraId="3D5156C1" w14:textId="77777777" w:rsidR="002C4A97" w:rsidRPr="00703E61" w:rsidRDefault="002C4A97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78F92570" w14:textId="17486B29" w:rsidR="009C2EB0" w:rsidRPr="00703E61" w:rsidRDefault="009C2E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Cláusula </w:t>
      </w:r>
      <w:r w:rsidR="00481067" w:rsidRPr="00703E61">
        <w:rPr>
          <w:rFonts w:cs="Arial"/>
          <w:b/>
          <w:bCs/>
          <w:sz w:val="28"/>
          <w:szCs w:val="28"/>
        </w:rPr>
        <w:t>Nona</w:t>
      </w:r>
      <w:r w:rsidR="00D96787" w:rsidRPr="00703E61">
        <w:rPr>
          <w:rFonts w:cs="Arial"/>
          <w:b/>
          <w:bCs/>
          <w:sz w:val="28"/>
          <w:szCs w:val="28"/>
        </w:rPr>
        <w:t xml:space="preserve"> </w:t>
      </w:r>
      <w:r w:rsidRPr="00703E61">
        <w:rPr>
          <w:rFonts w:cs="Arial"/>
          <w:b/>
          <w:bCs/>
          <w:sz w:val="28"/>
          <w:szCs w:val="28"/>
        </w:rPr>
        <w:t>– Da Conciliação das Divergências</w:t>
      </w:r>
    </w:p>
    <w:p w14:paraId="73F2263C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6D0EDEB7" w14:textId="48098808" w:rsidR="009C2EB0" w:rsidRPr="00703E61" w:rsidRDefault="009C2E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Em caso de eventual dúvida ou divergência quanto ao fiel cumprimento de regras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referentes a este acordo, por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motivo de aplicação de seus dispositivos, as partes estabelecem que a judicialização seja precedida,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obrigatoriamente, de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negociação coletiva.</w:t>
      </w:r>
    </w:p>
    <w:p w14:paraId="2F9D2055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7928AE6C" w14:textId="45995819" w:rsidR="009C2EB0" w:rsidRPr="00703E61" w:rsidRDefault="009C2E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Cláusula </w:t>
      </w:r>
      <w:r w:rsidR="00A97A16" w:rsidRPr="00703E61">
        <w:rPr>
          <w:rFonts w:cs="Arial"/>
          <w:b/>
          <w:bCs/>
          <w:sz w:val="28"/>
          <w:szCs w:val="28"/>
        </w:rPr>
        <w:t>D</w:t>
      </w:r>
      <w:r w:rsidR="00481067" w:rsidRPr="00703E61">
        <w:rPr>
          <w:rFonts w:cs="Arial"/>
          <w:b/>
          <w:bCs/>
          <w:sz w:val="28"/>
          <w:szCs w:val="28"/>
        </w:rPr>
        <w:t xml:space="preserve">ez </w:t>
      </w:r>
      <w:r w:rsidRPr="00703E61">
        <w:rPr>
          <w:rFonts w:cs="Arial"/>
          <w:b/>
          <w:bCs/>
          <w:sz w:val="28"/>
          <w:szCs w:val="28"/>
        </w:rPr>
        <w:t>– Do Foro</w:t>
      </w:r>
    </w:p>
    <w:p w14:paraId="0193AF95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28B86CB5" w14:textId="7F2068B6" w:rsidR="009C2EB0" w:rsidRPr="00703E61" w:rsidRDefault="009C2E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As partes estabelecem o foro da cidade sede das entidades signatárias para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solucionar eventuais conflitos.</w:t>
      </w:r>
    </w:p>
    <w:p w14:paraId="498493FC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652EF558" w14:textId="77777777" w:rsidR="00892D39" w:rsidRPr="00703E61" w:rsidRDefault="009C2E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Cláusula </w:t>
      </w:r>
      <w:r w:rsidR="00481067" w:rsidRPr="00703E61">
        <w:rPr>
          <w:rFonts w:cs="Arial"/>
          <w:b/>
          <w:bCs/>
          <w:sz w:val="28"/>
          <w:szCs w:val="28"/>
        </w:rPr>
        <w:t xml:space="preserve">Onze </w:t>
      </w:r>
      <w:r w:rsidRPr="00703E61">
        <w:rPr>
          <w:rFonts w:cs="Arial"/>
          <w:b/>
          <w:bCs/>
          <w:sz w:val="28"/>
          <w:szCs w:val="28"/>
        </w:rPr>
        <w:t>–</w:t>
      </w:r>
      <w:r w:rsidR="00DE2CF3" w:rsidRPr="00703E61">
        <w:rPr>
          <w:rFonts w:cs="Arial"/>
          <w:b/>
          <w:bCs/>
          <w:sz w:val="28"/>
          <w:szCs w:val="28"/>
        </w:rPr>
        <w:t xml:space="preserve"> </w:t>
      </w:r>
      <w:r w:rsidR="00892D39" w:rsidRPr="00703E61">
        <w:rPr>
          <w:rFonts w:cs="Arial"/>
          <w:b/>
          <w:bCs/>
          <w:sz w:val="28"/>
          <w:szCs w:val="28"/>
        </w:rPr>
        <w:t>Da Multa por Descumprimento do Acordo</w:t>
      </w:r>
    </w:p>
    <w:p w14:paraId="2DD1C8E5" w14:textId="55871D04" w:rsidR="00892D39" w:rsidRPr="00703E61" w:rsidRDefault="00892D39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09244CBF" w14:textId="0C8C16C4" w:rsidR="00892D39" w:rsidRPr="00703E61" w:rsidRDefault="00892D39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 xml:space="preserve">Se violada qualquer cláusula deste acordo, ficará o infrator obrigado a pagar a multa no valor de R$ </w:t>
      </w:r>
      <w:r w:rsidR="00351411" w:rsidRPr="00703E61">
        <w:rPr>
          <w:rFonts w:cs="Arial"/>
          <w:sz w:val="28"/>
          <w:szCs w:val="28"/>
        </w:rPr>
        <w:t>50,55</w:t>
      </w:r>
      <w:r w:rsidRPr="00703E61">
        <w:rPr>
          <w:rFonts w:cs="Arial"/>
          <w:sz w:val="28"/>
          <w:szCs w:val="28"/>
        </w:rPr>
        <w:t xml:space="preserve"> </w:t>
      </w:r>
      <w:r w:rsidR="00351411" w:rsidRPr="00703E61">
        <w:rPr>
          <w:rFonts w:cs="Arial"/>
          <w:sz w:val="28"/>
          <w:szCs w:val="28"/>
        </w:rPr>
        <w:t>(cinquenta reais e cinquenta e cinco centavos)</w:t>
      </w:r>
      <w:r w:rsidRPr="00703E61">
        <w:rPr>
          <w:rFonts w:cs="Arial"/>
          <w:sz w:val="28"/>
          <w:szCs w:val="28"/>
        </w:rPr>
        <w:t xml:space="preserve"> a favor do empregado, que será devida, por ação, quando da execução da decisão judicial que tenha reconhecido a infração, qualquer que seja o número de empregados participantes.</w:t>
      </w:r>
    </w:p>
    <w:p w14:paraId="0E77C581" w14:textId="77777777" w:rsidR="00892D39" w:rsidRPr="00703E61" w:rsidRDefault="00892D39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14:paraId="462F1ED1" w14:textId="68FFEE89" w:rsidR="009C2EB0" w:rsidRPr="00703E61" w:rsidRDefault="00892D39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sz w:val="28"/>
          <w:szCs w:val="28"/>
        </w:rPr>
        <w:t xml:space="preserve">Cláusula Doze - </w:t>
      </w:r>
      <w:r w:rsidR="009C2EB0" w:rsidRPr="00703E61">
        <w:rPr>
          <w:rFonts w:cs="Arial"/>
          <w:b/>
          <w:bCs/>
          <w:sz w:val="28"/>
          <w:szCs w:val="28"/>
        </w:rPr>
        <w:t>Da Vigência</w:t>
      </w:r>
    </w:p>
    <w:p w14:paraId="45938556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14:paraId="132A1F41" w14:textId="3AF50594" w:rsidR="00D97E52" w:rsidRPr="00703E61" w:rsidRDefault="009C2E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703E61">
        <w:rPr>
          <w:rFonts w:cs="Arial"/>
          <w:sz w:val="28"/>
          <w:szCs w:val="28"/>
        </w:rPr>
        <w:t>O prazo de vigência deste Acordo é de 0</w:t>
      </w:r>
      <w:r w:rsidR="00061B39" w:rsidRPr="00703E61">
        <w:rPr>
          <w:rFonts w:cs="Arial"/>
          <w:sz w:val="28"/>
          <w:szCs w:val="28"/>
        </w:rPr>
        <w:t>1</w:t>
      </w:r>
      <w:r w:rsidRPr="00703E61">
        <w:rPr>
          <w:rFonts w:cs="Arial"/>
          <w:sz w:val="28"/>
          <w:szCs w:val="28"/>
        </w:rPr>
        <w:t xml:space="preserve"> (</w:t>
      </w:r>
      <w:r w:rsidR="00061B39" w:rsidRPr="00703E61">
        <w:rPr>
          <w:rFonts w:cs="Arial"/>
          <w:sz w:val="28"/>
          <w:szCs w:val="28"/>
        </w:rPr>
        <w:t>um</w:t>
      </w:r>
      <w:r w:rsidRPr="00703E61">
        <w:rPr>
          <w:rFonts w:cs="Arial"/>
          <w:sz w:val="28"/>
          <w:szCs w:val="28"/>
        </w:rPr>
        <w:t>) ano, a contar de 01/01/202</w:t>
      </w:r>
      <w:r w:rsidR="00061B39" w:rsidRPr="00703E61">
        <w:rPr>
          <w:rFonts w:cs="Arial"/>
          <w:sz w:val="28"/>
          <w:szCs w:val="28"/>
        </w:rPr>
        <w:t>5</w:t>
      </w:r>
      <w:r w:rsidRPr="00703E61">
        <w:rPr>
          <w:rFonts w:cs="Arial"/>
          <w:sz w:val="28"/>
          <w:szCs w:val="28"/>
        </w:rPr>
        <w:t>,</w:t>
      </w:r>
      <w:r w:rsidR="00061B39" w:rsidRPr="00703E61">
        <w:rPr>
          <w:rFonts w:cs="Arial"/>
          <w:sz w:val="28"/>
          <w:szCs w:val="28"/>
        </w:rPr>
        <w:t xml:space="preserve"> com assinatura retroativa a 01 de janeiro de 2025</w:t>
      </w:r>
      <w:r w:rsidR="00070BB0" w:rsidRPr="00703E61">
        <w:rPr>
          <w:rFonts w:cs="Arial"/>
          <w:sz w:val="28"/>
          <w:szCs w:val="28"/>
        </w:rPr>
        <w:t xml:space="preserve"> </w:t>
      </w:r>
      <w:r w:rsidR="00061B39" w:rsidRPr="00703E61">
        <w:rPr>
          <w:rFonts w:cs="Arial"/>
          <w:sz w:val="28"/>
          <w:szCs w:val="28"/>
        </w:rPr>
        <w:t xml:space="preserve">e </w:t>
      </w:r>
      <w:r w:rsidRPr="00703E61">
        <w:rPr>
          <w:rFonts w:cs="Arial"/>
          <w:sz w:val="28"/>
          <w:szCs w:val="28"/>
        </w:rPr>
        <w:t>com término em 31/12/202</w:t>
      </w:r>
      <w:r w:rsidR="00061B39" w:rsidRPr="00703E61">
        <w:rPr>
          <w:rFonts w:cs="Arial"/>
          <w:sz w:val="28"/>
          <w:szCs w:val="28"/>
        </w:rPr>
        <w:t>5</w:t>
      </w:r>
      <w:r w:rsidRPr="00703E61">
        <w:rPr>
          <w:rFonts w:cs="Arial"/>
          <w:sz w:val="28"/>
          <w:szCs w:val="28"/>
        </w:rPr>
        <w:t>,</w:t>
      </w:r>
      <w:r w:rsidR="00070BB0" w:rsidRPr="00703E61">
        <w:rPr>
          <w:rFonts w:cs="Arial"/>
          <w:sz w:val="28"/>
          <w:szCs w:val="28"/>
        </w:rPr>
        <w:t xml:space="preserve"> </w:t>
      </w:r>
      <w:r w:rsidRPr="00703E61">
        <w:rPr>
          <w:rFonts w:cs="Arial"/>
          <w:sz w:val="28"/>
          <w:szCs w:val="28"/>
        </w:rPr>
        <w:t>estendendo seus efeitos até a data de efetivo pagamento.</w:t>
      </w:r>
    </w:p>
    <w:p w14:paraId="3C3B11D0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:sz w:val="28"/>
          <w:szCs w:val="28"/>
        </w:rPr>
      </w:pPr>
    </w:p>
    <w:p w14:paraId="0DD52F03" w14:textId="77777777" w:rsidR="006D255B" w:rsidRPr="00703E61" w:rsidRDefault="006D255B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:sz w:val="28"/>
          <w:szCs w:val="28"/>
        </w:rPr>
      </w:pPr>
    </w:p>
    <w:p w14:paraId="5D2CEEF0" w14:textId="57BE57CC" w:rsidR="00070BB0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:sz w:val="28"/>
          <w:szCs w:val="28"/>
        </w:rPr>
      </w:pPr>
      <w:r w:rsidRPr="00703E61">
        <w:rPr>
          <w:rFonts w:cs="Arial"/>
          <w:kern w:val="0"/>
          <w:sz w:val="28"/>
          <w:szCs w:val="28"/>
        </w:rPr>
        <w:t>São Paulo, xx de xxxxxxx de 2025.</w:t>
      </w:r>
    </w:p>
    <w:p w14:paraId="3AA7254E" w14:textId="77777777" w:rsidR="00703E61" w:rsidRPr="00703E61" w:rsidRDefault="00703E61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:sz w:val="28"/>
          <w:szCs w:val="28"/>
        </w:rPr>
      </w:pPr>
    </w:p>
    <w:p w14:paraId="21C2D99E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:sz w:val="28"/>
          <w:szCs w:val="28"/>
        </w:rPr>
      </w:pPr>
    </w:p>
    <w:p w14:paraId="2DE2C936" w14:textId="39A97CA4" w:rsidR="00070BB0" w:rsidRPr="00703E61" w:rsidRDefault="000A7B8B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8"/>
          <w:szCs w:val="28"/>
        </w:rPr>
      </w:pPr>
      <w:r w:rsidRPr="00703E61">
        <w:rPr>
          <w:rFonts w:cs="Arial"/>
          <w:b/>
          <w:bCs/>
          <w:kern w:val="0"/>
          <w:sz w:val="28"/>
          <w:szCs w:val="28"/>
        </w:rPr>
        <w:t>BANCO BRADESCO FINANCIAMENTOS S.A</w:t>
      </w:r>
    </w:p>
    <w:p w14:paraId="3085E128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kern w:val="0"/>
          <w:sz w:val="28"/>
          <w:szCs w:val="28"/>
        </w:rPr>
      </w:pPr>
    </w:p>
    <w:p w14:paraId="0C49AEAB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kern w:val="0"/>
          <w:sz w:val="28"/>
          <w:szCs w:val="28"/>
        </w:rPr>
      </w:pPr>
    </w:p>
    <w:p w14:paraId="7E937F23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kern w:val="0"/>
          <w:sz w:val="28"/>
          <w:szCs w:val="28"/>
        </w:rPr>
      </w:pPr>
    </w:p>
    <w:p w14:paraId="0BF0DF52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0"/>
          <w:sz w:val="28"/>
          <w:szCs w:val="28"/>
        </w:rPr>
      </w:pPr>
      <w:r w:rsidRPr="00703E61">
        <w:rPr>
          <w:rFonts w:cs="Arial"/>
          <w:kern w:val="0"/>
          <w:sz w:val="28"/>
          <w:szCs w:val="28"/>
        </w:rPr>
        <w:lastRenderedPageBreak/>
        <w:t>__________________________</w:t>
      </w:r>
    </w:p>
    <w:p w14:paraId="08B747CF" w14:textId="58DDA17E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0"/>
          <w:sz w:val="28"/>
          <w:szCs w:val="28"/>
        </w:rPr>
      </w:pPr>
      <w:r w:rsidRPr="00703E61">
        <w:rPr>
          <w:rFonts w:cs="Arial"/>
          <w:b/>
          <w:bCs/>
          <w:kern w:val="0"/>
          <w:sz w:val="28"/>
          <w:szCs w:val="28"/>
        </w:rPr>
        <w:t>XXXXX XXXXXXX XXXXXX</w:t>
      </w:r>
    </w:p>
    <w:p w14:paraId="177C5797" w14:textId="49895409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8"/>
          <w:szCs w:val="28"/>
        </w:rPr>
      </w:pPr>
      <w:r w:rsidRPr="00703E61">
        <w:rPr>
          <w:rFonts w:cs="Arial"/>
          <w:b/>
          <w:bCs/>
          <w:kern w:val="0"/>
          <w:sz w:val="28"/>
          <w:szCs w:val="28"/>
        </w:rPr>
        <w:t>Procurador</w:t>
      </w:r>
    </w:p>
    <w:p w14:paraId="385C1050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0"/>
          <w:sz w:val="28"/>
          <w:szCs w:val="28"/>
        </w:rPr>
      </w:pPr>
    </w:p>
    <w:p w14:paraId="187D62D1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0"/>
          <w:sz w:val="28"/>
          <w:szCs w:val="28"/>
        </w:rPr>
      </w:pPr>
    </w:p>
    <w:p w14:paraId="3F267BE0" w14:textId="41273732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0"/>
          <w:sz w:val="28"/>
          <w:szCs w:val="28"/>
        </w:rPr>
      </w:pPr>
      <w:r w:rsidRPr="00703E61">
        <w:rPr>
          <w:rFonts w:cs="Arial"/>
          <w:kern w:val="0"/>
          <w:sz w:val="28"/>
          <w:szCs w:val="28"/>
        </w:rPr>
        <w:t>__________________________</w:t>
      </w:r>
    </w:p>
    <w:p w14:paraId="26C6C9EB" w14:textId="3469C160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8"/>
          <w:szCs w:val="28"/>
        </w:rPr>
      </w:pPr>
      <w:r w:rsidRPr="00703E61">
        <w:rPr>
          <w:rFonts w:cs="Arial"/>
          <w:b/>
          <w:bCs/>
          <w:kern w:val="0"/>
          <w:sz w:val="28"/>
          <w:szCs w:val="28"/>
        </w:rPr>
        <w:t>Rubrica</w:t>
      </w:r>
    </w:p>
    <w:p w14:paraId="426B0FA6" w14:textId="582C4D20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8"/>
          <w:szCs w:val="28"/>
        </w:rPr>
      </w:pPr>
    </w:p>
    <w:p w14:paraId="3F87AD3A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kern w:val="0"/>
          <w:sz w:val="28"/>
          <w:szCs w:val="28"/>
        </w:rPr>
      </w:pPr>
    </w:p>
    <w:p w14:paraId="2D0C8A16" w14:textId="666EA51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kern w:val="0"/>
          <w:sz w:val="28"/>
          <w:szCs w:val="28"/>
        </w:rPr>
      </w:pPr>
      <w:r w:rsidRPr="00703E61">
        <w:rPr>
          <w:rFonts w:cs="Arial"/>
          <w:b/>
          <w:bCs/>
          <w:kern w:val="0"/>
          <w:sz w:val="28"/>
          <w:szCs w:val="28"/>
        </w:rPr>
        <w:t xml:space="preserve">Em nome próprio e por procuração: </w:t>
      </w:r>
      <w:r w:rsidR="00372207" w:rsidRPr="00703E61">
        <w:rPr>
          <w:rFonts w:cs="Arial"/>
          <w:b/>
          <w:sz w:val="28"/>
          <w:szCs w:val="28"/>
        </w:rPr>
        <w:t>CONFEDERAÇÃO NACIONAL DOS TRABALHADORES NAS EMPRESAS DE CRÉDITO - CONTEC</w:t>
      </w:r>
    </w:p>
    <w:p w14:paraId="032D1A0F" w14:textId="77777777" w:rsidR="00070BB0" w:rsidRDefault="00070BB0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:sz w:val="28"/>
          <w:szCs w:val="28"/>
        </w:rPr>
      </w:pPr>
    </w:p>
    <w:p w14:paraId="24F2CB70" w14:textId="77777777" w:rsidR="00703E61" w:rsidRPr="00703E61" w:rsidRDefault="00703E61" w:rsidP="003722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:sz w:val="28"/>
          <w:szCs w:val="28"/>
        </w:rPr>
      </w:pPr>
    </w:p>
    <w:p w14:paraId="551A37A5" w14:textId="06FBC123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0"/>
          <w:sz w:val="28"/>
          <w:szCs w:val="28"/>
        </w:rPr>
      </w:pPr>
      <w:r w:rsidRPr="00703E61">
        <w:rPr>
          <w:rFonts w:cs="Arial"/>
          <w:kern w:val="0"/>
          <w:sz w:val="28"/>
          <w:szCs w:val="28"/>
        </w:rPr>
        <w:t>__________________________</w:t>
      </w:r>
    </w:p>
    <w:p w14:paraId="7EE247B5" w14:textId="77777777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0"/>
          <w:sz w:val="28"/>
          <w:szCs w:val="28"/>
        </w:rPr>
      </w:pPr>
    </w:p>
    <w:p w14:paraId="69D5A3FC" w14:textId="4397678A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:sz w:val="28"/>
          <w:szCs w:val="28"/>
        </w:rPr>
      </w:pPr>
      <w:r w:rsidRPr="00703E61">
        <w:rPr>
          <w:rFonts w:cs="Arial"/>
          <w:b/>
          <w:bCs/>
          <w:kern w:val="0"/>
          <w:sz w:val="28"/>
          <w:szCs w:val="28"/>
        </w:rPr>
        <w:t>XXXXXXX XXXXXXXX XXXXXXXXX</w:t>
      </w:r>
    </w:p>
    <w:p w14:paraId="6C5D0648" w14:textId="7E999DE8" w:rsidR="00070BB0" w:rsidRPr="00703E61" w:rsidRDefault="00070BB0" w:rsidP="003722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703E61">
        <w:rPr>
          <w:rFonts w:cs="Arial"/>
          <w:b/>
          <w:bCs/>
          <w:kern w:val="0"/>
          <w:sz w:val="28"/>
          <w:szCs w:val="28"/>
        </w:rPr>
        <w:t>Presidente (a)</w:t>
      </w:r>
    </w:p>
    <w:sectPr w:rsidR="00070BB0" w:rsidRPr="00703E61" w:rsidSect="00703E61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7D3E" w14:textId="77777777" w:rsidR="009031F8" w:rsidRDefault="009031F8" w:rsidP="00442023">
      <w:pPr>
        <w:spacing w:after="0" w:line="240" w:lineRule="auto"/>
      </w:pPr>
      <w:r>
        <w:separator/>
      </w:r>
    </w:p>
  </w:endnote>
  <w:endnote w:type="continuationSeparator" w:id="0">
    <w:p w14:paraId="2B6693DD" w14:textId="77777777" w:rsidR="009031F8" w:rsidRDefault="009031F8" w:rsidP="0044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esco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892870"/>
      <w:docPartObj>
        <w:docPartGallery w:val="Page Numbers (Bottom of Page)"/>
        <w:docPartUnique/>
      </w:docPartObj>
    </w:sdtPr>
    <w:sdtEndPr/>
    <w:sdtContent>
      <w:p w14:paraId="2947397E" w14:textId="036715DD" w:rsidR="00703E61" w:rsidRDefault="00703E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EB9">
          <w:rPr>
            <w:noProof/>
          </w:rPr>
          <w:t>7</w:t>
        </w:r>
        <w:r>
          <w:fldChar w:fldCharType="end"/>
        </w:r>
      </w:p>
    </w:sdtContent>
  </w:sdt>
  <w:p w14:paraId="7C7AF01E" w14:textId="77777777" w:rsidR="00703E61" w:rsidRDefault="00703E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A6B08" w14:textId="77777777" w:rsidR="009031F8" w:rsidRDefault="009031F8" w:rsidP="00442023">
      <w:pPr>
        <w:spacing w:after="0" w:line="240" w:lineRule="auto"/>
      </w:pPr>
      <w:r>
        <w:separator/>
      </w:r>
    </w:p>
  </w:footnote>
  <w:footnote w:type="continuationSeparator" w:id="0">
    <w:p w14:paraId="66BE1992" w14:textId="77777777" w:rsidR="009031F8" w:rsidRDefault="009031F8" w:rsidP="0044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F54"/>
    <w:multiLevelType w:val="hybridMultilevel"/>
    <w:tmpl w:val="39AA9F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5583"/>
    <w:multiLevelType w:val="hybridMultilevel"/>
    <w:tmpl w:val="98F69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5562"/>
    <w:multiLevelType w:val="hybridMultilevel"/>
    <w:tmpl w:val="C52A7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C1E8F"/>
    <w:multiLevelType w:val="hybridMultilevel"/>
    <w:tmpl w:val="92A65E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5645"/>
    <w:multiLevelType w:val="hybridMultilevel"/>
    <w:tmpl w:val="C75242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C5971"/>
    <w:multiLevelType w:val="hybridMultilevel"/>
    <w:tmpl w:val="1F9E73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7402E"/>
    <w:multiLevelType w:val="hybridMultilevel"/>
    <w:tmpl w:val="B46647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23"/>
    <w:rsid w:val="00003BC2"/>
    <w:rsid w:val="00014BD2"/>
    <w:rsid w:val="00023242"/>
    <w:rsid w:val="00023B63"/>
    <w:rsid w:val="00024A1E"/>
    <w:rsid w:val="00036CAE"/>
    <w:rsid w:val="00041BBC"/>
    <w:rsid w:val="000422C5"/>
    <w:rsid w:val="00045065"/>
    <w:rsid w:val="0006109A"/>
    <w:rsid w:val="00061B39"/>
    <w:rsid w:val="00066895"/>
    <w:rsid w:val="00070BB0"/>
    <w:rsid w:val="0007547A"/>
    <w:rsid w:val="00083EB0"/>
    <w:rsid w:val="0009284B"/>
    <w:rsid w:val="000A46B4"/>
    <w:rsid w:val="000A5FB4"/>
    <w:rsid w:val="000A7B8B"/>
    <w:rsid w:val="000B2AF0"/>
    <w:rsid w:val="000C3BAA"/>
    <w:rsid w:val="000D5405"/>
    <w:rsid w:val="000E322E"/>
    <w:rsid w:val="000E731A"/>
    <w:rsid w:val="000F6310"/>
    <w:rsid w:val="001141BD"/>
    <w:rsid w:val="00122B4F"/>
    <w:rsid w:val="0012409E"/>
    <w:rsid w:val="00125F6C"/>
    <w:rsid w:val="0013386C"/>
    <w:rsid w:val="00154A3D"/>
    <w:rsid w:val="001679FF"/>
    <w:rsid w:val="00174193"/>
    <w:rsid w:val="00184908"/>
    <w:rsid w:val="00191C4A"/>
    <w:rsid w:val="0019568E"/>
    <w:rsid w:val="001A1C6A"/>
    <w:rsid w:val="001B33A8"/>
    <w:rsid w:val="001C0B71"/>
    <w:rsid w:val="001C5572"/>
    <w:rsid w:val="001D2BF0"/>
    <w:rsid w:val="001E7299"/>
    <w:rsid w:val="001F091E"/>
    <w:rsid w:val="001F36E3"/>
    <w:rsid w:val="00200651"/>
    <w:rsid w:val="00203EB9"/>
    <w:rsid w:val="00206AE1"/>
    <w:rsid w:val="00217B3C"/>
    <w:rsid w:val="00217D46"/>
    <w:rsid w:val="0022008D"/>
    <w:rsid w:val="0023268B"/>
    <w:rsid w:val="00232EC1"/>
    <w:rsid w:val="00235D34"/>
    <w:rsid w:val="00292E5F"/>
    <w:rsid w:val="002A32E3"/>
    <w:rsid w:val="002B0460"/>
    <w:rsid w:val="002B7C45"/>
    <w:rsid w:val="002C4A97"/>
    <w:rsid w:val="002D4ECD"/>
    <w:rsid w:val="00321DD7"/>
    <w:rsid w:val="00330D57"/>
    <w:rsid w:val="00340F97"/>
    <w:rsid w:val="0035131A"/>
    <w:rsid w:val="00351411"/>
    <w:rsid w:val="003624B3"/>
    <w:rsid w:val="00372207"/>
    <w:rsid w:val="003A0F46"/>
    <w:rsid w:val="003A7CF1"/>
    <w:rsid w:val="003C0677"/>
    <w:rsid w:val="003E4727"/>
    <w:rsid w:val="003F4413"/>
    <w:rsid w:val="004039BB"/>
    <w:rsid w:val="00422139"/>
    <w:rsid w:val="00442023"/>
    <w:rsid w:val="004715E0"/>
    <w:rsid w:val="00473200"/>
    <w:rsid w:val="00481067"/>
    <w:rsid w:val="004836FE"/>
    <w:rsid w:val="00485434"/>
    <w:rsid w:val="00496C0F"/>
    <w:rsid w:val="004A4973"/>
    <w:rsid w:val="004B057E"/>
    <w:rsid w:val="004B5205"/>
    <w:rsid w:val="004B64C6"/>
    <w:rsid w:val="004B728B"/>
    <w:rsid w:val="004C50C1"/>
    <w:rsid w:val="004C5DA1"/>
    <w:rsid w:val="004D4C12"/>
    <w:rsid w:val="004D6618"/>
    <w:rsid w:val="004E37E8"/>
    <w:rsid w:val="004F50C9"/>
    <w:rsid w:val="005054C8"/>
    <w:rsid w:val="0050573C"/>
    <w:rsid w:val="00516A11"/>
    <w:rsid w:val="005325B0"/>
    <w:rsid w:val="005520CD"/>
    <w:rsid w:val="00565FDC"/>
    <w:rsid w:val="0057000F"/>
    <w:rsid w:val="00576E0C"/>
    <w:rsid w:val="00584813"/>
    <w:rsid w:val="00595BD1"/>
    <w:rsid w:val="00597CD7"/>
    <w:rsid w:val="005C281F"/>
    <w:rsid w:val="005D5B59"/>
    <w:rsid w:val="005E7872"/>
    <w:rsid w:val="005E7C24"/>
    <w:rsid w:val="006062FE"/>
    <w:rsid w:val="00610F16"/>
    <w:rsid w:val="006177BF"/>
    <w:rsid w:val="006223E8"/>
    <w:rsid w:val="00632CED"/>
    <w:rsid w:val="00634DEF"/>
    <w:rsid w:val="00642FFC"/>
    <w:rsid w:val="00645964"/>
    <w:rsid w:val="00657F2B"/>
    <w:rsid w:val="00660D54"/>
    <w:rsid w:val="00662FF1"/>
    <w:rsid w:val="006920FD"/>
    <w:rsid w:val="0069554F"/>
    <w:rsid w:val="006960EC"/>
    <w:rsid w:val="006B2066"/>
    <w:rsid w:val="006B5917"/>
    <w:rsid w:val="006D15B3"/>
    <w:rsid w:val="006D255B"/>
    <w:rsid w:val="006D5882"/>
    <w:rsid w:val="006E4F09"/>
    <w:rsid w:val="006F09DE"/>
    <w:rsid w:val="00703E61"/>
    <w:rsid w:val="007109E1"/>
    <w:rsid w:val="00713C5E"/>
    <w:rsid w:val="007719DF"/>
    <w:rsid w:val="0079161D"/>
    <w:rsid w:val="007A06ED"/>
    <w:rsid w:val="007F738E"/>
    <w:rsid w:val="008037CD"/>
    <w:rsid w:val="0080632D"/>
    <w:rsid w:val="00817652"/>
    <w:rsid w:val="008276DF"/>
    <w:rsid w:val="00841288"/>
    <w:rsid w:val="008413AB"/>
    <w:rsid w:val="00847B91"/>
    <w:rsid w:val="00850880"/>
    <w:rsid w:val="00867EA6"/>
    <w:rsid w:val="0088301D"/>
    <w:rsid w:val="00884867"/>
    <w:rsid w:val="00892D39"/>
    <w:rsid w:val="008940B3"/>
    <w:rsid w:val="008C650D"/>
    <w:rsid w:val="008E3A52"/>
    <w:rsid w:val="009031F8"/>
    <w:rsid w:val="00924EF6"/>
    <w:rsid w:val="00925F93"/>
    <w:rsid w:val="00960E10"/>
    <w:rsid w:val="009710E7"/>
    <w:rsid w:val="009909C5"/>
    <w:rsid w:val="009A5416"/>
    <w:rsid w:val="009C2EB0"/>
    <w:rsid w:val="009D43F6"/>
    <w:rsid w:val="009D4F93"/>
    <w:rsid w:val="009D7815"/>
    <w:rsid w:val="009E1542"/>
    <w:rsid w:val="009E5EF4"/>
    <w:rsid w:val="009F1F4A"/>
    <w:rsid w:val="00A0366C"/>
    <w:rsid w:val="00A0540A"/>
    <w:rsid w:val="00A127CB"/>
    <w:rsid w:val="00A46990"/>
    <w:rsid w:val="00A516D3"/>
    <w:rsid w:val="00A53410"/>
    <w:rsid w:val="00A72073"/>
    <w:rsid w:val="00A766A8"/>
    <w:rsid w:val="00A8239C"/>
    <w:rsid w:val="00A91388"/>
    <w:rsid w:val="00A97A16"/>
    <w:rsid w:val="00AC3063"/>
    <w:rsid w:val="00AC7A42"/>
    <w:rsid w:val="00AF06AA"/>
    <w:rsid w:val="00AF6229"/>
    <w:rsid w:val="00B139D1"/>
    <w:rsid w:val="00B141C8"/>
    <w:rsid w:val="00B163A8"/>
    <w:rsid w:val="00B23500"/>
    <w:rsid w:val="00B564F4"/>
    <w:rsid w:val="00B6097E"/>
    <w:rsid w:val="00B86F8B"/>
    <w:rsid w:val="00BA5470"/>
    <w:rsid w:val="00BA7E09"/>
    <w:rsid w:val="00BC5B07"/>
    <w:rsid w:val="00BD4EE3"/>
    <w:rsid w:val="00BE2D0D"/>
    <w:rsid w:val="00BE3841"/>
    <w:rsid w:val="00BE45BD"/>
    <w:rsid w:val="00BF223B"/>
    <w:rsid w:val="00C06BB1"/>
    <w:rsid w:val="00C12B6B"/>
    <w:rsid w:val="00C25E51"/>
    <w:rsid w:val="00C4566E"/>
    <w:rsid w:val="00C548F2"/>
    <w:rsid w:val="00C67BC3"/>
    <w:rsid w:val="00C73D07"/>
    <w:rsid w:val="00C91601"/>
    <w:rsid w:val="00CB03D2"/>
    <w:rsid w:val="00CB2C26"/>
    <w:rsid w:val="00CD1BB9"/>
    <w:rsid w:val="00CF457A"/>
    <w:rsid w:val="00D20DDB"/>
    <w:rsid w:val="00D33C81"/>
    <w:rsid w:val="00D44230"/>
    <w:rsid w:val="00D44E7B"/>
    <w:rsid w:val="00D475C6"/>
    <w:rsid w:val="00D512E5"/>
    <w:rsid w:val="00D53CE1"/>
    <w:rsid w:val="00D64101"/>
    <w:rsid w:val="00D65449"/>
    <w:rsid w:val="00D841A7"/>
    <w:rsid w:val="00D90E4B"/>
    <w:rsid w:val="00D913A9"/>
    <w:rsid w:val="00D96787"/>
    <w:rsid w:val="00D97E52"/>
    <w:rsid w:val="00DA6C8F"/>
    <w:rsid w:val="00DA7238"/>
    <w:rsid w:val="00DB0502"/>
    <w:rsid w:val="00DB7268"/>
    <w:rsid w:val="00DD710C"/>
    <w:rsid w:val="00DD7182"/>
    <w:rsid w:val="00DD788B"/>
    <w:rsid w:val="00DE130B"/>
    <w:rsid w:val="00DE2CF3"/>
    <w:rsid w:val="00DF1507"/>
    <w:rsid w:val="00DF2F6E"/>
    <w:rsid w:val="00DF6F8D"/>
    <w:rsid w:val="00E03B5D"/>
    <w:rsid w:val="00E1572C"/>
    <w:rsid w:val="00E33921"/>
    <w:rsid w:val="00E4479C"/>
    <w:rsid w:val="00E642DB"/>
    <w:rsid w:val="00E96C41"/>
    <w:rsid w:val="00EA0364"/>
    <w:rsid w:val="00EC75AD"/>
    <w:rsid w:val="00EE4603"/>
    <w:rsid w:val="00EE56E4"/>
    <w:rsid w:val="00F21BC7"/>
    <w:rsid w:val="00F23836"/>
    <w:rsid w:val="00F432B8"/>
    <w:rsid w:val="00F4421C"/>
    <w:rsid w:val="00F51576"/>
    <w:rsid w:val="00F5182E"/>
    <w:rsid w:val="00F57847"/>
    <w:rsid w:val="00F74AFE"/>
    <w:rsid w:val="00F76DD2"/>
    <w:rsid w:val="00F805CB"/>
    <w:rsid w:val="00F8623E"/>
    <w:rsid w:val="00F86B79"/>
    <w:rsid w:val="00F87B36"/>
    <w:rsid w:val="00F94F53"/>
    <w:rsid w:val="00FA6098"/>
    <w:rsid w:val="00FB4910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D0DA"/>
  <w15:chartTrackingRefBased/>
  <w15:docId w15:val="{F6CE9567-0CB9-404E-8ECA-5CDEA8A8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adesco Sans" w:eastAsiaTheme="minorHAnsi" w:hAnsi="Bradesco Sans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2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023"/>
  </w:style>
  <w:style w:type="paragraph" w:styleId="Rodap">
    <w:name w:val="footer"/>
    <w:basedOn w:val="Normal"/>
    <w:link w:val="RodapChar"/>
    <w:uiPriority w:val="99"/>
    <w:unhideWhenUsed/>
    <w:rsid w:val="00442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023"/>
  </w:style>
  <w:style w:type="character" w:styleId="Refdecomentrio">
    <w:name w:val="annotation reference"/>
    <w:basedOn w:val="Fontepargpadro"/>
    <w:uiPriority w:val="99"/>
    <w:semiHidden/>
    <w:unhideWhenUsed/>
    <w:rsid w:val="002B04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04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04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4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46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3A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97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5390-09DB-4973-B536-BA736CF4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2042</Words>
  <Characters>11029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S.A</Company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ALEMAR BOMFIM DA SILVA</dc:creator>
  <cp:keywords/>
  <dc:description/>
  <cp:lastModifiedBy>Usuario</cp:lastModifiedBy>
  <cp:revision>2</cp:revision>
  <dcterms:created xsi:type="dcterms:W3CDTF">2025-09-05T18:12:00Z</dcterms:created>
  <dcterms:modified xsi:type="dcterms:W3CDTF">2025-09-05T18:12:00Z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2025-01-22T20:38:17Z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b2a08232-b539-474b-9cc7-baec3979f405</vt:lpwstr>
  </property>
  <property fmtid="{D5CDD505-2E9C-101B-9397-08002B2CF9AE}" pid="8" name="MSIP_Label_d3fed9c9-9e02-402c-91c6-79672c367b2e_ContentBits">
    <vt:lpwstr>0</vt:lpwstr>
  </property>
</Properties>
</file>