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EC487" w14:textId="379D5643" w:rsidR="00966BB4" w:rsidRPr="00A61C3E" w:rsidRDefault="00D94D2F" w:rsidP="003B2069">
      <w:pPr>
        <w:spacing w:after="240"/>
        <w:jc w:val="both"/>
        <w:rPr>
          <w:rFonts w:ascii="Arial" w:hAnsi="Arial" w:cs="Arial"/>
          <w:b/>
          <w:sz w:val="22"/>
          <w:szCs w:val="22"/>
        </w:rPr>
      </w:pPr>
      <w:r w:rsidRPr="00A61C3E">
        <w:rPr>
          <w:rFonts w:ascii="Arial" w:hAnsi="Arial" w:cs="Arial"/>
          <w:b/>
          <w:sz w:val="22"/>
          <w:szCs w:val="22"/>
        </w:rPr>
        <w:t>ACORDO COLETIVO DE TRABALHO DE ÂMBITO NACIONAL CELEBRADO ENTRE O BANCO DO BRASIL S.A. E A CONFEDERAÇÃO NACIONAL DOS TRABALHADORES NAS EMPRESAS DE CRÉDITO – CONTEC.</w:t>
      </w:r>
    </w:p>
    <w:p w14:paraId="392669DA" w14:textId="77777777" w:rsidR="00966BB4" w:rsidRPr="00A61C3E" w:rsidRDefault="00D94D2F" w:rsidP="003E485B">
      <w:pPr>
        <w:spacing w:before="480" w:after="240" w:line="360" w:lineRule="auto"/>
        <w:jc w:val="center"/>
        <w:rPr>
          <w:rFonts w:ascii="Arial" w:hAnsi="Arial" w:cs="Arial"/>
          <w:b/>
          <w:sz w:val="22"/>
          <w:szCs w:val="22"/>
        </w:rPr>
      </w:pPr>
      <w:r w:rsidRPr="00A61C3E">
        <w:rPr>
          <w:rFonts w:ascii="Arial" w:hAnsi="Arial" w:cs="Arial"/>
          <w:b/>
          <w:sz w:val="22"/>
          <w:szCs w:val="22"/>
        </w:rPr>
        <w:t>PREÂMBULO</w:t>
      </w:r>
    </w:p>
    <w:p w14:paraId="11B79EF3" w14:textId="77777777" w:rsidR="00966BB4" w:rsidRPr="00A61C3E" w:rsidRDefault="00D94D2F" w:rsidP="003B2069">
      <w:pPr>
        <w:keepLines/>
        <w:spacing w:after="240"/>
        <w:jc w:val="both"/>
        <w:rPr>
          <w:rFonts w:ascii="Arial" w:hAnsi="Arial" w:cs="Arial"/>
          <w:sz w:val="22"/>
          <w:szCs w:val="22"/>
        </w:rPr>
      </w:pPr>
      <w:r w:rsidRPr="00A61C3E">
        <w:rPr>
          <w:rFonts w:ascii="Arial" w:hAnsi="Arial" w:cs="Arial"/>
          <w:sz w:val="22"/>
          <w:szCs w:val="22"/>
        </w:rPr>
        <w:t>Banco do Brasil S.A., doravante denominado BANCO, e Confederação Nacional dos Trabalhadores nas Empresas de Crédito, doravante denominada CONTEC</w:t>
      </w:r>
      <w:r w:rsidR="00B20A1C" w:rsidRPr="00A61C3E">
        <w:rPr>
          <w:rFonts w:ascii="Arial" w:hAnsi="Arial" w:cs="Arial"/>
          <w:sz w:val="22"/>
          <w:szCs w:val="22"/>
        </w:rPr>
        <w:t>,</w:t>
      </w:r>
      <w:r w:rsidRPr="00A61C3E">
        <w:rPr>
          <w:rFonts w:ascii="Arial" w:hAnsi="Arial" w:cs="Arial"/>
          <w:sz w:val="22"/>
          <w:szCs w:val="22"/>
        </w:rPr>
        <w:t xml:space="preserve"> </w:t>
      </w:r>
    </w:p>
    <w:p w14:paraId="4C598015" w14:textId="77777777" w:rsidR="00966BB4" w:rsidRPr="00A61C3E" w:rsidRDefault="00D94D2F" w:rsidP="003B2069">
      <w:pPr>
        <w:keepLines/>
        <w:spacing w:after="240"/>
        <w:rPr>
          <w:rFonts w:ascii="Arial" w:hAnsi="Arial" w:cs="Arial"/>
          <w:sz w:val="22"/>
          <w:szCs w:val="22"/>
        </w:rPr>
      </w:pPr>
      <w:r w:rsidRPr="00A61C3E">
        <w:rPr>
          <w:rFonts w:ascii="Arial" w:hAnsi="Arial" w:cs="Arial"/>
          <w:sz w:val="22"/>
          <w:szCs w:val="22"/>
        </w:rPr>
        <w:t xml:space="preserve">CONSIDERANDO que: </w:t>
      </w:r>
    </w:p>
    <w:p w14:paraId="20937B20" w14:textId="77777777" w:rsidR="00966BB4" w:rsidRPr="00A61C3E" w:rsidRDefault="00D94D2F" w:rsidP="00B20A1C">
      <w:pPr>
        <w:pStyle w:val="PargrafodaLista"/>
        <w:keepLines/>
        <w:numPr>
          <w:ilvl w:val="0"/>
          <w:numId w:val="26"/>
        </w:numPr>
        <w:spacing w:after="120"/>
        <w:ind w:left="714" w:hanging="357"/>
        <w:contextualSpacing w:val="0"/>
        <w:jc w:val="both"/>
        <w:rPr>
          <w:rFonts w:ascii="Arial" w:hAnsi="Arial" w:cs="Arial"/>
          <w:sz w:val="22"/>
          <w:szCs w:val="22"/>
        </w:rPr>
      </w:pPr>
      <w:r w:rsidRPr="00A61C3E">
        <w:rPr>
          <w:rFonts w:ascii="Arial" w:hAnsi="Arial" w:cs="Arial"/>
          <w:sz w:val="22"/>
          <w:szCs w:val="22"/>
        </w:rPr>
        <w:t>as cláusulas e condições estabelecidas neste Acordo Coletivo de Trabalho são fruto da livre negociação e do consenso entre os signatários</w:t>
      </w:r>
      <w:r w:rsidR="002C20EE" w:rsidRPr="00A61C3E">
        <w:rPr>
          <w:rFonts w:ascii="Arial" w:hAnsi="Arial" w:cs="Arial"/>
          <w:sz w:val="22"/>
          <w:szCs w:val="22"/>
        </w:rPr>
        <w:t>;</w:t>
      </w:r>
    </w:p>
    <w:p w14:paraId="54E737C4" w14:textId="6EE57F00" w:rsidR="00B20A1C" w:rsidRPr="00A61C3E" w:rsidRDefault="00B20A1C" w:rsidP="6A314EB0">
      <w:pPr>
        <w:pStyle w:val="PargrafodaLista"/>
        <w:keepLines/>
        <w:numPr>
          <w:ilvl w:val="0"/>
          <w:numId w:val="26"/>
        </w:numPr>
        <w:spacing w:after="120"/>
        <w:ind w:left="714" w:hanging="357"/>
        <w:jc w:val="both"/>
        <w:rPr>
          <w:rFonts w:ascii="Arial" w:eastAsia="Arial" w:hAnsi="Arial" w:cs="Arial"/>
          <w:sz w:val="22"/>
          <w:szCs w:val="22"/>
        </w:rPr>
      </w:pPr>
      <w:r w:rsidRPr="6A314EB0">
        <w:rPr>
          <w:rFonts w:ascii="Arial" w:eastAsia="Arial" w:hAnsi="Arial" w:cs="Arial"/>
          <w:sz w:val="22"/>
          <w:szCs w:val="22"/>
        </w:rPr>
        <w:t xml:space="preserve">os termos das Convenções Coletivas de Trabalho – CCT FENABAN/CONTEC </w:t>
      </w:r>
      <w:r w:rsidR="3658757C" w:rsidRPr="6A314EB0">
        <w:rPr>
          <w:rFonts w:ascii="Arial" w:eastAsia="Arial" w:hAnsi="Arial" w:cs="Arial"/>
          <w:sz w:val="22"/>
          <w:szCs w:val="22"/>
        </w:rPr>
        <w:t>2024/2026</w:t>
      </w:r>
      <w:r w:rsidRPr="6A314EB0">
        <w:rPr>
          <w:rFonts w:ascii="Arial" w:eastAsia="Arial" w:hAnsi="Arial" w:cs="Arial"/>
          <w:sz w:val="22"/>
          <w:szCs w:val="22"/>
        </w:rPr>
        <w:t xml:space="preserve"> e da CCT de </w:t>
      </w:r>
      <w:bookmarkStart w:id="0" w:name="_Hlk176778722"/>
      <w:r w:rsidR="00C120A7" w:rsidRPr="00C120A7">
        <w:rPr>
          <w:rFonts w:ascii="Arial" w:eastAsia="Arial" w:hAnsi="Arial" w:cs="Arial"/>
          <w:sz w:val="22"/>
          <w:szCs w:val="22"/>
        </w:rPr>
        <w:t>Autorregulação Sindical Nacional do Setor Bancário</w:t>
      </w:r>
      <w:bookmarkEnd w:id="0"/>
      <w:r w:rsidRPr="6A314EB0">
        <w:rPr>
          <w:rFonts w:ascii="Arial" w:eastAsia="Arial" w:hAnsi="Arial" w:cs="Arial"/>
          <w:sz w:val="22"/>
          <w:szCs w:val="22"/>
        </w:rPr>
        <w:t xml:space="preserve"> </w:t>
      </w:r>
      <w:r w:rsidR="7C87DD16" w:rsidRPr="6A314EB0">
        <w:rPr>
          <w:rFonts w:ascii="Arial" w:eastAsia="Arial" w:hAnsi="Arial" w:cs="Arial"/>
          <w:sz w:val="22"/>
          <w:szCs w:val="22"/>
        </w:rPr>
        <w:t>2024/2026</w:t>
      </w:r>
      <w:r w:rsidRPr="6A314EB0">
        <w:rPr>
          <w:rFonts w:ascii="Arial" w:eastAsia="Arial" w:hAnsi="Arial" w:cs="Arial"/>
          <w:sz w:val="22"/>
          <w:szCs w:val="22"/>
        </w:rPr>
        <w:t xml:space="preserve">, as particularidades administrativas do BANCO e a sua necessidade de manter quadro de pessoal unificado em todo o Brasil </w:t>
      </w:r>
      <w:r w:rsidR="00A61C3E" w:rsidRPr="6A314EB0">
        <w:rPr>
          <w:rFonts w:ascii="Arial" w:eastAsia="Arial" w:hAnsi="Arial" w:cs="Arial"/>
          <w:sz w:val="22"/>
          <w:szCs w:val="22"/>
        </w:rPr>
        <w:t>tornam imprescindível ressalvar</w:t>
      </w:r>
      <w:r w:rsidRPr="6A314EB0">
        <w:rPr>
          <w:rFonts w:ascii="Arial" w:eastAsia="Arial" w:hAnsi="Arial" w:cs="Arial"/>
          <w:sz w:val="22"/>
          <w:szCs w:val="22"/>
        </w:rPr>
        <w:t xml:space="preserve"> algumas cláusulas e condições das mencionadas </w:t>
      </w:r>
      <w:proofErr w:type="spellStart"/>
      <w:r w:rsidRPr="6A314EB0">
        <w:rPr>
          <w:rFonts w:ascii="Arial" w:eastAsia="Arial" w:hAnsi="Arial" w:cs="Arial"/>
          <w:sz w:val="22"/>
          <w:szCs w:val="22"/>
        </w:rPr>
        <w:t>CCT’s</w:t>
      </w:r>
      <w:proofErr w:type="spellEnd"/>
      <w:r w:rsidRPr="6A314EB0">
        <w:rPr>
          <w:rFonts w:ascii="Arial" w:eastAsia="Arial" w:hAnsi="Arial" w:cs="Arial"/>
          <w:sz w:val="22"/>
          <w:szCs w:val="22"/>
        </w:rPr>
        <w:t>;</w:t>
      </w:r>
    </w:p>
    <w:p w14:paraId="45533C6F" w14:textId="77777777" w:rsidR="00966BB4" w:rsidRPr="00A61C3E" w:rsidRDefault="00D94D2F" w:rsidP="00B20A1C">
      <w:pPr>
        <w:pStyle w:val="PargrafodaLista"/>
        <w:keepLines/>
        <w:numPr>
          <w:ilvl w:val="0"/>
          <w:numId w:val="26"/>
        </w:numPr>
        <w:spacing w:after="240"/>
        <w:ind w:left="714" w:hanging="357"/>
        <w:contextualSpacing w:val="0"/>
        <w:jc w:val="both"/>
        <w:rPr>
          <w:rFonts w:ascii="Arial" w:hAnsi="Arial" w:cs="Arial"/>
          <w:sz w:val="22"/>
          <w:szCs w:val="22"/>
        </w:rPr>
      </w:pPr>
      <w:r w:rsidRPr="00A61C3E">
        <w:rPr>
          <w:rFonts w:ascii="Arial" w:hAnsi="Arial" w:cs="Arial"/>
          <w:sz w:val="22"/>
          <w:szCs w:val="22"/>
        </w:rPr>
        <w:t xml:space="preserve">a incorporação de instituições financeiras pelo BANCO, </w:t>
      </w:r>
      <w:bookmarkStart w:id="1" w:name="OLE_LINK5"/>
      <w:r w:rsidRPr="00A61C3E">
        <w:rPr>
          <w:rFonts w:ascii="Arial" w:hAnsi="Arial" w:cs="Arial"/>
          <w:sz w:val="22"/>
          <w:szCs w:val="22"/>
        </w:rPr>
        <w:t xml:space="preserve">com a necessidade de regramento específico para os funcionários egressos </w:t>
      </w:r>
      <w:bookmarkEnd w:id="1"/>
      <w:r w:rsidRPr="00A61C3E">
        <w:rPr>
          <w:rFonts w:ascii="Arial" w:hAnsi="Arial" w:cs="Arial"/>
          <w:sz w:val="22"/>
          <w:szCs w:val="22"/>
        </w:rPr>
        <w:t>de bancos incorporados não exercentes da opção pelo regulamento de pessoal do BANCO, torna necessário ressalvar algumas cláusulas e o estabelecimento de condições especiais no presente ACT</w:t>
      </w:r>
      <w:r w:rsidR="00A61C3E" w:rsidRPr="00A61C3E">
        <w:rPr>
          <w:rFonts w:ascii="Arial" w:hAnsi="Arial" w:cs="Arial"/>
          <w:sz w:val="22"/>
          <w:szCs w:val="22"/>
        </w:rPr>
        <w:t>;</w:t>
      </w:r>
    </w:p>
    <w:p w14:paraId="25424D2F" w14:textId="6391942F" w:rsidR="00966BB4" w:rsidRPr="00A61C3E" w:rsidRDefault="00D94D2F" w:rsidP="003B2069">
      <w:pPr>
        <w:keepLines/>
        <w:spacing w:after="240"/>
        <w:jc w:val="both"/>
        <w:rPr>
          <w:rFonts w:ascii="Arial" w:hAnsi="Arial" w:cs="Arial"/>
          <w:sz w:val="22"/>
          <w:szCs w:val="22"/>
        </w:rPr>
      </w:pPr>
      <w:r w:rsidRPr="7BAB778F">
        <w:rPr>
          <w:rFonts w:ascii="Arial" w:hAnsi="Arial" w:cs="Arial"/>
          <w:sz w:val="22"/>
          <w:szCs w:val="22"/>
        </w:rPr>
        <w:t xml:space="preserve">CELEBRAM, em conciliação, o presente Acordo Coletivo de Trabalho de âmbito nacional que passa a disciplinar e reger as relações laborais no BANCO, com vigência para o período de </w:t>
      </w:r>
      <w:r w:rsidR="003E485B" w:rsidRPr="7BAB778F">
        <w:rPr>
          <w:rFonts w:ascii="Arial" w:hAnsi="Arial" w:cs="Arial"/>
          <w:sz w:val="22"/>
          <w:szCs w:val="22"/>
        </w:rPr>
        <w:t>01.09.</w:t>
      </w:r>
      <w:r w:rsidR="34131255" w:rsidRPr="7BAB778F">
        <w:rPr>
          <w:rFonts w:ascii="Arial" w:hAnsi="Arial" w:cs="Arial"/>
          <w:sz w:val="22"/>
          <w:szCs w:val="22"/>
        </w:rPr>
        <w:t>2024</w:t>
      </w:r>
      <w:r w:rsidR="001B76C8" w:rsidRPr="7BAB778F">
        <w:rPr>
          <w:rFonts w:ascii="Arial" w:hAnsi="Arial" w:cs="Arial"/>
          <w:sz w:val="22"/>
          <w:szCs w:val="22"/>
        </w:rPr>
        <w:t xml:space="preserve"> </w:t>
      </w:r>
      <w:r w:rsidRPr="7BAB778F">
        <w:rPr>
          <w:rFonts w:ascii="Arial" w:hAnsi="Arial" w:cs="Arial"/>
          <w:sz w:val="22"/>
          <w:szCs w:val="22"/>
        </w:rPr>
        <w:t>a 31.08.</w:t>
      </w:r>
      <w:r w:rsidR="36505375" w:rsidRPr="7BAB778F">
        <w:rPr>
          <w:rFonts w:ascii="Arial" w:hAnsi="Arial" w:cs="Arial"/>
          <w:sz w:val="22"/>
          <w:szCs w:val="22"/>
        </w:rPr>
        <w:t>2026</w:t>
      </w:r>
      <w:r w:rsidRPr="7BAB778F">
        <w:rPr>
          <w:rFonts w:ascii="Arial" w:hAnsi="Arial" w:cs="Arial"/>
          <w:sz w:val="22"/>
          <w:szCs w:val="22"/>
        </w:rPr>
        <w:t xml:space="preserve">, nas seguintes cláusulas e condições, à vista dos esclarecimentos preliminares adiante expostos. </w:t>
      </w:r>
    </w:p>
    <w:p w14:paraId="7B97DC43" w14:textId="77777777" w:rsidR="00966BB4" w:rsidRPr="00A61C3E" w:rsidRDefault="00D94D2F" w:rsidP="00F276D0">
      <w:pPr>
        <w:pStyle w:val="Corpodetexto3"/>
        <w:keepLines/>
        <w:widowControl/>
        <w:spacing w:before="480" w:after="360"/>
        <w:jc w:val="center"/>
        <w:rPr>
          <w:rFonts w:ascii="Arial" w:hAnsi="Arial" w:cs="Arial"/>
          <w:b/>
          <w:sz w:val="22"/>
          <w:szCs w:val="22"/>
        </w:rPr>
      </w:pPr>
      <w:r w:rsidRPr="00A61C3E">
        <w:rPr>
          <w:rFonts w:ascii="Arial" w:hAnsi="Arial" w:cs="Arial"/>
          <w:b/>
          <w:sz w:val="22"/>
          <w:szCs w:val="22"/>
        </w:rPr>
        <w:t>ESCLARECIMENTOS PRELIMINARES</w:t>
      </w:r>
    </w:p>
    <w:p w14:paraId="0BE9EE87" w14:textId="77777777" w:rsidR="00966BB4" w:rsidRPr="00A61C3E" w:rsidRDefault="00D94D2F" w:rsidP="003B2069">
      <w:pPr>
        <w:pStyle w:val="Corpodetexto3"/>
        <w:keepLines/>
        <w:widowControl/>
        <w:spacing w:after="240"/>
        <w:rPr>
          <w:rFonts w:ascii="Arial" w:hAnsi="Arial" w:cs="Arial"/>
          <w:sz w:val="22"/>
          <w:szCs w:val="22"/>
        </w:rPr>
      </w:pPr>
      <w:r w:rsidRPr="00A61C3E">
        <w:rPr>
          <w:rFonts w:ascii="Arial" w:hAnsi="Arial" w:cs="Arial"/>
          <w:sz w:val="22"/>
          <w:szCs w:val="22"/>
        </w:rPr>
        <w:t xml:space="preserve">O presente Acordo é constituído de </w:t>
      </w:r>
      <w:r w:rsidR="00F63FB4" w:rsidRPr="00A61C3E">
        <w:rPr>
          <w:rFonts w:ascii="Arial" w:hAnsi="Arial" w:cs="Arial"/>
          <w:sz w:val="22"/>
          <w:szCs w:val="22"/>
        </w:rPr>
        <w:t>6</w:t>
      </w:r>
      <w:r w:rsidRPr="00A61C3E">
        <w:rPr>
          <w:rFonts w:ascii="Arial" w:hAnsi="Arial" w:cs="Arial"/>
          <w:sz w:val="22"/>
          <w:szCs w:val="22"/>
        </w:rPr>
        <w:t xml:space="preserve"> partes dispostas da seguinte forma:</w:t>
      </w:r>
    </w:p>
    <w:p w14:paraId="28707202" w14:textId="7E0862D5" w:rsidR="00911ADF" w:rsidRPr="00A61C3E" w:rsidRDefault="00911ADF" w:rsidP="00A80D5D">
      <w:pPr>
        <w:jc w:val="both"/>
        <w:rPr>
          <w:rFonts w:ascii="Arial" w:eastAsia="Arial" w:hAnsi="Arial" w:cs="Arial"/>
          <w:sz w:val="22"/>
          <w:szCs w:val="22"/>
        </w:rPr>
      </w:pPr>
      <w:r w:rsidRPr="6A314EB0">
        <w:rPr>
          <w:rFonts w:ascii="Arial" w:eastAsia="Arial" w:hAnsi="Arial" w:cs="Arial"/>
          <w:b/>
          <w:bCs/>
          <w:sz w:val="22"/>
          <w:szCs w:val="22"/>
        </w:rPr>
        <w:t>TÍTULO I: CLÁUSULAS RESSALVADAS DAS CONVENÇÕES COLETIVAS DE TRABALHO - CCT FENABAN/CONTEC </w:t>
      </w:r>
      <w:r w:rsidR="68D28EAA" w:rsidRPr="6A314EB0">
        <w:rPr>
          <w:rFonts w:ascii="Arial" w:eastAsia="Arial" w:hAnsi="Arial" w:cs="Arial"/>
          <w:b/>
          <w:bCs/>
          <w:sz w:val="22"/>
          <w:szCs w:val="22"/>
        </w:rPr>
        <w:t>2024/2026</w:t>
      </w:r>
      <w:r w:rsidRPr="6A314EB0">
        <w:rPr>
          <w:rFonts w:ascii="Arial" w:eastAsia="Arial" w:hAnsi="Arial" w:cs="Arial"/>
          <w:b/>
          <w:bCs/>
          <w:sz w:val="22"/>
          <w:szCs w:val="22"/>
        </w:rPr>
        <w:t xml:space="preserve"> E DA CCT </w:t>
      </w:r>
      <w:r w:rsidRPr="00762783">
        <w:rPr>
          <w:rFonts w:ascii="Arial" w:eastAsia="Arial" w:hAnsi="Arial" w:cs="Arial"/>
          <w:b/>
          <w:bCs/>
          <w:caps/>
          <w:sz w:val="22"/>
          <w:szCs w:val="22"/>
        </w:rPr>
        <w:t xml:space="preserve">DE </w:t>
      </w:r>
      <w:r w:rsidR="00F42180" w:rsidRPr="00762783">
        <w:rPr>
          <w:rFonts w:ascii="Arial" w:eastAsia="Arial" w:hAnsi="Arial" w:cs="Arial"/>
          <w:b/>
          <w:bCs/>
          <w:caps/>
          <w:sz w:val="22"/>
          <w:szCs w:val="22"/>
        </w:rPr>
        <w:t>Autorregulação Sindical Nacional do Setor Bancário</w:t>
      </w:r>
      <w:r w:rsidRPr="6A314EB0">
        <w:rPr>
          <w:rFonts w:ascii="Arial" w:eastAsia="Arial" w:hAnsi="Arial" w:cs="Arial"/>
          <w:b/>
          <w:bCs/>
          <w:sz w:val="22"/>
          <w:szCs w:val="22"/>
        </w:rPr>
        <w:t xml:space="preserve"> FENABAN/CONTEC </w:t>
      </w:r>
      <w:r w:rsidR="54C42128" w:rsidRPr="6A314EB0">
        <w:rPr>
          <w:rFonts w:ascii="Arial" w:eastAsia="Arial" w:hAnsi="Arial" w:cs="Arial"/>
          <w:b/>
          <w:bCs/>
          <w:sz w:val="22"/>
          <w:szCs w:val="22"/>
        </w:rPr>
        <w:t>2024/2026</w:t>
      </w:r>
      <w:r w:rsidRPr="6A314EB0">
        <w:rPr>
          <w:rFonts w:ascii="Arial" w:eastAsia="Arial" w:hAnsi="Arial" w:cs="Arial"/>
          <w:sz w:val="22"/>
          <w:szCs w:val="22"/>
        </w:rPr>
        <w:t>: Indica, expressamente, as cláusulas das Convenções Coletivas de Trabalho – CCT FENABAN/CONTEC </w:t>
      </w:r>
      <w:r w:rsidR="5EB5177A" w:rsidRPr="6A314EB0">
        <w:rPr>
          <w:rFonts w:ascii="Arial" w:eastAsia="Arial" w:hAnsi="Arial" w:cs="Arial"/>
          <w:sz w:val="22"/>
          <w:szCs w:val="22"/>
        </w:rPr>
        <w:t>2024/2026</w:t>
      </w:r>
      <w:r w:rsidRPr="6A314EB0">
        <w:rPr>
          <w:rFonts w:ascii="Arial" w:eastAsia="Arial" w:hAnsi="Arial" w:cs="Arial"/>
          <w:sz w:val="22"/>
          <w:szCs w:val="22"/>
        </w:rPr>
        <w:t xml:space="preserve"> e CCT de </w:t>
      </w:r>
      <w:r w:rsidR="00F42180" w:rsidRPr="00F42180">
        <w:rPr>
          <w:rFonts w:ascii="Arial" w:eastAsia="Arial" w:hAnsi="Arial" w:cs="Arial"/>
          <w:sz w:val="22"/>
          <w:szCs w:val="22"/>
        </w:rPr>
        <w:t>Autorregulação Sindical Nacional do Setor Bancário</w:t>
      </w:r>
      <w:r w:rsidRPr="6A314EB0">
        <w:rPr>
          <w:rFonts w:ascii="Arial" w:eastAsia="Arial" w:hAnsi="Arial" w:cs="Arial"/>
          <w:sz w:val="22"/>
          <w:szCs w:val="22"/>
        </w:rPr>
        <w:t xml:space="preserve"> FENABAN/CONTEC </w:t>
      </w:r>
      <w:r w:rsidR="373FDCDC" w:rsidRPr="6A314EB0">
        <w:rPr>
          <w:rFonts w:ascii="Arial" w:eastAsia="Arial" w:hAnsi="Arial" w:cs="Arial"/>
          <w:sz w:val="22"/>
          <w:szCs w:val="22"/>
        </w:rPr>
        <w:t>2024/2026</w:t>
      </w:r>
      <w:r w:rsidRPr="6A314EB0">
        <w:rPr>
          <w:rFonts w:ascii="Arial" w:eastAsia="Arial" w:hAnsi="Arial" w:cs="Arial"/>
          <w:sz w:val="22"/>
          <w:szCs w:val="22"/>
        </w:rPr>
        <w:t xml:space="preserve"> às quais o BANCO não está sujeito, não se comprometendo, portanto, a respeitá-las;</w:t>
      </w:r>
    </w:p>
    <w:p w14:paraId="7CD27CB5" w14:textId="77777777" w:rsidR="00966BB4" w:rsidRPr="00A61C3E" w:rsidRDefault="00D94D2F" w:rsidP="00A80D5D">
      <w:pPr>
        <w:pStyle w:val="Corpodetexto3"/>
        <w:keepLines/>
        <w:widowControl/>
        <w:spacing w:before="240" w:after="240"/>
        <w:rPr>
          <w:rFonts w:ascii="Arial" w:hAnsi="Arial" w:cs="Arial"/>
          <w:sz w:val="22"/>
          <w:szCs w:val="22"/>
        </w:rPr>
      </w:pPr>
      <w:r w:rsidRPr="00A61C3E">
        <w:rPr>
          <w:rFonts w:ascii="Arial" w:hAnsi="Arial" w:cs="Arial"/>
          <w:b/>
          <w:sz w:val="22"/>
          <w:szCs w:val="22"/>
          <w:shd w:val="clear" w:color="auto" w:fill="FFFFFF"/>
        </w:rPr>
        <w:t xml:space="preserve">TÍTULO </w:t>
      </w:r>
      <w:r w:rsidR="00601EB8" w:rsidRPr="00A61C3E">
        <w:rPr>
          <w:rFonts w:ascii="Arial" w:hAnsi="Arial" w:cs="Arial"/>
          <w:b/>
          <w:sz w:val="22"/>
          <w:szCs w:val="22"/>
          <w:shd w:val="clear" w:color="auto" w:fill="FFFFFF"/>
        </w:rPr>
        <w:t>I</w:t>
      </w:r>
      <w:r w:rsidRPr="00A61C3E">
        <w:rPr>
          <w:rFonts w:ascii="Arial" w:hAnsi="Arial" w:cs="Arial"/>
          <w:b/>
          <w:sz w:val="22"/>
          <w:szCs w:val="22"/>
          <w:shd w:val="clear" w:color="auto" w:fill="FFFFFF"/>
        </w:rPr>
        <w:t>I:</w:t>
      </w:r>
      <w:r w:rsidR="003E485B" w:rsidRPr="00A61C3E">
        <w:rPr>
          <w:rFonts w:ascii="Arial" w:hAnsi="Arial" w:cs="Arial"/>
          <w:b/>
          <w:sz w:val="22"/>
          <w:szCs w:val="22"/>
        </w:rPr>
        <w:t xml:space="preserve"> </w:t>
      </w:r>
      <w:r w:rsidRPr="00A61C3E">
        <w:rPr>
          <w:rFonts w:ascii="Arial" w:hAnsi="Arial" w:cs="Arial"/>
          <w:b/>
          <w:sz w:val="22"/>
          <w:szCs w:val="22"/>
        </w:rPr>
        <w:t>CLÁUSULAS GERAIS DO ACORDO COLETIVO DE TRABALHO</w:t>
      </w:r>
      <w:r w:rsidRPr="00A61C3E">
        <w:rPr>
          <w:rFonts w:ascii="Arial" w:hAnsi="Arial" w:cs="Arial"/>
          <w:sz w:val="22"/>
          <w:szCs w:val="22"/>
        </w:rPr>
        <w:t>: Indica as cláusulas aplicáveis a todos os funcionários do BANCO, exceto os egressos de bancos incorporados enquanto não optantes pelo Regulamento de Pessoal do Banco do Brasil;</w:t>
      </w:r>
    </w:p>
    <w:p w14:paraId="32071E9F" w14:textId="77777777" w:rsidR="00966BB4" w:rsidRPr="00A61C3E" w:rsidRDefault="00D94D2F" w:rsidP="003E485B">
      <w:pPr>
        <w:pStyle w:val="Corpodetexto3"/>
        <w:keepLines/>
        <w:widowControl/>
        <w:tabs>
          <w:tab w:val="left" w:pos="567"/>
        </w:tabs>
        <w:spacing w:after="240"/>
        <w:rPr>
          <w:rFonts w:ascii="Arial" w:hAnsi="Arial" w:cs="Arial"/>
          <w:sz w:val="22"/>
          <w:szCs w:val="22"/>
        </w:rPr>
      </w:pPr>
      <w:r w:rsidRPr="00A61C3E">
        <w:rPr>
          <w:rFonts w:ascii="Arial" w:hAnsi="Arial" w:cs="Arial"/>
          <w:b/>
          <w:sz w:val="22"/>
          <w:szCs w:val="22"/>
          <w:shd w:val="clear" w:color="auto" w:fill="FFFFFF"/>
        </w:rPr>
        <w:t>TÍTULO I</w:t>
      </w:r>
      <w:r w:rsidR="00601EB8" w:rsidRPr="00A61C3E">
        <w:rPr>
          <w:rFonts w:ascii="Arial" w:hAnsi="Arial" w:cs="Arial"/>
          <w:b/>
          <w:sz w:val="22"/>
          <w:szCs w:val="22"/>
          <w:shd w:val="clear" w:color="auto" w:fill="FFFFFF"/>
        </w:rPr>
        <w:t>I</w:t>
      </w:r>
      <w:r w:rsidRPr="00A61C3E">
        <w:rPr>
          <w:rFonts w:ascii="Arial" w:hAnsi="Arial" w:cs="Arial"/>
          <w:b/>
          <w:sz w:val="22"/>
          <w:szCs w:val="22"/>
          <w:shd w:val="clear" w:color="auto" w:fill="FFFFFF"/>
        </w:rPr>
        <w:t>I:</w:t>
      </w:r>
      <w:r w:rsidR="003E485B" w:rsidRPr="00A61C3E">
        <w:rPr>
          <w:rFonts w:ascii="Arial" w:hAnsi="Arial" w:cs="Arial"/>
          <w:b/>
          <w:sz w:val="22"/>
          <w:szCs w:val="22"/>
        </w:rPr>
        <w:t xml:space="preserve"> </w:t>
      </w:r>
      <w:r w:rsidRPr="00A61C3E">
        <w:rPr>
          <w:rFonts w:ascii="Arial" w:hAnsi="Arial" w:cs="Arial"/>
          <w:b/>
          <w:sz w:val="22"/>
          <w:szCs w:val="22"/>
        </w:rPr>
        <w:t>CLÁUSULAS DO PRESENTE ACORDO RESSALVADAS EM RELAÇÃO AOS FUNCIONÁRIOS EGRESSOS DO EXTINTO CONGLOMERADO BESC ENQUANTO NÃO OPTANTES PELO REGULAMENTO DO BANCO DO BRASIL</w:t>
      </w:r>
      <w:r w:rsidRPr="00A61C3E">
        <w:rPr>
          <w:rFonts w:ascii="Arial" w:hAnsi="Arial" w:cs="Arial"/>
          <w:sz w:val="22"/>
          <w:szCs w:val="22"/>
        </w:rPr>
        <w:t>: Indica as cláusulas do presente Acordo Coletivo de Trabalho às quais o BANCO não está sujeito em relação aos funcionários egressos do extinto Conglomerado BESC</w:t>
      </w:r>
      <w:r w:rsidR="009C74E7" w:rsidRPr="00A61C3E">
        <w:rPr>
          <w:rFonts w:ascii="Arial" w:hAnsi="Arial" w:cs="Arial"/>
          <w:sz w:val="22"/>
          <w:szCs w:val="22"/>
        </w:rPr>
        <w:t>,</w:t>
      </w:r>
      <w:r w:rsidRPr="00A61C3E">
        <w:rPr>
          <w:rFonts w:ascii="Arial" w:hAnsi="Arial" w:cs="Arial"/>
          <w:sz w:val="22"/>
          <w:szCs w:val="22"/>
        </w:rPr>
        <w:t xml:space="preserve"> enquanto não exercida a opção pelo regulamento de pessoal do BANCO, não se comprometendo, portanto, a observá-las;</w:t>
      </w:r>
    </w:p>
    <w:p w14:paraId="562E7EC5" w14:textId="77777777" w:rsidR="00966BB4" w:rsidRPr="00A61C3E" w:rsidRDefault="00601EB8" w:rsidP="003E485B">
      <w:pPr>
        <w:pStyle w:val="Corpodetexto3"/>
        <w:keepLines/>
        <w:widowControl/>
        <w:spacing w:after="240"/>
        <w:rPr>
          <w:rFonts w:ascii="Arial" w:hAnsi="Arial" w:cs="Arial"/>
          <w:sz w:val="22"/>
          <w:szCs w:val="22"/>
        </w:rPr>
      </w:pPr>
      <w:r w:rsidRPr="00A61C3E">
        <w:rPr>
          <w:rFonts w:ascii="Arial" w:hAnsi="Arial" w:cs="Arial"/>
          <w:b/>
          <w:sz w:val="22"/>
          <w:szCs w:val="22"/>
          <w:shd w:val="clear" w:color="auto" w:fill="FFFFFF"/>
        </w:rPr>
        <w:lastRenderedPageBreak/>
        <w:t>TÍTULO IV</w:t>
      </w:r>
      <w:r w:rsidR="003E485B" w:rsidRPr="00A61C3E">
        <w:rPr>
          <w:rFonts w:ascii="Arial" w:hAnsi="Arial" w:cs="Arial"/>
          <w:b/>
          <w:sz w:val="22"/>
          <w:szCs w:val="22"/>
          <w:shd w:val="clear" w:color="auto" w:fill="FFFFFF"/>
        </w:rPr>
        <w:t xml:space="preserve">: </w:t>
      </w:r>
      <w:r w:rsidR="00D94D2F" w:rsidRPr="00A61C3E">
        <w:rPr>
          <w:rFonts w:ascii="Arial" w:hAnsi="Arial" w:cs="Arial"/>
          <w:b/>
          <w:sz w:val="22"/>
          <w:szCs w:val="22"/>
        </w:rPr>
        <w:t>CLÁUSULAS SUBSTITUTIVAS DAS RESSALVADAS E ADICIONAIS AO ACORDO COLETIVO DE TRABALHO APLICÁVEIS AOS FUNCIONÁRIOS EGRESSOS DO EXTINTO CONGLOMERADO BESC ENQUANTO NÃO OPTANTES PELO REGULAMENTO DO BANCO DO BRASIL</w:t>
      </w:r>
      <w:r w:rsidR="00D94D2F" w:rsidRPr="00A61C3E">
        <w:rPr>
          <w:rFonts w:ascii="Arial" w:hAnsi="Arial" w:cs="Arial"/>
          <w:sz w:val="22"/>
          <w:szCs w:val="22"/>
        </w:rPr>
        <w:t>: Apresenta as cláusulas pactuadas pelos signatários em substituição a algumas das expressamente ressalvadas e adicionais, aplicáveis aos funcionários egressos do Conglomerado BESC</w:t>
      </w:r>
      <w:r w:rsidR="009C74E7" w:rsidRPr="00A61C3E">
        <w:rPr>
          <w:rFonts w:ascii="Arial" w:hAnsi="Arial" w:cs="Arial"/>
          <w:sz w:val="22"/>
          <w:szCs w:val="22"/>
        </w:rPr>
        <w:t>,</w:t>
      </w:r>
      <w:r w:rsidR="00D94D2F" w:rsidRPr="00A61C3E">
        <w:rPr>
          <w:rFonts w:ascii="Arial" w:hAnsi="Arial" w:cs="Arial"/>
          <w:sz w:val="22"/>
          <w:szCs w:val="22"/>
        </w:rPr>
        <w:t xml:space="preserve"> enquanto não exercida a opção pelo regulamento de pessoal do BANCO;</w:t>
      </w:r>
    </w:p>
    <w:p w14:paraId="50C23092" w14:textId="77777777" w:rsidR="00DD311F" w:rsidRPr="00A61C3E" w:rsidRDefault="00601EB8" w:rsidP="003E485B">
      <w:pPr>
        <w:pStyle w:val="Corpodetexto3"/>
        <w:keepLines/>
        <w:widowControl/>
        <w:spacing w:after="240"/>
        <w:rPr>
          <w:rFonts w:ascii="Arial" w:hAnsi="Arial" w:cs="Arial"/>
          <w:b/>
          <w:sz w:val="22"/>
          <w:szCs w:val="22"/>
          <w:shd w:val="clear" w:color="auto" w:fill="FFFFFF"/>
        </w:rPr>
      </w:pPr>
      <w:r w:rsidRPr="00A61C3E">
        <w:rPr>
          <w:rFonts w:ascii="Arial" w:hAnsi="Arial" w:cs="Arial"/>
          <w:b/>
          <w:sz w:val="22"/>
          <w:szCs w:val="22"/>
          <w:shd w:val="clear" w:color="auto" w:fill="FFFFFF"/>
        </w:rPr>
        <w:t xml:space="preserve">TÍTULO </w:t>
      </w:r>
      <w:r w:rsidR="00DD311F" w:rsidRPr="00A61C3E">
        <w:rPr>
          <w:rFonts w:ascii="Arial" w:hAnsi="Arial" w:cs="Arial"/>
          <w:b/>
          <w:sz w:val="22"/>
          <w:szCs w:val="22"/>
          <w:shd w:val="clear" w:color="auto" w:fill="FFFFFF"/>
        </w:rPr>
        <w:t>V</w:t>
      </w:r>
      <w:r w:rsidR="005D3AF2" w:rsidRPr="00A61C3E">
        <w:rPr>
          <w:rFonts w:ascii="Arial" w:hAnsi="Arial" w:cs="Arial"/>
          <w:b/>
          <w:sz w:val="22"/>
          <w:szCs w:val="22"/>
          <w:shd w:val="clear" w:color="auto" w:fill="FFFFFF"/>
        </w:rPr>
        <w:t xml:space="preserve">: </w:t>
      </w:r>
      <w:r w:rsidR="005D3AF2" w:rsidRPr="00A61C3E">
        <w:rPr>
          <w:rFonts w:ascii="Arial" w:hAnsi="Arial" w:cs="Arial"/>
          <w:b/>
          <w:sz w:val="22"/>
          <w:szCs w:val="22"/>
          <w:shd w:val="clear" w:color="auto" w:fill="FFFFFF"/>
        </w:rPr>
        <w:tab/>
      </w:r>
      <w:r w:rsidR="00DD311F" w:rsidRPr="00A61C3E">
        <w:rPr>
          <w:rFonts w:ascii="Arial" w:hAnsi="Arial" w:cs="Arial"/>
          <w:b/>
          <w:sz w:val="22"/>
          <w:szCs w:val="22"/>
          <w:shd w:val="clear" w:color="auto" w:fill="FFFFFF"/>
        </w:rPr>
        <w:t>CLÁUSULA APLICÁVEL AOS FUNCIONÁRIOS EGRESSOS DE BANCOS INCORPORADOS, EXCETO CONGLOMERADO BESC, ENQUANTO NÃO OPTANTES PELO REGULAMENTO DO BANCO DO BRASIL S.A.</w:t>
      </w:r>
    </w:p>
    <w:p w14:paraId="44CE252F" w14:textId="77777777" w:rsidR="00A96E9C" w:rsidRPr="00A61C3E" w:rsidRDefault="00D94D2F" w:rsidP="003B2069">
      <w:pPr>
        <w:spacing w:after="240"/>
        <w:rPr>
          <w:rFonts w:ascii="Arial" w:eastAsia="Arial" w:hAnsi="Arial" w:cs="Arial"/>
          <w:b/>
          <w:sz w:val="22"/>
          <w:szCs w:val="22"/>
        </w:rPr>
      </w:pPr>
      <w:r w:rsidRPr="00A61C3E">
        <w:rPr>
          <w:rFonts w:ascii="Arial" w:hAnsi="Arial" w:cs="Arial"/>
          <w:b/>
          <w:sz w:val="22"/>
          <w:szCs w:val="22"/>
          <w:shd w:val="clear" w:color="auto" w:fill="FFFFFF"/>
        </w:rPr>
        <w:t xml:space="preserve">TÍTULO </w:t>
      </w:r>
      <w:r w:rsidR="00DD311F" w:rsidRPr="00A61C3E">
        <w:rPr>
          <w:rFonts w:ascii="Arial" w:hAnsi="Arial" w:cs="Arial"/>
          <w:b/>
          <w:sz w:val="22"/>
          <w:szCs w:val="22"/>
          <w:shd w:val="clear" w:color="auto" w:fill="FFFFFF"/>
        </w:rPr>
        <w:t>V</w:t>
      </w:r>
      <w:r w:rsidR="00601EB8" w:rsidRPr="00A61C3E">
        <w:rPr>
          <w:rFonts w:ascii="Arial" w:hAnsi="Arial" w:cs="Arial"/>
          <w:b/>
          <w:sz w:val="22"/>
          <w:szCs w:val="22"/>
          <w:shd w:val="clear" w:color="auto" w:fill="FFFFFF"/>
        </w:rPr>
        <w:t>I</w:t>
      </w:r>
      <w:r w:rsidR="00DD311F" w:rsidRPr="00A61C3E">
        <w:rPr>
          <w:rFonts w:ascii="Arial" w:hAnsi="Arial" w:cs="Arial"/>
          <w:b/>
          <w:sz w:val="22"/>
          <w:szCs w:val="22"/>
          <w:shd w:val="clear" w:color="auto" w:fill="FFFFFF"/>
        </w:rPr>
        <w:t>:</w:t>
      </w:r>
      <w:r w:rsidRPr="00A61C3E">
        <w:rPr>
          <w:rFonts w:ascii="Arial" w:hAnsi="Arial" w:cs="Arial"/>
          <w:b/>
          <w:sz w:val="22"/>
          <w:szCs w:val="22"/>
          <w:shd w:val="clear" w:color="auto" w:fill="FFFFFF"/>
        </w:rPr>
        <w:t xml:space="preserve">   </w:t>
      </w:r>
      <w:r w:rsidRPr="00A61C3E">
        <w:rPr>
          <w:rFonts w:ascii="Arial" w:hAnsi="Arial" w:cs="Arial"/>
          <w:b/>
          <w:sz w:val="22"/>
          <w:szCs w:val="22"/>
          <w:shd w:val="clear" w:color="auto" w:fill="FFFFFF"/>
        </w:rPr>
        <w:tab/>
      </w:r>
      <w:r w:rsidR="00A96E9C" w:rsidRPr="00A61C3E">
        <w:rPr>
          <w:rFonts w:ascii="Arial" w:hAnsi="Arial" w:cs="Arial"/>
          <w:b/>
          <w:sz w:val="22"/>
          <w:szCs w:val="22"/>
          <w:shd w:val="clear" w:color="auto" w:fill="FFFFFF"/>
        </w:rPr>
        <w:t xml:space="preserve">    </w:t>
      </w:r>
      <w:r w:rsidR="00B86D8A" w:rsidRPr="00A61C3E">
        <w:rPr>
          <w:rFonts w:ascii="Arial" w:hAnsi="Arial" w:cs="Arial"/>
          <w:b/>
          <w:sz w:val="22"/>
          <w:szCs w:val="22"/>
          <w:shd w:val="clear" w:color="auto" w:fill="FFFFFF"/>
        </w:rPr>
        <w:t xml:space="preserve"> </w:t>
      </w:r>
      <w:r w:rsidR="00A96E9C" w:rsidRPr="00A61C3E">
        <w:rPr>
          <w:rFonts w:ascii="Arial" w:eastAsia="Arial" w:hAnsi="Arial" w:cs="Arial"/>
          <w:b/>
          <w:sz w:val="22"/>
          <w:szCs w:val="22"/>
        </w:rPr>
        <w:t>DISPOSIÇÕES TRANSITÓRIAS</w:t>
      </w:r>
      <w:r w:rsidR="003E485B" w:rsidRPr="00A61C3E">
        <w:rPr>
          <w:rFonts w:ascii="Arial" w:eastAsia="Arial" w:hAnsi="Arial" w:cs="Arial"/>
          <w:b/>
          <w:sz w:val="22"/>
          <w:szCs w:val="22"/>
        </w:rPr>
        <w:t xml:space="preserve"> E FINAIS</w:t>
      </w:r>
    </w:p>
    <w:p w14:paraId="3753E4D8" w14:textId="77777777" w:rsidR="00AE181F" w:rsidRPr="00A61C3E" w:rsidRDefault="00AE181F" w:rsidP="003B2069">
      <w:pPr>
        <w:spacing w:after="240"/>
        <w:rPr>
          <w:rFonts w:ascii="Arial" w:eastAsia="Arial" w:hAnsi="Arial" w:cs="Arial"/>
          <w:b/>
          <w:sz w:val="22"/>
          <w:szCs w:val="22"/>
        </w:rPr>
      </w:pPr>
    </w:p>
    <w:p w14:paraId="287F0A96" w14:textId="5B4B15B2" w:rsidR="00601EB8" w:rsidRPr="00F276D0" w:rsidRDefault="00601EB8" w:rsidP="6A314EB0">
      <w:pPr>
        <w:pStyle w:val="Ttulo1"/>
        <w:jc w:val="center"/>
        <w:rPr>
          <w:rFonts w:eastAsia="Arial" w:cs="Arial"/>
          <w:b/>
          <w:bCs/>
          <w:sz w:val="28"/>
          <w:szCs w:val="28"/>
        </w:rPr>
      </w:pPr>
      <w:bookmarkStart w:id="2" w:name="_Toc523130879"/>
      <w:r w:rsidRPr="6A314EB0">
        <w:rPr>
          <w:rFonts w:eastAsia="Arial" w:cs="Arial"/>
          <w:b/>
          <w:bCs/>
          <w:sz w:val="28"/>
          <w:szCs w:val="28"/>
        </w:rPr>
        <w:t>TÍTULO I: CLÁUSULAS RESSALVADAS DA CONVENÇÃO COLETIVA DE TRABALHO - CCT FENABAN/CONTEC </w:t>
      </w:r>
      <w:r w:rsidR="44D12FBF" w:rsidRPr="6A314EB0">
        <w:rPr>
          <w:rFonts w:eastAsia="Arial" w:cs="Arial"/>
          <w:b/>
          <w:bCs/>
          <w:sz w:val="28"/>
          <w:szCs w:val="28"/>
        </w:rPr>
        <w:t>2024/2026</w:t>
      </w:r>
      <w:r w:rsidRPr="6A314EB0">
        <w:rPr>
          <w:rFonts w:eastAsia="Arial" w:cs="Arial"/>
          <w:b/>
          <w:bCs/>
          <w:sz w:val="28"/>
          <w:szCs w:val="28"/>
        </w:rPr>
        <w:t xml:space="preserve"> E DA CCT </w:t>
      </w:r>
      <w:r w:rsidRPr="00762783">
        <w:rPr>
          <w:rFonts w:eastAsia="Arial" w:cs="Arial"/>
          <w:b/>
          <w:bCs/>
          <w:caps/>
          <w:sz w:val="28"/>
          <w:szCs w:val="28"/>
        </w:rPr>
        <w:t xml:space="preserve">DE </w:t>
      </w:r>
      <w:r w:rsidR="00F42180" w:rsidRPr="00762783">
        <w:rPr>
          <w:rFonts w:eastAsia="Arial" w:cs="Arial"/>
          <w:b/>
          <w:bCs/>
          <w:caps/>
          <w:sz w:val="28"/>
          <w:szCs w:val="28"/>
        </w:rPr>
        <w:t>Autorregulação Sindical Nacional do Setor Bancário</w:t>
      </w:r>
      <w:r w:rsidR="00F42180" w:rsidRPr="00762783" w:rsidDel="00F42180">
        <w:rPr>
          <w:rFonts w:eastAsia="Arial" w:cs="Arial"/>
          <w:b/>
          <w:bCs/>
          <w:caps/>
          <w:sz w:val="28"/>
          <w:szCs w:val="28"/>
        </w:rPr>
        <w:t xml:space="preserve"> </w:t>
      </w:r>
      <w:r w:rsidRPr="6A314EB0">
        <w:rPr>
          <w:rFonts w:eastAsia="Arial" w:cs="Arial"/>
          <w:b/>
          <w:bCs/>
          <w:sz w:val="28"/>
          <w:szCs w:val="28"/>
        </w:rPr>
        <w:t xml:space="preserve">FENABAN/CONTEC </w:t>
      </w:r>
      <w:r w:rsidR="44D12FBF" w:rsidRPr="6A314EB0">
        <w:rPr>
          <w:rFonts w:eastAsia="Arial" w:cs="Arial"/>
          <w:b/>
          <w:bCs/>
          <w:sz w:val="28"/>
          <w:szCs w:val="28"/>
        </w:rPr>
        <w:t>2024/2026</w:t>
      </w:r>
      <w:r w:rsidR="00847CBA">
        <w:rPr>
          <w:rFonts w:eastAsia="Arial" w:cs="Arial"/>
          <w:b/>
          <w:bCs/>
          <w:sz w:val="28"/>
          <w:szCs w:val="28"/>
        </w:rPr>
        <w:t xml:space="preserve"> </w:t>
      </w:r>
    </w:p>
    <w:p w14:paraId="2CC5E759" w14:textId="2724BDF1" w:rsidR="00601EB8" w:rsidRPr="00A61C3E" w:rsidRDefault="00601EB8" w:rsidP="00601EB8">
      <w:pPr>
        <w:pStyle w:val="Ttulo3"/>
        <w:spacing w:before="480" w:after="240"/>
        <w:ind w:left="1985" w:hanging="1985"/>
        <w:rPr>
          <w:rFonts w:eastAsia="Arial" w:cs="Arial"/>
          <w:b w:val="0"/>
          <w:color w:val="auto"/>
          <w:sz w:val="22"/>
          <w:szCs w:val="22"/>
        </w:rPr>
      </w:pPr>
      <w:bookmarkStart w:id="3" w:name="_Toc519597173"/>
      <w:r w:rsidRPr="00A61C3E">
        <w:rPr>
          <w:rFonts w:eastAsia="Arial" w:cs="Arial"/>
          <w:color w:val="auto"/>
          <w:sz w:val="22"/>
          <w:szCs w:val="22"/>
        </w:rPr>
        <w:t>CLÁUSULA 1ª:</w:t>
      </w:r>
      <w:r w:rsidRPr="00A61C3E">
        <w:rPr>
          <w:rFonts w:eastAsia="Arial" w:cs="Arial"/>
          <w:color w:val="auto"/>
          <w:sz w:val="22"/>
          <w:szCs w:val="22"/>
        </w:rPr>
        <w:tab/>
        <w:t xml:space="preserve">COMPROMISSO DE CUMPRIMENTO DAS </w:t>
      </w:r>
      <w:proofErr w:type="spellStart"/>
      <w:r w:rsidRPr="00A61C3E">
        <w:rPr>
          <w:rFonts w:eastAsia="Arial" w:cs="Arial"/>
          <w:color w:val="auto"/>
          <w:sz w:val="22"/>
          <w:szCs w:val="22"/>
        </w:rPr>
        <w:t>CCT’s</w:t>
      </w:r>
      <w:proofErr w:type="spellEnd"/>
      <w:r w:rsidRPr="00A61C3E">
        <w:rPr>
          <w:rFonts w:eastAsia="Arial" w:cs="Arial"/>
          <w:color w:val="auto"/>
          <w:sz w:val="22"/>
          <w:szCs w:val="22"/>
        </w:rPr>
        <w:t xml:space="preserve"> E RESPECTIVAS RESSALVAS</w:t>
      </w:r>
      <w:bookmarkEnd w:id="3"/>
      <w:r w:rsidRPr="00A61C3E">
        <w:rPr>
          <w:rFonts w:eastAsia="Arial" w:cs="Arial"/>
          <w:color w:val="auto"/>
          <w:sz w:val="22"/>
          <w:szCs w:val="22"/>
        </w:rPr>
        <w:t xml:space="preserve"> </w:t>
      </w:r>
    </w:p>
    <w:p w14:paraId="3F49066B" w14:textId="2F4E69F0" w:rsidR="00601EB8" w:rsidRPr="00A61C3E" w:rsidRDefault="00601EB8" w:rsidP="00601EB8">
      <w:pPr>
        <w:keepLines/>
        <w:spacing w:before="240" w:after="240"/>
        <w:jc w:val="both"/>
        <w:rPr>
          <w:rFonts w:ascii="Arial" w:eastAsia="Arial" w:hAnsi="Arial" w:cs="Arial"/>
          <w:sz w:val="22"/>
          <w:szCs w:val="22"/>
        </w:rPr>
      </w:pPr>
      <w:r w:rsidRPr="6A314EB0">
        <w:rPr>
          <w:rFonts w:ascii="Arial" w:eastAsia="Arial" w:hAnsi="Arial" w:cs="Arial"/>
          <w:sz w:val="22"/>
          <w:szCs w:val="22"/>
        </w:rPr>
        <w:t xml:space="preserve">O BANCO compromete-se a cumprir a Convenção Coletiva de Trabalho – CCT FENABAN/CONTEC </w:t>
      </w:r>
      <w:r w:rsidR="1F7708CC" w:rsidRPr="6A314EB0">
        <w:rPr>
          <w:rFonts w:ascii="Arial" w:eastAsia="Arial" w:hAnsi="Arial" w:cs="Arial"/>
          <w:sz w:val="22"/>
          <w:szCs w:val="22"/>
        </w:rPr>
        <w:t>2024/2026</w:t>
      </w:r>
      <w:r w:rsidRPr="6A314EB0">
        <w:rPr>
          <w:rFonts w:ascii="Arial" w:eastAsia="Arial" w:hAnsi="Arial" w:cs="Arial"/>
          <w:sz w:val="22"/>
          <w:szCs w:val="22"/>
        </w:rPr>
        <w:t xml:space="preserve"> e a CCT de </w:t>
      </w:r>
      <w:r w:rsidR="001603DB" w:rsidRPr="001603DB">
        <w:rPr>
          <w:rFonts w:ascii="Arial" w:eastAsia="Arial" w:hAnsi="Arial" w:cs="Arial"/>
          <w:sz w:val="22"/>
          <w:szCs w:val="22"/>
        </w:rPr>
        <w:t>Autorregulação Sindical Nacional do Setor Bancário</w:t>
      </w:r>
      <w:r w:rsidR="001603DB" w:rsidRPr="001603DB" w:rsidDel="001603DB">
        <w:rPr>
          <w:rFonts w:ascii="Arial" w:eastAsia="Arial" w:hAnsi="Arial" w:cs="Arial"/>
          <w:sz w:val="22"/>
          <w:szCs w:val="22"/>
        </w:rPr>
        <w:t xml:space="preserve"> </w:t>
      </w:r>
      <w:r w:rsidRPr="6A314EB0">
        <w:rPr>
          <w:rFonts w:ascii="Arial" w:eastAsia="Arial" w:hAnsi="Arial" w:cs="Arial"/>
          <w:sz w:val="22"/>
          <w:szCs w:val="22"/>
        </w:rPr>
        <w:t xml:space="preserve">FENABAN/CONTEC </w:t>
      </w:r>
      <w:r w:rsidR="2FA61CE8" w:rsidRPr="6A314EB0">
        <w:rPr>
          <w:rFonts w:ascii="Arial" w:eastAsia="Arial" w:hAnsi="Arial" w:cs="Arial"/>
          <w:sz w:val="22"/>
          <w:szCs w:val="22"/>
        </w:rPr>
        <w:t>2024/2026</w:t>
      </w:r>
      <w:r w:rsidRPr="6A314EB0">
        <w:rPr>
          <w:rFonts w:ascii="Arial" w:eastAsia="Arial" w:hAnsi="Arial" w:cs="Arial"/>
          <w:sz w:val="22"/>
          <w:szCs w:val="22"/>
        </w:rPr>
        <w:t xml:space="preserve"> </w:t>
      </w:r>
      <w:r w:rsidR="00797837" w:rsidRPr="6A314EB0">
        <w:rPr>
          <w:rFonts w:ascii="Arial" w:eastAsia="Arial" w:hAnsi="Arial" w:cs="Arial"/>
          <w:sz w:val="22"/>
          <w:szCs w:val="22"/>
        </w:rPr>
        <w:t xml:space="preserve">apenas </w:t>
      </w:r>
      <w:r w:rsidRPr="6A314EB0">
        <w:rPr>
          <w:rFonts w:ascii="Arial" w:eastAsia="Arial" w:hAnsi="Arial" w:cs="Arial"/>
          <w:sz w:val="22"/>
          <w:szCs w:val="22"/>
        </w:rPr>
        <w:t>no que não colidir com o presente Acordo Coletivo de Trabalho, ficando ressalvadas e sem aplicação ao BANCO as seguintes cláusulas:</w:t>
      </w:r>
    </w:p>
    <w:p w14:paraId="6F87FC7A" w14:textId="6AD60C26" w:rsidR="00601EB8" w:rsidRPr="00A61C3E" w:rsidRDefault="00601EB8" w:rsidP="6A314EB0">
      <w:pPr>
        <w:pStyle w:val="PargrafodaLista"/>
        <w:keepLines/>
        <w:numPr>
          <w:ilvl w:val="0"/>
          <w:numId w:val="29"/>
        </w:numPr>
        <w:suppressAutoHyphens w:val="0"/>
        <w:spacing w:before="240" w:after="120"/>
        <w:ind w:left="425" w:hanging="425"/>
        <w:jc w:val="both"/>
        <w:rPr>
          <w:rFonts w:ascii="Arial" w:eastAsia="Arial" w:hAnsi="Arial" w:cs="Arial"/>
          <w:sz w:val="22"/>
          <w:szCs w:val="22"/>
        </w:rPr>
      </w:pPr>
      <w:r w:rsidRPr="6A314EB0">
        <w:rPr>
          <w:rFonts w:ascii="Arial" w:eastAsia="Arial" w:hAnsi="Arial" w:cs="Arial"/>
          <w:sz w:val="22"/>
          <w:szCs w:val="22"/>
        </w:rPr>
        <w:t xml:space="preserve">Ressalvas da </w:t>
      </w:r>
      <w:r w:rsidRPr="6A314EB0">
        <w:rPr>
          <w:rFonts w:ascii="Arial" w:eastAsia="Arial" w:hAnsi="Arial" w:cs="Arial"/>
          <w:b/>
          <w:bCs/>
          <w:sz w:val="22"/>
          <w:szCs w:val="22"/>
        </w:rPr>
        <w:t>CCT FENABAN/C</w:t>
      </w:r>
      <w:r w:rsidR="00A339C7" w:rsidRPr="6A314EB0">
        <w:rPr>
          <w:rFonts w:ascii="Arial" w:eastAsia="Arial" w:hAnsi="Arial" w:cs="Arial"/>
          <w:b/>
          <w:bCs/>
          <w:sz w:val="22"/>
          <w:szCs w:val="22"/>
        </w:rPr>
        <w:t>ONTEC</w:t>
      </w:r>
      <w:r w:rsidRPr="6A314EB0">
        <w:rPr>
          <w:rFonts w:ascii="Arial" w:eastAsia="Arial" w:hAnsi="Arial" w:cs="Arial"/>
          <w:b/>
          <w:bCs/>
          <w:sz w:val="22"/>
          <w:szCs w:val="22"/>
        </w:rPr>
        <w:t xml:space="preserve"> </w:t>
      </w:r>
      <w:r w:rsidR="399C5137" w:rsidRPr="6A314EB0">
        <w:rPr>
          <w:rFonts w:ascii="Arial" w:eastAsia="Arial" w:hAnsi="Arial" w:cs="Arial"/>
          <w:b/>
          <w:bCs/>
          <w:sz w:val="22"/>
          <w:szCs w:val="22"/>
        </w:rPr>
        <w:t>2024/2026</w:t>
      </w:r>
      <w:r w:rsidRPr="6A314EB0">
        <w:rPr>
          <w:rFonts w:ascii="Arial" w:eastAsia="Arial" w:hAnsi="Arial" w:cs="Arial"/>
          <w:sz w:val="22"/>
          <w:szCs w:val="22"/>
        </w:rPr>
        <w:t>:</w:t>
      </w:r>
    </w:p>
    <w:p w14:paraId="4EEDCAB5"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2ª – SALÁRIOS DE INGRESSO</w:t>
      </w:r>
    </w:p>
    <w:p w14:paraId="13865B4C"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3ª – SALÁRIOS APÓS 90 DIAS DA ADMISSÃO</w:t>
      </w:r>
    </w:p>
    <w:p w14:paraId="24692869"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5ª – SALÁRIO DO SUBSTITUTO</w:t>
      </w:r>
    </w:p>
    <w:p w14:paraId="714007A7"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6ª – ADICIONAL POR TEMPO DE SERVIÇO</w:t>
      </w:r>
    </w:p>
    <w:p w14:paraId="407284C2"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7ª – OPÇÃO POR INDENIZAÇÃO DO ADICIONAL POR TEMPO DE SERVIÇO</w:t>
      </w:r>
    </w:p>
    <w:p w14:paraId="045BE052" w14:textId="77777777" w:rsidR="00D3425B" w:rsidRPr="00D446EC" w:rsidRDefault="00D3425B"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13 – GRATIFICAÇÃO DO COMPENSADOR DE CHEQUES</w:t>
      </w:r>
    </w:p>
    <w:p w14:paraId="53B95519"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2</w:t>
      </w:r>
      <w:r w:rsidR="008538A4" w:rsidRPr="00D446EC">
        <w:rPr>
          <w:rFonts w:ascii="Arial" w:eastAsia="Arial" w:hAnsi="Arial" w:cs="Arial"/>
          <w:sz w:val="22"/>
          <w:szCs w:val="22"/>
        </w:rPr>
        <w:t>4</w:t>
      </w:r>
      <w:r w:rsidRPr="00D446EC">
        <w:rPr>
          <w:rFonts w:ascii="Arial" w:eastAsia="Arial" w:hAnsi="Arial" w:cs="Arial"/>
          <w:sz w:val="22"/>
          <w:szCs w:val="22"/>
        </w:rPr>
        <w:t xml:space="preserve"> – FOLGA ASSIDUIDADE</w:t>
      </w:r>
    </w:p>
    <w:p w14:paraId="0802797A"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w:t>
      </w:r>
      <w:r w:rsidR="00791E6C" w:rsidRPr="00D446EC">
        <w:rPr>
          <w:rFonts w:ascii="Arial" w:eastAsia="Arial" w:hAnsi="Arial" w:cs="Arial"/>
          <w:sz w:val="22"/>
          <w:szCs w:val="22"/>
        </w:rPr>
        <w:t xml:space="preserve"> 2</w:t>
      </w:r>
      <w:r w:rsidR="008538A4" w:rsidRPr="00D446EC">
        <w:rPr>
          <w:rFonts w:ascii="Arial" w:eastAsia="Arial" w:hAnsi="Arial" w:cs="Arial"/>
          <w:sz w:val="22"/>
          <w:szCs w:val="22"/>
        </w:rPr>
        <w:t>5</w:t>
      </w:r>
      <w:r w:rsidRPr="00D446EC">
        <w:rPr>
          <w:rFonts w:ascii="Arial" w:eastAsia="Arial" w:hAnsi="Arial" w:cs="Arial"/>
          <w:sz w:val="22"/>
          <w:szCs w:val="22"/>
        </w:rPr>
        <w:t xml:space="preserve"> – AMPLIAÇÃO DA LICENÇA MATERNIDADE</w:t>
      </w:r>
    </w:p>
    <w:p w14:paraId="61FAE52E" w14:textId="77777777" w:rsidR="001F294B" w:rsidRPr="00D446EC" w:rsidRDefault="001F294B"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30 – SEGURO DE VIDA EM GRUPO</w:t>
      </w:r>
    </w:p>
    <w:p w14:paraId="713707D3" w14:textId="77777777" w:rsidR="008538A4" w:rsidRPr="00D446EC" w:rsidRDefault="008538A4"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32 – DEVOLUÇÃO PARCELADA DO ADIANTAMENTO DE FÉRIAS</w:t>
      </w:r>
    </w:p>
    <w:p w14:paraId="67341BFE"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4</w:t>
      </w:r>
      <w:r w:rsidR="00791E6C" w:rsidRPr="00D446EC">
        <w:rPr>
          <w:rFonts w:ascii="Arial" w:eastAsia="Arial" w:hAnsi="Arial" w:cs="Arial"/>
          <w:sz w:val="22"/>
          <w:szCs w:val="22"/>
        </w:rPr>
        <w:t>1</w:t>
      </w:r>
      <w:r w:rsidRPr="00D446EC">
        <w:rPr>
          <w:rFonts w:ascii="Arial" w:eastAsia="Arial" w:hAnsi="Arial" w:cs="Arial"/>
          <w:sz w:val="22"/>
          <w:szCs w:val="22"/>
        </w:rPr>
        <w:t xml:space="preserve"> – EXAMES MÉDICOS ESPECÍFICOS</w:t>
      </w:r>
    </w:p>
    <w:p w14:paraId="5522C04E"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4</w:t>
      </w:r>
      <w:r w:rsidR="00791E6C" w:rsidRPr="00D446EC">
        <w:rPr>
          <w:rFonts w:ascii="Arial" w:eastAsia="Arial" w:hAnsi="Arial" w:cs="Arial"/>
          <w:sz w:val="22"/>
          <w:szCs w:val="22"/>
        </w:rPr>
        <w:t>2</w:t>
      </w:r>
      <w:r w:rsidRPr="00D446EC">
        <w:rPr>
          <w:rFonts w:ascii="Arial" w:eastAsia="Arial" w:hAnsi="Arial" w:cs="Arial"/>
          <w:sz w:val="22"/>
          <w:szCs w:val="22"/>
        </w:rPr>
        <w:t xml:space="preserve"> – ASSISTÊNCIA MÉDICA E HOSPITALAR – EMPREGADO DESPEDIDO</w:t>
      </w:r>
    </w:p>
    <w:p w14:paraId="313852CB"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4</w:t>
      </w:r>
      <w:r w:rsidR="00495DDE" w:rsidRPr="00D446EC">
        <w:rPr>
          <w:rFonts w:ascii="Arial" w:eastAsia="Arial" w:hAnsi="Arial" w:cs="Arial"/>
          <w:sz w:val="22"/>
          <w:szCs w:val="22"/>
        </w:rPr>
        <w:t>5</w:t>
      </w:r>
      <w:r w:rsidRPr="00D446EC">
        <w:rPr>
          <w:rFonts w:ascii="Arial" w:eastAsia="Arial" w:hAnsi="Arial" w:cs="Arial"/>
          <w:sz w:val="22"/>
          <w:szCs w:val="22"/>
        </w:rPr>
        <w:t xml:space="preserve"> – DOS AFASTAMENTOS POR DOENÇA SUPERIORES A 15 DIAS</w:t>
      </w:r>
    </w:p>
    <w:p w14:paraId="58CD0325" w14:textId="77777777" w:rsidR="00601EB8" w:rsidRPr="00D446EC" w:rsidRDefault="00601EB8"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 xml:space="preserve">CLÁUSULA </w:t>
      </w:r>
      <w:r w:rsidR="00495DDE" w:rsidRPr="00D446EC">
        <w:rPr>
          <w:rFonts w:ascii="Arial" w:eastAsia="Arial" w:hAnsi="Arial" w:cs="Arial"/>
          <w:sz w:val="22"/>
          <w:szCs w:val="22"/>
        </w:rPr>
        <w:t>46</w:t>
      </w:r>
      <w:r w:rsidRPr="00D446EC">
        <w:rPr>
          <w:rFonts w:ascii="Arial" w:eastAsia="Arial" w:hAnsi="Arial" w:cs="Arial"/>
          <w:sz w:val="22"/>
          <w:szCs w:val="22"/>
        </w:rPr>
        <w:t xml:space="preserve"> – DECLARAÇÃO DO ÚLTIMO DIA TRABALHADO (DUT)</w:t>
      </w:r>
    </w:p>
    <w:p w14:paraId="4BFE94A2" w14:textId="77777777" w:rsidR="00601EB8" w:rsidRPr="008E6A0D" w:rsidRDefault="00791E6C"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8E6A0D">
        <w:rPr>
          <w:rFonts w:ascii="Arial" w:eastAsia="Arial" w:hAnsi="Arial" w:cs="Arial"/>
          <w:sz w:val="22"/>
          <w:szCs w:val="22"/>
        </w:rPr>
        <w:lastRenderedPageBreak/>
        <w:t xml:space="preserve">CLÁUSULA </w:t>
      </w:r>
      <w:r w:rsidR="00D3425B" w:rsidRPr="008E6A0D">
        <w:rPr>
          <w:rFonts w:ascii="Arial" w:eastAsia="Arial" w:hAnsi="Arial" w:cs="Arial"/>
          <w:sz w:val="22"/>
          <w:szCs w:val="22"/>
        </w:rPr>
        <w:t xml:space="preserve">56 </w:t>
      </w:r>
      <w:r w:rsidR="00601EB8" w:rsidRPr="008E6A0D">
        <w:rPr>
          <w:rFonts w:ascii="Arial" w:eastAsia="Arial" w:hAnsi="Arial" w:cs="Arial"/>
          <w:sz w:val="22"/>
          <w:szCs w:val="22"/>
        </w:rPr>
        <w:t>– AVISO PRÉVIO PROPORCIONAL</w:t>
      </w:r>
    </w:p>
    <w:p w14:paraId="0098DDCD" w14:textId="77777777" w:rsidR="00601EB8" w:rsidRPr="008E6A0D" w:rsidRDefault="00791E6C"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8E6A0D">
        <w:rPr>
          <w:rFonts w:ascii="Arial" w:eastAsia="Arial" w:hAnsi="Arial" w:cs="Arial"/>
          <w:sz w:val="22"/>
          <w:szCs w:val="22"/>
        </w:rPr>
        <w:t xml:space="preserve">CLÁUSULA </w:t>
      </w:r>
      <w:r w:rsidR="00CA5CB4" w:rsidRPr="008E6A0D">
        <w:rPr>
          <w:rFonts w:ascii="Arial" w:eastAsia="Arial" w:hAnsi="Arial" w:cs="Arial"/>
          <w:sz w:val="22"/>
          <w:szCs w:val="22"/>
        </w:rPr>
        <w:t xml:space="preserve">64 </w:t>
      </w:r>
      <w:r w:rsidRPr="008E6A0D">
        <w:rPr>
          <w:rFonts w:ascii="Arial" w:eastAsia="Arial" w:hAnsi="Arial" w:cs="Arial"/>
          <w:sz w:val="22"/>
          <w:szCs w:val="22"/>
        </w:rPr>
        <w:t>–</w:t>
      </w:r>
      <w:r w:rsidR="00601EB8" w:rsidRPr="008E6A0D">
        <w:rPr>
          <w:rFonts w:ascii="Arial" w:eastAsia="Arial" w:hAnsi="Arial" w:cs="Arial"/>
          <w:sz w:val="22"/>
          <w:szCs w:val="22"/>
        </w:rPr>
        <w:t xml:space="preserve"> REQUALIFICAÇÃO PROFISSIONAL</w:t>
      </w:r>
    </w:p>
    <w:p w14:paraId="0381B7E0" w14:textId="77777777" w:rsidR="00797837" w:rsidRPr="008E6A0D" w:rsidRDefault="00797837" w:rsidP="00D446EC">
      <w:pPr>
        <w:pStyle w:val="PargrafodaLista"/>
        <w:keepLines/>
        <w:numPr>
          <w:ilvl w:val="0"/>
          <w:numId w:val="41"/>
        </w:numPr>
        <w:spacing w:before="120" w:after="120"/>
        <w:ind w:left="714" w:hanging="357"/>
        <w:contextualSpacing w:val="0"/>
        <w:jc w:val="both"/>
        <w:rPr>
          <w:rFonts w:ascii="Arial" w:eastAsia="Arial" w:hAnsi="Arial" w:cs="Arial"/>
          <w:sz w:val="22"/>
          <w:szCs w:val="22"/>
        </w:rPr>
      </w:pPr>
      <w:r w:rsidRPr="008E6A0D">
        <w:rPr>
          <w:rFonts w:ascii="Arial" w:eastAsia="Arial" w:hAnsi="Arial" w:cs="Arial"/>
          <w:sz w:val="22"/>
          <w:szCs w:val="22"/>
        </w:rPr>
        <w:t xml:space="preserve">CLÁUSULA </w:t>
      </w:r>
      <w:r w:rsidR="00CA5CB4" w:rsidRPr="008E6A0D">
        <w:rPr>
          <w:rFonts w:ascii="Arial" w:eastAsia="Arial" w:hAnsi="Arial" w:cs="Arial"/>
          <w:sz w:val="22"/>
          <w:szCs w:val="22"/>
        </w:rPr>
        <w:t xml:space="preserve">65 </w:t>
      </w:r>
      <w:r w:rsidRPr="008E6A0D">
        <w:rPr>
          <w:rFonts w:ascii="Arial" w:eastAsia="Arial" w:hAnsi="Arial" w:cs="Arial"/>
          <w:sz w:val="22"/>
          <w:szCs w:val="22"/>
        </w:rPr>
        <w:t>– ADIANTAMENTO EMERGENCIAL DE SALÁRIO NOS PERÍODOS TRANSITÓRIOS ESPECIAIS DE AFASTAMENTO POR DOENÇA</w:t>
      </w:r>
    </w:p>
    <w:p w14:paraId="3C067F13" w14:textId="39F09769" w:rsidR="003245F0" w:rsidRPr="008E6A0D" w:rsidRDefault="000A04F7" w:rsidP="00D446EC">
      <w:pPr>
        <w:pStyle w:val="PargrafodaLista"/>
        <w:keepLines/>
        <w:numPr>
          <w:ilvl w:val="0"/>
          <w:numId w:val="41"/>
        </w:numPr>
        <w:spacing w:before="240" w:after="120"/>
        <w:ind w:left="714" w:hanging="357"/>
        <w:contextualSpacing w:val="0"/>
        <w:jc w:val="both"/>
        <w:rPr>
          <w:rFonts w:ascii="Arial" w:eastAsia="Arial" w:hAnsi="Arial" w:cs="Arial"/>
          <w:sz w:val="21"/>
          <w:szCs w:val="21"/>
        </w:rPr>
      </w:pPr>
      <w:r w:rsidRPr="008E6A0D">
        <w:rPr>
          <w:rFonts w:ascii="Arial" w:eastAsia="Arial" w:hAnsi="Arial" w:cs="Arial"/>
          <w:sz w:val="22"/>
          <w:szCs w:val="22"/>
        </w:rPr>
        <w:t xml:space="preserve">CLAUSULAS 68 A </w:t>
      </w:r>
      <w:r w:rsidR="003A3662" w:rsidRPr="008E6A0D">
        <w:rPr>
          <w:rFonts w:ascii="Arial" w:eastAsia="Arial" w:hAnsi="Arial" w:cs="Arial"/>
          <w:sz w:val="22"/>
          <w:szCs w:val="22"/>
        </w:rPr>
        <w:t>79</w:t>
      </w:r>
      <w:r w:rsidRPr="008E6A0D">
        <w:rPr>
          <w:rFonts w:ascii="Arial" w:eastAsia="Arial" w:hAnsi="Arial" w:cs="Arial"/>
          <w:sz w:val="22"/>
          <w:szCs w:val="22"/>
        </w:rPr>
        <w:t xml:space="preserve"> - TELETRABALHO</w:t>
      </w:r>
    </w:p>
    <w:p w14:paraId="2277BAE9" w14:textId="17653790" w:rsidR="00601EB8" w:rsidRPr="002C4117" w:rsidRDefault="00601EB8" w:rsidP="6A314EB0">
      <w:pPr>
        <w:pStyle w:val="PargrafodaLista"/>
        <w:keepLines/>
        <w:numPr>
          <w:ilvl w:val="0"/>
          <w:numId w:val="29"/>
        </w:numPr>
        <w:suppressAutoHyphens w:val="0"/>
        <w:spacing w:before="240" w:after="120"/>
        <w:ind w:left="425" w:hanging="425"/>
        <w:jc w:val="both"/>
        <w:rPr>
          <w:rFonts w:ascii="Arial" w:eastAsia="Arial" w:hAnsi="Arial" w:cs="Arial"/>
          <w:sz w:val="22"/>
          <w:szCs w:val="22"/>
        </w:rPr>
      </w:pPr>
      <w:r w:rsidRPr="6A314EB0">
        <w:rPr>
          <w:rFonts w:ascii="Arial" w:eastAsia="Arial" w:hAnsi="Arial" w:cs="Arial"/>
          <w:sz w:val="22"/>
          <w:szCs w:val="22"/>
        </w:rPr>
        <w:t xml:space="preserve">Ressalvas da </w:t>
      </w:r>
      <w:r w:rsidRPr="6A314EB0">
        <w:rPr>
          <w:rFonts w:ascii="Arial" w:eastAsia="Arial" w:hAnsi="Arial" w:cs="Arial"/>
          <w:b/>
          <w:bCs/>
          <w:sz w:val="22"/>
          <w:szCs w:val="22"/>
        </w:rPr>
        <w:t xml:space="preserve">CCT de </w:t>
      </w:r>
      <w:r w:rsidR="001603DB" w:rsidRPr="001603DB">
        <w:rPr>
          <w:rFonts w:ascii="Arial" w:eastAsia="Arial" w:hAnsi="Arial" w:cs="Arial"/>
          <w:b/>
          <w:bCs/>
          <w:sz w:val="22"/>
          <w:szCs w:val="22"/>
        </w:rPr>
        <w:t>Autorregulação Sindical Nacional do Setor Bancário</w:t>
      </w:r>
      <w:r w:rsidR="001603DB" w:rsidRPr="001603DB" w:rsidDel="001603DB">
        <w:rPr>
          <w:rFonts w:ascii="Arial" w:eastAsia="Arial" w:hAnsi="Arial" w:cs="Arial"/>
          <w:b/>
          <w:bCs/>
          <w:sz w:val="22"/>
          <w:szCs w:val="22"/>
        </w:rPr>
        <w:t xml:space="preserve"> </w:t>
      </w:r>
      <w:r w:rsidRPr="6A314EB0">
        <w:rPr>
          <w:rFonts w:ascii="Arial" w:eastAsia="Arial" w:hAnsi="Arial" w:cs="Arial"/>
          <w:b/>
          <w:bCs/>
          <w:sz w:val="22"/>
          <w:szCs w:val="22"/>
        </w:rPr>
        <w:t>FENABAN/CONT</w:t>
      </w:r>
      <w:r w:rsidR="00A339C7" w:rsidRPr="6A314EB0">
        <w:rPr>
          <w:rFonts w:ascii="Arial" w:eastAsia="Arial" w:hAnsi="Arial" w:cs="Arial"/>
          <w:b/>
          <w:bCs/>
          <w:sz w:val="22"/>
          <w:szCs w:val="22"/>
        </w:rPr>
        <w:t>EC</w:t>
      </w:r>
      <w:r w:rsidRPr="6A314EB0">
        <w:rPr>
          <w:rFonts w:ascii="Arial" w:eastAsia="Arial" w:hAnsi="Arial" w:cs="Arial"/>
          <w:b/>
          <w:bCs/>
          <w:sz w:val="22"/>
          <w:szCs w:val="22"/>
        </w:rPr>
        <w:t xml:space="preserve"> </w:t>
      </w:r>
      <w:r w:rsidR="35AEB83C" w:rsidRPr="6A314EB0">
        <w:rPr>
          <w:rFonts w:ascii="Arial" w:eastAsia="Arial" w:hAnsi="Arial" w:cs="Arial"/>
          <w:b/>
          <w:bCs/>
          <w:sz w:val="22"/>
          <w:szCs w:val="22"/>
        </w:rPr>
        <w:t>2024/2026</w:t>
      </w:r>
      <w:r w:rsidRPr="6A314EB0">
        <w:rPr>
          <w:rFonts w:ascii="Arial" w:eastAsia="Arial" w:hAnsi="Arial" w:cs="Arial"/>
          <w:sz w:val="22"/>
          <w:szCs w:val="22"/>
        </w:rPr>
        <w:t>:</w:t>
      </w:r>
    </w:p>
    <w:p w14:paraId="664A33E6" w14:textId="77777777" w:rsidR="00B427D4" w:rsidRPr="00D446EC" w:rsidRDefault="00B427D4" w:rsidP="00D446EC">
      <w:pPr>
        <w:pStyle w:val="PargrafodaLista"/>
        <w:keepLines/>
        <w:numPr>
          <w:ilvl w:val="0"/>
          <w:numId w:val="42"/>
        </w:numPr>
        <w:suppressAutoHyphens w:val="0"/>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6ª – ESTABILIDADE DO DIRIGENTE SINDICAL</w:t>
      </w:r>
    </w:p>
    <w:p w14:paraId="47B5E266" w14:textId="4E9ED6D9" w:rsidR="00F45A8E" w:rsidRPr="00D446EC" w:rsidRDefault="00601EB8" w:rsidP="00D446EC">
      <w:pPr>
        <w:pStyle w:val="PargrafodaLista"/>
        <w:keepLines/>
        <w:numPr>
          <w:ilvl w:val="0"/>
          <w:numId w:val="42"/>
        </w:numPr>
        <w:suppressAutoHyphens w:val="0"/>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7ª – FREQUÊNCIA LIVRE DE DIRIGENTE SINDICAL</w:t>
      </w:r>
    </w:p>
    <w:p w14:paraId="27BB2B23" w14:textId="77777777" w:rsidR="00F45A8E" w:rsidRPr="00D446EC" w:rsidRDefault="00F45A8E" w:rsidP="00D446EC">
      <w:pPr>
        <w:pStyle w:val="PargrafodaLista"/>
        <w:keepLines/>
        <w:numPr>
          <w:ilvl w:val="0"/>
          <w:numId w:val="42"/>
        </w:numPr>
        <w:suppressAutoHyphens w:val="0"/>
        <w:spacing w:before="120" w:after="120"/>
        <w:ind w:left="714" w:hanging="357"/>
        <w:contextualSpacing w:val="0"/>
        <w:jc w:val="both"/>
        <w:rPr>
          <w:rFonts w:ascii="Arial" w:eastAsia="Arial" w:hAnsi="Arial" w:cs="Arial"/>
          <w:sz w:val="22"/>
          <w:szCs w:val="22"/>
        </w:rPr>
      </w:pPr>
      <w:r w:rsidRPr="00D446EC">
        <w:rPr>
          <w:rFonts w:ascii="Arial" w:eastAsia="Arial" w:hAnsi="Arial" w:cs="Arial"/>
          <w:sz w:val="22"/>
          <w:szCs w:val="22"/>
        </w:rPr>
        <w:t>CLÁUSULA 8ª – FREQUÊNCIA LIVRE DE 3 DIAS DE DIRIGENTE SINDICAL</w:t>
      </w:r>
    </w:p>
    <w:p w14:paraId="14776597" w14:textId="77777777" w:rsidR="005F74BE" w:rsidRPr="00A61C3E" w:rsidRDefault="005F74BE" w:rsidP="005F74BE">
      <w:pPr>
        <w:spacing w:before="240" w:after="600"/>
        <w:jc w:val="both"/>
        <w:rPr>
          <w:rFonts w:ascii="Arial" w:hAnsi="Arial" w:cs="Arial"/>
          <w:sz w:val="22"/>
        </w:rPr>
      </w:pPr>
      <w:r w:rsidRPr="00A61C3E">
        <w:rPr>
          <w:rFonts w:ascii="Arial" w:hAnsi="Arial" w:cs="Arial"/>
          <w:b/>
          <w:sz w:val="22"/>
        </w:rPr>
        <w:t>Parágrafo Único</w:t>
      </w:r>
      <w:r w:rsidRPr="00A61C3E">
        <w:rPr>
          <w:rFonts w:ascii="Arial" w:hAnsi="Arial" w:cs="Arial"/>
          <w:sz w:val="22"/>
        </w:rPr>
        <w:t xml:space="preserve"> </w:t>
      </w:r>
      <w:r w:rsidR="005D1C81" w:rsidRPr="00F276D0">
        <w:rPr>
          <w:rFonts w:ascii="Arial" w:hAnsi="Arial" w:cs="Arial"/>
          <w:b/>
          <w:sz w:val="22"/>
          <w:szCs w:val="22"/>
        </w:rPr>
        <w:t>–</w:t>
      </w:r>
      <w:r w:rsidRPr="00A61C3E">
        <w:rPr>
          <w:rFonts w:ascii="Arial" w:hAnsi="Arial" w:cs="Arial"/>
          <w:sz w:val="22"/>
        </w:rPr>
        <w:t xml:space="preserve"> Havendo conflito entre as cláusulas das </w:t>
      </w:r>
      <w:proofErr w:type="spellStart"/>
      <w:r w:rsidRPr="00A61C3E">
        <w:rPr>
          <w:rFonts w:ascii="Arial" w:hAnsi="Arial" w:cs="Arial"/>
          <w:sz w:val="22"/>
        </w:rPr>
        <w:t>CCT’s</w:t>
      </w:r>
      <w:proofErr w:type="spellEnd"/>
      <w:r w:rsidRPr="00A61C3E">
        <w:rPr>
          <w:rFonts w:ascii="Arial" w:hAnsi="Arial" w:cs="Arial"/>
          <w:sz w:val="22"/>
        </w:rPr>
        <w:t xml:space="preserve"> mencionadas e do presente ACT</w:t>
      </w:r>
      <w:r w:rsidR="00DC6544">
        <w:rPr>
          <w:rFonts w:ascii="Arial" w:hAnsi="Arial" w:cs="Arial"/>
          <w:sz w:val="22"/>
        </w:rPr>
        <w:t xml:space="preserve"> ou havendo cláusula específica deste ACT que discipline de maneira distinta o mesmo assunto</w:t>
      </w:r>
      <w:r w:rsidRPr="00A61C3E">
        <w:rPr>
          <w:rFonts w:ascii="Arial" w:hAnsi="Arial" w:cs="Arial"/>
          <w:sz w:val="22"/>
        </w:rPr>
        <w:t>, prevalece o disposto no acordo coletivo, conforme Art. 620 da CLT.</w:t>
      </w:r>
    </w:p>
    <w:p w14:paraId="5B592600" w14:textId="020CC031" w:rsidR="00966BB4" w:rsidRPr="00F276D0" w:rsidRDefault="00D94D2F" w:rsidP="00AD62B6">
      <w:pPr>
        <w:pStyle w:val="Ttulo1"/>
        <w:jc w:val="center"/>
        <w:rPr>
          <w:b/>
          <w:sz w:val="28"/>
        </w:rPr>
      </w:pPr>
      <w:r w:rsidRPr="00F276D0">
        <w:rPr>
          <w:b/>
          <w:sz w:val="28"/>
        </w:rPr>
        <w:t xml:space="preserve">TÍTULO </w:t>
      </w:r>
      <w:r w:rsidR="007D7637" w:rsidRPr="00F276D0">
        <w:rPr>
          <w:b/>
          <w:sz w:val="28"/>
        </w:rPr>
        <w:t>I</w:t>
      </w:r>
      <w:r w:rsidRPr="00F276D0">
        <w:rPr>
          <w:b/>
          <w:sz w:val="28"/>
        </w:rPr>
        <w:t>I – CLÁUSULAS GERAIS DO ACORDO COLETIVO DE TRABALHO</w:t>
      </w:r>
      <w:bookmarkEnd w:id="2"/>
    </w:p>
    <w:p w14:paraId="0613C06B" w14:textId="77777777" w:rsidR="001C7583" w:rsidRDefault="001C7583" w:rsidP="003B2069">
      <w:pPr>
        <w:spacing w:before="240" w:after="240"/>
        <w:jc w:val="center"/>
        <w:rPr>
          <w:rFonts w:ascii="Arial" w:hAnsi="Arial" w:cs="Arial"/>
          <w:b/>
          <w:sz w:val="22"/>
          <w:szCs w:val="22"/>
        </w:rPr>
      </w:pPr>
    </w:p>
    <w:p w14:paraId="3EC98A5C" w14:textId="77777777" w:rsidR="00966BB4" w:rsidRPr="00F276D0" w:rsidRDefault="00D94D2F" w:rsidP="00F276D0">
      <w:pPr>
        <w:pStyle w:val="Ttulo2"/>
        <w:ind w:left="0" w:firstLine="0"/>
        <w:jc w:val="center"/>
        <w:rPr>
          <w:color w:val="auto"/>
          <w:szCs w:val="26"/>
          <w:u w:val="single"/>
        </w:rPr>
      </w:pPr>
      <w:bookmarkStart w:id="4" w:name="_Toc523130880"/>
      <w:r w:rsidRPr="00F276D0">
        <w:rPr>
          <w:color w:val="auto"/>
          <w:szCs w:val="26"/>
          <w:u w:val="single"/>
        </w:rPr>
        <w:t>CLÁUSULAS ECONÔMICAS</w:t>
      </w:r>
      <w:bookmarkEnd w:id="4"/>
    </w:p>
    <w:p w14:paraId="2FBB45A4" w14:textId="08554061" w:rsidR="00D717B4" w:rsidRPr="00D717B4" w:rsidRDefault="00D94D2F" w:rsidP="00D717B4">
      <w:pPr>
        <w:pStyle w:val="Ttulo3"/>
        <w:spacing w:before="480" w:after="240"/>
        <w:ind w:left="1985" w:hanging="1985"/>
        <w:rPr>
          <w:rFonts w:eastAsia="Arial" w:cs="Arial"/>
          <w:color w:val="auto"/>
          <w:sz w:val="22"/>
          <w:szCs w:val="22"/>
          <w:highlight w:val="yellow"/>
        </w:rPr>
      </w:pPr>
      <w:bookmarkStart w:id="5" w:name="_Toc523130881"/>
      <w:r w:rsidRPr="003235C0">
        <w:rPr>
          <w:rFonts w:eastAsia="Arial" w:cs="Arial"/>
          <w:color w:val="auto"/>
          <w:sz w:val="22"/>
          <w:szCs w:val="22"/>
        </w:rPr>
        <w:t xml:space="preserve">CLÁUSULA </w:t>
      </w:r>
      <w:r w:rsidR="00575585">
        <w:rPr>
          <w:rFonts w:eastAsia="Arial" w:cs="Arial"/>
          <w:color w:val="auto"/>
          <w:sz w:val="22"/>
          <w:szCs w:val="22"/>
        </w:rPr>
        <w:t>2</w:t>
      </w:r>
      <w:r w:rsidR="003B2069"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REAJUSTE SALARIAL</w:t>
      </w:r>
      <w:bookmarkEnd w:id="5"/>
      <w:r w:rsidRPr="003235C0">
        <w:rPr>
          <w:rFonts w:eastAsia="Arial" w:cs="Arial"/>
          <w:color w:val="auto"/>
          <w:sz w:val="22"/>
          <w:szCs w:val="22"/>
        </w:rPr>
        <w:t xml:space="preserve"> </w:t>
      </w:r>
    </w:p>
    <w:p w14:paraId="73AB3D4E" w14:textId="304F4003" w:rsidR="003E485B" w:rsidRPr="00C61B3F" w:rsidRDefault="42638AAB" w:rsidP="003E485B">
      <w:pPr>
        <w:keepNext/>
        <w:keepLines/>
        <w:spacing w:after="240"/>
        <w:jc w:val="both"/>
        <w:rPr>
          <w:rFonts w:ascii="Arial" w:eastAsia="Arial" w:hAnsi="Arial" w:cs="Arial"/>
          <w:sz w:val="22"/>
          <w:szCs w:val="22"/>
        </w:rPr>
      </w:pPr>
      <w:r w:rsidRPr="00C61B3F">
        <w:rPr>
          <w:rFonts w:ascii="Arial" w:eastAsia="Arial" w:hAnsi="Arial" w:cs="Arial"/>
          <w:sz w:val="22"/>
          <w:szCs w:val="22"/>
        </w:rPr>
        <w:t xml:space="preserve">As partes estabelecem os seguintes parâmetros para reajuste de salários em 1º de setembro de </w:t>
      </w:r>
      <w:r w:rsidR="4FAF53C5" w:rsidRPr="00C61B3F">
        <w:rPr>
          <w:rFonts w:ascii="Arial" w:eastAsia="Arial" w:hAnsi="Arial" w:cs="Arial"/>
          <w:sz w:val="22"/>
          <w:szCs w:val="22"/>
        </w:rPr>
        <w:t>2024</w:t>
      </w:r>
      <w:r w:rsidRPr="00C61B3F">
        <w:rPr>
          <w:rFonts w:ascii="Arial" w:eastAsia="Arial" w:hAnsi="Arial" w:cs="Arial"/>
          <w:sz w:val="22"/>
          <w:szCs w:val="22"/>
        </w:rPr>
        <w:t>, abrangendo o período de 1º.09.</w:t>
      </w:r>
      <w:r w:rsidR="2855CEB5" w:rsidRPr="00C61B3F">
        <w:rPr>
          <w:rFonts w:ascii="Arial" w:eastAsia="Arial" w:hAnsi="Arial" w:cs="Arial"/>
          <w:sz w:val="22"/>
          <w:szCs w:val="22"/>
        </w:rPr>
        <w:t>2024</w:t>
      </w:r>
      <w:r w:rsidR="522D10AF" w:rsidRPr="00C61B3F">
        <w:rPr>
          <w:rFonts w:ascii="Arial" w:eastAsia="Arial" w:hAnsi="Arial" w:cs="Arial"/>
          <w:sz w:val="22"/>
          <w:szCs w:val="22"/>
        </w:rPr>
        <w:t xml:space="preserve"> </w:t>
      </w:r>
      <w:r w:rsidRPr="00C61B3F">
        <w:rPr>
          <w:rFonts w:ascii="Arial" w:eastAsia="Arial" w:hAnsi="Arial" w:cs="Arial"/>
          <w:sz w:val="22"/>
          <w:szCs w:val="22"/>
        </w:rPr>
        <w:t>a 31.08.</w:t>
      </w:r>
      <w:r w:rsidR="22A3A058" w:rsidRPr="00C61B3F">
        <w:rPr>
          <w:rFonts w:ascii="Arial" w:eastAsia="Arial" w:hAnsi="Arial" w:cs="Arial"/>
          <w:sz w:val="22"/>
          <w:szCs w:val="22"/>
        </w:rPr>
        <w:t>202</w:t>
      </w:r>
      <w:r w:rsidR="5B0FF28E" w:rsidRPr="00C61B3F">
        <w:rPr>
          <w:rFonts w:ascii="Arial" w:eastAsia="Arial" w:hAnsi="Arial" w:cs="Arial"/>
          <w:sz w:val="22"/>
          <w:szCs w:val="22"/>
        </w:rPr>
        <w:t>5</w:t>
      </w:r>
      <w:r w:rsidRPr="00C61B3F">
        <w:rPr>
          <w:rFonts w:ascii="Arial" w:eastAsia="Arial" w:hAnsi="Arial" w:cs="Arial"/>
          <w:sz w:val="22"/>
          <w:szCs w:val="22"/>
        </w:rPr>
        <w:t xml:space="preserve">, e em 1º de setembro de </w:t>
      </w:r>
      <w:r w:rsidR="5C0B9C00" w:rsidRPr="00C61B3F">
        <w:rPr>
          <w:rFonts w:ascii="Arial" w:eastAsia="Arial" w:hAnsi="Arial" w:cs="Arial"/>
          <w:sz w:val="22"/>
          <w:szCs w:val="22"/>
        </w:rPr>
        <w:t>2025</w:t>
      </w:r>
      <w:r w:rsidRPr="00C61B3F">
        <w:rPr>
          <w:rFonts w:ascii="Arial" w:eastAsia="Arial" w:hAnsi="Arial" w:cs="Arial"/>
          <w:sz w:val="22"/>
          <w:szCs w:val="22"/>
        </w:rPr>
        <w:t>, abrangendo o período de 1º.09.</w:t>
      </w:r>
      <w:r w:rsidR="72CC258A" w:rsidRPr="00C61B3F">
        <w:rPr>
          <w:rFonts w:ascii="Arial" w:eastAsia="Arial" w:hAnsi="Arial" w:cs="Arial"/>
          <w:sz w:val="22"/>
          <w:szCs w:val="22"/>
        </w:rPr>
        <w:t>202</w:t>
      </w:r>
      <w:r w:rsidR="22DB8411" w:rsidRPr="00C61B3F">
        <w:rPr>
          <w:rFonts w:ascii="Arial" w:eastAsia="Arial" w:hAnsi="Arial" w:cs="Arial"/>
          <w:sz w:val="22"/>
          <w:szCs w:val="22"/>
        </w:rPr>
        <w:t>5</w:t>
      </w:r>
      <w:r w:rsidR="522D10AF" w:rsidRPr="00C61B3F">
        <w:rPr>
          <w:rFonts w:ascii="Arial" w:eastAsia="Arial" w:hAnsi="Arial" w:cs="Arial"/>
          <w:sz w:val="22"/>
          <w:szCs w:val="22"/>
        </w:rPr>
        <w:t xml:space="preserve"> </w:t>
      </w:r>
      <w:r w:rsidRPr="00C61B3F">
        <w:rPr>
          <w:rFonts w:ascii="Arial" w:eastAsia="Arial" w:hAnsi="Arial" w:cs="Arial"/>
          <w:sz w:val="22"/>
          <w:szCs w:val="22"/>
        </w:rPr>
        <w:t>a 31.08.</w:t>
      </w:r>
      <w:r w:rsidR="46080ECE" w:rsidRPr="00C61B3F">
        <w:rPr>
          <w:rFonts w:ascii="Arial" w:eastAsia="Arial" w:hAnsi="Arial" w:cs="Arial"/>
          <w:sz w:val="22"/>
          <w:szCs w:val="22"/>
        </w:rPr>
        <w:t>202</w:t>
      </w:r>
      <w:r w:rsidR="69B5415E" w:rsidRPr="00C61B3F">
        <w:rPr>
          <w:rFonts w:ascii="Arial" w:eastAsia="Arial" w:hAnsi="Arial" w:cs="Arial"/>
          <w:sz w:val="22"/>
          <w:szCs w:val="22"/>
        </w:rPr>
        <w:t>6</w:t>
      </w:r>
      <w:r w:rsidRPr="00C61B3F">
        <w:rPr>
          <w:rFonts w:ascii="Arial" w:eastAsia="Arial" w:hAnsi="Arial" w:cs="Arial"/>
          <w:sz w:val="22"/>
          <w:szCs w:val="22"/>
        </w:rPr>
        <w:t>:</w:t>
      </w:r>
    </w:p>
    <w:p w14:paraId="0B5BC742" w14:textId="271BD1AA" w:rsidR="003E485B" w:rsidRPr="00C61B3F" w:rsidRDefault="003E485B" w:rsidP="7BAB778F">
      <w:pPr>
        <w:pStyle w:val="PargrafodaLista"/>
        <w:keepNext/>
        <w:keepLines/>
        <w:numPr>
          <w:ilvl w:val="0"/>
          <w:numId w:val="21"/>
        </w:numPr>
        <w:suppressAutoHyphens w:val="0"/>
        <w:spacing w:after="120"/>
        <w:ind w:left="284" w:hanging="284"/>
        <w:jc w:val="both"/>
        <w:rPr>
          <w:rFonts w:ascii="Arial" w:hAnsi="Arial" w:cs="Arial"/>
          <w:sz w:val="22"/>
          <w:szCs w:val="22"/>
        </w:rPr>
      </w:pPr>
      <w:r w:rsidRPr="00C61B3F">
        <w:rPr>
          <w:rFonts w:ascii="Arial" w:eastAsia="Arial" w:hAnsi="Arial" w:cs="Arial"/>
          <w:sz w:val="22"/>
          <w:szCs w:val="22"/>
        </w:rPr>
        <w:t>em 1º.09.</w:t>
      </w:r>
      <w:r w:rsidR="6ABA0182" w:rsidRPr="00C61B3F">
        <w:rPr>
          <w:rFonts w:ascii="Arial" w:eastAsia="Arial" w:hAnsi="Arial" w:cs="Arial"/>
          <w:sz w:val="22"/>
          <w:szCs w:val="22"/>
        </w:rPr>
        <w:t>2024</w:t>
      </w:r>
      <w:r w:rsidRPr="00C61B3F">
        <w:rPr>
          <w:rFonts w:ascii="Arial" w:eastAsia="Arial" w:hAnsi="Arial" w:cs="Arial"/>
          <w:sz w:val="22"/>
          <w:szCs w:val="22"/>
        </w:rPr>
        <w:t>, o BANCO concederá aos funcionários:</w:t>
      </w:r>
    </w:p>
    <w:p w14:paraId="5AF7F46F" w14:textId="03EB3005" w:rsidR="003E485B" w:rsidRPr="00C61B3F" w:rsidRDefault="003E485B" w:rsidP="003E485B">
      <w:pPr>
        <w:pStyle w:val="PargrafodaLista"/>
        <w:keepLines/>
        <w:spacing w:after="120"/>
        <w:ind w:left="567"/>
        <w:jc w:val="both"/>
        <w:rPr>
          <w:rFonts w:ascii="Arial" w:eastAsia="Arial" w:hAnsi="Arial" w:cs="Arial"/>
          <w:sz w:val="22"/>
          <w:szCs w:val="22"/>
        </w:rPr>
      </w:pPr>
      <w:r w:rsidRPr="00C61B3F">
        <w:rPr>
          <w:rFonts w:ascii="Arial" w:eastAsia="Arial" w:hAnsi="Arial" w:cs="Arial"/>
          <w:sz w:val="22"/>
          <w:szCs w:val="22"/>
        </w:rPr>
        <w:t xml:space="preserve">I </w:t>
      </w:r>
      <w:r w:rsidR="00260690" w:rsidRPr="00C61B3F">
        <w:rPr>
          <w:rFonts w:ascii="Arial" w:eastAsia="Arial" w:hAnsi="Arial" w:cs="Arial"/>
          <w:sz w:val="22"/>
          <w:szCs w:val="22"/>
        </w:rPr>
        <w:t>–</w:t>
      </w:r>
      <w:r w:rsidRPr="00C61B3F">
        <w:tab/>
      </w:r>
      <w:r w:rsidR="005F752B" w:rsidRPr="009E6273">
        <w:rPr>
          <w:rFonts w:ascii="Arial" w:eastAsia="Arial" w:hAnsi="Arial" w:cs="Arial"/>
          <w:sz w:val="22"/>
          <w:szCs w:val="22"/>
        </w:rPr>
        <w:t xml:space="preserve">Reajuste de </w:t>
      </w:r>
      <w:r w:rsidR="00B26D85" w:rsidRPr="009E6273">
        <w:rPr>
          <w:rFonts w:ascii="Arial" w:eastAsia="Arial" w:hAnsi="Arial" w:cs="Arial"/>
          <w:sz w:val="22"/>
          <w:szCs w:val="22"/>
        </w:rPr>
        <w:t>4,64% (quatro vírgula sessenta e quatro por cento)</w:t>
      </w:r>
      <w:r w:rsidR="00B26D85" w:rsidRPr="00C61B3F">
        <w:rPr>
          <w:rFonts w:ascii="Arial" w:eastAsia="Arial" w:hAnsi="Arial" w:cs="Arial"/>
          <w:sz w:val="22"/>
          <w:szCs w:val="22"/>
        </w:rPr>
        <w:t xml:space="preserve"> </w:t>
      </w:r>
      <w:r w:rsidRPr="00C61B3F">
        <w:rPr>
          <w:rFonts w:ascii="Arial" w:eastAsia="Arial" w:hAnsi="Arial" w:cs="Arial"/>
          <w:sz w:val="22"/>
          <w:szCs w:val="22"/>
        </w:rPr>
        <w:t xml:space="preserve">sobre as verbas fixas de natureza salarial com base nos valores praticados em agosto de </w:t>
      </w:r>
      <w:r w:rsidR="5850B0FE" w:rsidRPr="00C61B3F">
        <w:rPr>
          <w:rFonts w:ascii="Arial" w:eastAsia="Arial" w:hAnsi="Arial" w:cs="Arial"/>
          <w:sz w:val="22"/>
          <w:szCs w:val="22"/>
        </w:rPr>
        <w:t>2024</w:t>
      </w:r>
      <w:r w:rsidRPr="00C61B3F">
        <w:rPr>
          <w:rFonts w:ascii="Arial" w:eastAsia="Arial" w:hAnsi="Arial" w:cs="Arial"/>
          <w:sz w:val="22"/>
          <w:szCs w:val="22"/>
        </w:rPr>
        <w:t>;</w:t>
      </w:r>
    </w:p>
    <w:p w14:paraId="75692EC5" w14:textId="34286F35" w:rsidR="003E485B" w:rsidRPr="00C61B3F" w:rsidRDefault="003E485B" w:rsidP="003A3662">
      <w:pPr>
        <w:pStyle w:val="PargrafodaLista"/>
        <w:keepLines/>
        <w:spacing w:after="120"/>
        <w:ind w:left="567"/>
        <w:jc w:val="both"/>
        <w:rPr>
          <w:rFonts w:ascii="Arial" w:eastAsia="Arial" w:hAnsi="Arial" w:cs="Arial"/>
          <w:sz w:val="22"/>
          <w:szCs w:val="22"/>
        </w:rPr>
      </w:pPr>
      <w:r w:rsidRPr="00C61B3F">
        <w:rPr>
          <w:rFonts w:ascii="Arial" w:eastAsia="Arial" w:hAnsi="Arial" w:cs="Arial"/>
          <w:sz w:val="22"/>
          <w:szCs w:val="22"/>
        </w:rPr>
        <w:t xml:space="preserve">II </w:t>
      </w:r>
      <w:r w:rsidR="00260690" w:rsidRPr="00C61B3F">
        <w:rPr>
          <w:rFonts w:ascii="Arial" w:eastAsia="Arial" w:hAnsi="Arial" w:cs="Arial"/>
          <w:sz w:val="22"/>
          <w:szCs w:val="22"/>
        </w:rPr>
        <w:t>–</w:t>
      </w:r>
      <w:r w:rsidRPr="00C61B3F">
        <w:tab/>
      </w:r>
      <w:r w:rsidR="000F3C6F" w:rsidRPr="00C61B3F">
        <w:rPr>
          <w:rFonts w:ascii="Arial" w:eastAsia="Arial" w:hAnsi="Arial" w:cs="Arial"/>
          <w:sz w:val="22"/>
          <w:szCs w:val="22"/>
        </w:rPr>
        <w:t xml:space="preserve">Reajuste de </w:t>
      </w:r>
      <w:r w:rsidR="00B26D85" w:rsidRPr="009E6273">
        <w:rPr>
          <w:rFonts w:ascii="Arial" w:eastAsia="Arial" w:hAnsi="Arial" w:cs="Arial"/>
          <w:sz w:val="22"/>
          <w:szCs w:val="22"/>
        </w:rPr>
        <w:t>4,64% (quatro vírgula sessenta e quatro por cento)</w:t>
      </w:r>
      <w:r w:rsidR="001D7949" w:rsidRPr="00C61B3F">
        <w:rPr>
          <w:rFonts w:ascii="Arial" w:eastAsia="Arial" w:hAnsi="Arial" w:cs="Arial"/>
          <w:sz w:val="22"/>
          <w:szCs w:val="22"/>
        </w:rPr>
        <w:t xml:space="preserve"> </w:t>
      </w:r>
      <w:r w:rsidRPr="00C61B3F">
        <w:rPr>
          <w:rFonts w:ascii="Arial" w:eastAsia="Arial" w:hAnsi="Arial" w:cs="Arial"/>
          <w:sz w:val="22"/>
          <w:szCs w:val="22"/>
        </w:rPr>
        <w:t>sobre o Valor de Referência – VR.</w:t>
      </w:r>
    </w:p>
    <w:p w14:paraId="5F3443B6" w14:textId="6C09C23C" w:rsidR="003E485B" w:rsidRPr="00C61B3F" w:rsidRDefault="003E485B" w:rsidP="7BAB778F">
      <w:pPr>
        <w:pStyle w:val="PargrafodaLista"/>
        <w:keepLines/>
        <w:numPr>
          <w:ilvl w:val="0"/>
          <w:numId w:val="21"/>
        </w:numPr>
        <w:suppressAutoHyphens w:val="0"/>
        <w:spacing w:after="120"/>
        <w:ind w:left="284" w:hanging="284"/>
        <w:jc w:val="both"/>
        <w:rPr>
          <w:rFonts w:ascii="Arial" w:eastAsia="Arial" w:hAnsi="Arial" w:cs="Arial"/>
          <w:sz w:val="22"/>
          <w:szCs w:val="22"/>
        </w:rPr>
      </w:pPr>
      <w:r w:rsidRPr="00C61B3F">
        <w:rPr>
          <w:rFonts w:ascii="Arial" w:eastAsia="Arial" w:hAnsi="Arial" w:cs="Arial"/>
          <w:sz w:val="22"/>
          <w:szCs w:val="22"/>
        </w:rPr>
        <w:t>em 1º.09.</w:t>
      </w:r>
      <w:r w:rsidR="42AB3377" w:rsidRPr="00C61B3F">
        <w:rPr>
          <w:rFonts w:ascii="Arial" w:eastAsia="Arial" w:hAnsi="Arial" w:cs="Arial"/>
          <w:sz w:val="22"/>
          <w:szCs w:val="22"/>
        </w:rPr>
        <w:t>2025</w:t>
      </w:r>
      <w:r w:rsidRPr="00C61B3F">
        <w:rPr>
          <w:rFonts w:ascii="Arial" w:eastAsia="Arial" w:hAnsi="Arial" w:cs="Arial"/>
          <w:sz w:val="22"/>
          <w:szCs w:val="22"/>
        </w:rPr>
        <w:t>, o BANCO concederá aos funcionários:</w:t>
      </w:r>
    </w:p>
    <w:p w14:paraId="7316789A" w14:textId="37381185" w:rsidR="003E485B" w:rsidRPr="00C61B3F" w:rsidRDefault="003E485B" w:rsidP="003A3662">
      <w:pPr>
        <w:pStyle w:val="PargrafodaLista"/>
        <w:keepLines/>
        <w:spacing w:after="240"/>
        <w:ind w:left="567"/>
        <w:jc w:val="both"/>
        <w:rPr>
          <w:rFonts w:ascii="Arial" w:eastAsia="Arial" w:hAnsi="Arial" w:cs="Arial"/>
          <w:sz w:val="22"/>
          <w:szCs w:val="22"/>
        </w:rPr>
      </w:pPr>
      <w:r w:rsidRPr="00C61B3F">
        <w:rPr>
          <w:rFonts w:ascii="Arial" w:eastAsia="Arial" w:hAnsi="Arial" w:cs="Arial"/>
          <w:sz w:val="22"/>
          <w:szCs w:val="22"/>
        </w:rPr>
        <w:t xml:space="preserve">I – </w:t>
      </w:r>
      <w:r w:rsidRPr="00C61B3F">
        <w:tab/>
      </w:r>
      <w:r w:rsidRPr="00C61B3F">
        <w:rPr>
          <w:rFonts w:ascii="Arial" w:eastAsia="Arial" w:hAnsi="Arial" w:cs="Arial"/>
          <w:sz w:val="22"/>
          <w:szCs w:val="22"/>
        </w:rPr>
        <w:t xml:space="preserve">Reajuste pelo INPC/IBGE acumulado de setembro de </w:t>
      </w:r>
      <w:r w:rsidR="243D8B11" w:rsidRPr="00C61B3F">
        <w:rPr>
          <w:rFonts w:ascii="Arial" w:eastAsia="Arial" w:hAnsi="Arial" w:cs="Arial"/>
          <w:sz w:val="22"/>
          <w:szCs w:val="22"/>
        </w:rPr>
        <w:t>2024</w:t>
      </w:r>
      <w:r w:rsidR="00E33F32" w:rsidRPr="00C61B3F">
        <w:rPr>
          <w:rFonts w:ascii="Arial" w:eastAsia="Arial" w:hAnsi="Arial" w:cs="Arial"/>
          <w:sz w:val="22"/>
          <w:szCs w:val="22"/>
        </w:rPr>
        <w:t xml:space="preserve"> </w:t>
      </w:r>
      <w:r w:rsidRPr="00C61B3F">
        <w:rPr>
          <w:rFonts w:ascii="Arial" w:eastAsia="Arial" w:hAnsi="Arial" w:cs="Arial"/>
          <w:sz w:val="22"/>
          <w:szCs w:val="22"/>
        </w:rPr>
        <w:t xml:space="preserve">a agosto de </w:t>
      </w:r>
      <w:r w:rsidR="00310832" w:rsidRPr="00C61B3F">
        <w:rPr>
          <w:rFonts w:ascii="Arial" w:eastAsia="Arial" w:hAnsi="Arial" w:cs="Arial"/>
          <w:sz w:val="22"/>
          <w:szCs w:val="22"/>
        </w:rPr>
        <w:t>202</w:t>
      </w:r>
      <w:r w:rsidR="1FC8CF37" w:rsidRPr="00C61B3F">
        <w:rPr>
          <w:rFonts w:ascii="Arial" w:eastAsia="Arial" w:hAnsi="Arial" w:cs="Arial"/>
          <w:sz w:val="22"/>
          <w:szCs w:val="22"/>
        </w:rPr>
        <w:t>5</w:t>
      </w:r>
      <w:r w:rsidR="00E33F32" w:rsidRPr="00C61B3F">
        <w:rPr>
          <w:rFonts w:ascii="Arial" w:eastAsia="Arial" w:hAnsi="Arial" w:cs="Arial"/>
          <w:sz w:val="22"/>
          <w:szCs w:val="22"/>
        </w:rPr>
        <w:t xml:space="preserve"> </w:t>
      </w:r>
      <w:r w:rsidRPr="00C61B3F">
        <w:rPr>
          <w:rFonts w:ascii="Arial" w:eastAsia="Arial" w:hAnsi="Arial" w:cs="Arial"/>
          <w:sz w:val="22"/>
          <w:szCs w:val="22"/>
        </w:rPr>
        <w:t xml:space="preserve">acrescido do aumento real de </w:t>
      </w:r>
      <w:r w:rsidR="00874BB0" w:rsidRPr="00C61B3F">
        <w:rPr>
          <w:rFonts w:ascii="Arial" w:eastAsia="Arial" w:hAnsi="Arial" w:cs="Arial"/>
          <w:sz w:val="22"/>
          <w:szCs w:val="22"/>
        </w:rPr>
        <w:t xml:space="preserve">0,6% (zero </w:t>
      </w:r>
      <w:r w:rsidR="006A5316" w:rsidRPr="00C61B3F">
        <w:rPr>
          <w:rFonts w:ascii="Arial" w:eastAsia="Arial" w:hAnsi="Arial" w:cs="Arial"/>
          <w:sz w:val="22"/>
          <w:szCs w:val="22"/>
        </w:rPr>
        <w:t xml:space="preserve">virgula seis por cento) </w:t>
      </w:r>
      <w:r w:rsidRPr="00C61B3F">
        <w:rPr>
          <w:rFonts w:ascii="Arial" w:eastAsia="Arial" w:hAnsi="Arial" w:cs="Arial"/>
          <w:sz w:val="22"/>
          <w:szCs w:val="22"/>
        </w:rPr>
        <w:t xml:space="preserve">sobre as verbas fixas de natureza salarial com base nos valores praticados em agosto de </w:t>
      </w:r>
      <w:r w:rsidR="34124B06" w:rsidRPr="00C61B3F">
        <w:rPr>
          <w:rFonts w:ascii="Arial" w:eastAsia="Arial" w:hAnsi="Arial" w:cs="Arial"/>
          <w:sz w:val="22"/>
          <w:szCs w:val="22"/>
        </w:rPr>
        <w:t>2025</w:t>
      </w:r>
      <w:r w:rsidRPr="00C61B3F">
        <w:rPr>
          <w:rFonts w:ascii="Arial" w:eastAsia="Arial" w:hAnsi="Arial" w:cs="Arial"/>
          <w:sz w:val="22"/>
          <w:szCs w:val="22"/>
        </w:rPr>
        <w:t>;</w:t>
      </w:r>
    </w:p>
    <w:p w14:paraId="401DA3D5" w14:textId="057CCF3D" w:rsidR="003E485B" w:rsidRPr="00C61B3F" w:rsidRDefault="003E485B" w:rsidP="003E485B">
      <w:pPr>
        <w:pStyle w:val="PargrafodaLista"/>
        <w:keepLines/>
        <w:spacing w:after="240"/>
        <w:ind w:left="567"/>
        <w:jc w:val="both"/>
        <w:rPr>
          <w:rFonts w:ascii="Arial" w:eastAsia="Arial" w:hAnsi="Arial" w:cs="Arial"/>
          <w:sz w:val="22"/>
          <w:szCs w:val="22"/>
        </w:rPr>
      </w:pPr>
      <w:r w:rsidRPr="00C61B3F">
        <w:rPr>
          <w:rFonts w:ascii="Arial" w:eastAsia="Arial" w:hAnsi="Arial" w:cs="Arial"/>
          <w:sz w:val="22"/>
          <w:szCs w:val="22"/>
        </w:rPr>
        <w:t xml:space="preserve">II – </w:t>
      </w:r>
      <w:r w:rsidRPr="00C61B3F">
        <w:tab/>
      </w:r>
      <w:r w:rsidRPr="00C61B3F">
        <w:rPr>
          <w:rFonts w:ascii="Arial" w:eastAsia="Arial" w:hAnsi="Arial" w:cs="Arial"/>
          <w:sz w:val="22"/>
          <w:szCs w:val="22"/>
        </w:rPr>
        <w:t xml:space="preserve">Reajuste pelo INPC/IBGE acumulado de setembro de </w:t>
      </w:r>
      <w:r w:rsidR="5032C0AA" w:rsidRPr="00C61B3F">
        <w:rPr>
          <w:rFonts w:ascii="Arial" w:eastAsia="Arial" w:hAnsi="Arial" w:cs="Arial"/>
          <w:sz w:val="22"/>
          <w:szCs w:val="22"/>
        </w:rPr>
        <w:t>2024</w:t>
      </w:r>
      <w:r w:rsidR="00E33F32" w:rsidRPr="00C61B3F">
        <w:rPr>
          <w:rFonts w:ascii="Arial" w:eastAsia="Arial" w:hAnsi="Arial" w:cs="Arial"/>
          <w:sz w:val="22"/>
          <w:szCs w:val="22"/>
        </w:rPr>
        <w:t xml:space="preserve"> </w:t>
      </w:r>
      <w:r w:rsidRPr="00C61B3F">
        <w:rPr>
          <w:rFonts w:ascii="Arial" w:eastAsia="Arial" w:hAnsi="Arial" w:cs="Arial"/>
          <w:sz w:val="22"/>
          <w:szCs w:val="22"/>
        </w:rPr>
        <w:t xml:space="preserve">a agosto de </w:t>
      </w:r>
      <w:r w:rsidR="361C4535" w:rsidRPr="00C61B3F">
        <w:rPr>
          <w:rFonts w:ascii="Arial" w:eastAsia="Arial" w:hAnsi="Arial" w:cs="Arial"/>
          <w:sz w:val="22"/>
          <w:szCs w:val="22"/>
        </w:rPr>
        <w:t>2025</w:t>
      </w:r>
      <w:r w:rsidR="00E33F32" w:rsidRPr="00C61B3F">
        <w:rPr>
          <w:rFonts w:ascii="Arial" w:eastAsia="Arial" w:hAnsi="Arial" w:cs="Arial"/>
          <w:sz w:val="22"/>
          <w:szCs w:val="22"/>
        </w:rPr>
        <w:t xml:space="preserve"> </w:t>
      </w:r>
      <w:r w:rsidRPr="00C61B3F">
        <w:rPr>
          <w:rFonts w:ascii="Arial" w:eastAsia="Arial" w:hAnsi="Arial" w:cs="Arial"/>
          <w:sz w:val="22"/>
          <w:szCs w:val="22"/>
        </w:rPr>
        <w:t xml:space="preserve">acrescido do aumento real de </w:t>
      </w:r>
      <w:r w:rsidR="006A5316" w:rsidRPr="009E6273">
        <w:rPr>
          <w:rFonts w:ascii="Arial" w:eastAsia="Arial" w:hAnsi="Arial" w:cs="Arial"/>
          <w:sz w:val="22"/>
          <w:szCs w:val="22"/>
        </w:rPr>
        <w:t xml:space="preserve">0,6% (zero virgula seis por cento) </w:t>
      </w:r>
      <w:r w:rsidRPr="00C61B3F">
        <w:rPr>
          <w:rFonts w:ascii="Arial" w:eastAsia="Arial" w:hAnsi="Arial" w:cs="Arial"/>
          <w:sz w:val="22"/>
          <w:szCs w:val="22"/>
        </w:rPr>
        <w:t xml:space="preserve">sobre o Valor de Referência – VR. </w:t>
      </w:r>
    </w:p>
    <w:p w14:paraId="4C22EDD5" w14:textId="77777777" w:rsidR="00431394" w:rsidRPr="001C7583" w:rsidRDefault="00431394" w:rsidP="003B2069">
      <w:pPr>
        <w:keepLines/>
        <w:spacing w:after="240"/>
        <w:jc w:val="both"/>
        <w:rPr>
          <w:rFonts w:ascii="Arial" w:hAnsi="Arial" w:cs="Arial"/>
          <w:sz w:val="22"/>
          <w:szCs w:val="22"/>
        </w:rPr>
      </w:pPr>
      <w:r w:rsidRPr="00C61B3F">
        <w:rPr>
          <w:rFonts w:ascii="Arial" w:hAnsi="Arial" w:cs="Arial"/>
          <w:b/>
          <w:sz w:val="22"/>
          <w:szCs w:val="22"/>
        </w:rPr>
        <w:t>Parágrafo Primeiro</w:t>
      </w:r>
      <w:r w:rsidRPr="00C61B3F">
        <w:rPr>
          <w:rFonts w:ascii="Arial" w:hAnsi="Arial" w:cs="Arial"/>
          <w:sz w:val="22"/>
          <w:szCs w:val="22"/>
        </w:rPr>
        <w:t xml:space="preserve"> </w:t>
      </w:r>
      <w:r w:rsidR="005D1C81" w:rsidRPr="00C61B3F">
        <w:rPr>
          <w:rFonts w:ascii="Arial" w:hAnsi="Arial" w:cs="Arial"/>
          <w:b/>
          <w:sz w:val="22"/>
          <w:szCs w:val="22"/>
        </w:rPr>
        <w:t>–</w:t>
      </w:r>
      <w:r w:rsidRPr="00C61B3F">
        <w:rPr>
          <w:rFonts w:ascii="Arial" w:hAnsi="Arial" w:cs="Arial"/>
          <w:sz w:val="22"/>
          <w:szCs w:val="22"/>
        </w:rPr>
        <w:t xml:space="preserve"> Os reajustes referidos nos itens “a” e “b” desta cláusula repercutem no Vencimento Padrão – VP das categorias de A-1 a A-12, de forma a manter entre estas o interstício de 3%.</w:t>
      </w:r>
    </w:p>
    <w:p w14:paraId="730ADAD8" w14:textId="77777777" w:rsidR="00431394" w:rsidRPr="001C7583" w:rsidRDefault="00431394" w:rsidP="003B2069">
      <w:pPr>
        <w:keepLines/>
        <w:spacing w:after="240"/>
        <w:jc w:val="both"/>
        <w:rPr>
          <w:rFonts w:ascii="Arial" w:hAnsi="Arial" w:cs="Arial"/>
          <w:sz w:val="22"/>
          <w:szCs w:val="22"/>
        </w:rPr>
      </w:pPr>
      <w:r w:rsidRPr="001C7583">
        <w:rPr>
          <w:rFonts w:ascii="Arial" w:hAnsi="Arial" w:cs="Arial"/>
          <w:b/>
          <w:sz w:val="22"/>
          <w:szCs w:val="22"/>
        </w:rPr>
        <w:t>Parágrafo Segundo</w:t>
      </w:r>
      <w:r w:rsidRPr="001C7583">
        <w:rPr>
          <w:rFonts w:ascii="Arial" w:hAnsi="Arial" w:cs="Arial"/>
          <w:sz w:val="22"/>
          <w:szCs w:val="22"/>
        </w:rPr>
        <w:t xml:space="preserve"> </w:t>
      </w:r>
      <w:r w:rsidR="005D1C81" w:rsidRPr="00F276D0">
        <w:rPr>
          <w:rFonts w:ascii="Arial" w:hAnsi="Arial" w:cs="Arial"/>
          <w:b/>
          <w:sz w:val="22"/>
          <w:szCs w:val="22"/>
        </w:rPr>
        <w:t>–</w:t>
      </w:r>
      <w:r w:rsidRPr="001C7583">
        <w:rPr>
          <w:rFonts w:ascii="Arial" w:hAnsi="Arial" w:cs="Arial"/>
          <w:sz w:val="22"/>
          <w:szCs w:val="22"/>
        </w:rPr>
        <w:t xml:space="preserve"> Os reajustes de que tratam os itens “a” e “b” desta cláusula também serão realizados em todos os Vencimentos Padrão (VP) correspondentes às carreiras Técnico-científicas</w:t>
      </w:r>
      <w:r w:rsidR="00116259" w:rsidRPr="001C7583">
        <w:rPr>
          <w:rFonts w:ascii="Arial" w:hAnsi="Arial" w:cs="Arial"/>
          <w:sz w:val="22"/>
          <w:szCs w:val="22"/>
        </w:rPr>
        <w:t xml:space="preserve">, </w:t>
      </w:r>
      <w:proofErr w:type="spellStart"/>
      <w:r w:rsidR="00116259" w:rsidRPr="001C7583">
        <w:rPr>
          <w:rFonts w:ascii="Arial" w:hAnsi="Arial" w:cs="Arial"/>
          <w:sz w:val="22"/>
          <w:szCs w:val="22"/>
        </w:rPr>
        <w:t>Sesmt</w:t>
      </w:r>
      <w:proofErr w:type="spellEnd"/>
      <w:r w:rsidR="00116259" w:rsidRPr="001C7583">
        <w:rPr>
          <w:rFonts w:ascii="Arial" w:hAnsi="Arial" w:cs="Arial"/>
          <w:sz w:val="22"/>
          <w:szCs w:val="22"/>
        </w:rPr>
        <w:t xml:space="preserve"> </w:t>
      </w:r>
      <w:r w:rsidRPr="001C7583">
        <w:rPr>
          <w:rFonts w:ascii="Arial" w:hAnsi="Arial" w:cs="Arial"/>
          <w:sz w:val="22"/>
          <w:szCs w:val="22"/>
        </w:rPr>
        <w:t>e de Serviços Auxiliares.</w:t>
      </w:r>
    </w:p>
    <w:p w14:paraId="027A81D7" w14:textId="77777777" w:rsidR="00431394" w:rsidRPr="00B5682F" w:rsidRDefault="00431394" w:rsidP="003B2069">
      <w:pPr>
        <w:keepLines/>
        <w:spacing w:after="240"/>
        <w:jc w:val="both"/>
        <w:rPr>
          <w:rFonts w:ascii="Arial" w:hAnsi="Arial" w:cs="Arial"/>
          <w:sz w:val="22"/>
          <w:szCs w:val="22"/>
        </w:rPr>
      </w:pPr>
      <w:r w:rsidRPr="001C7583">
        <w:rPr>
          <w:rFonts w:ascii="Arial" w:hAnsi="Arial" w:cs="Arial"/>
          <w:b/>
          <w:sz w:val="22"/>
          <w:szCs w:val="22"/>
        </w:rPr>
        <w:lastRenderedPageBreak/>
        <w:t>Pa</w:t>
      </w:r>
      <w:r w:rsidRPr="00B5682F">
        <w:rPr>
          <w:rFonts w:ascii="Arial" w:hAnsi="Arial" w:cs="Arial"/>
          <w:b/>
          <w:sz w:val="22"/>
          <w:szCs w:val="22"/>
        </w:rPr>
        <w:t>rágrafo Terceiro</w:t>
      </w:r>
      <w:r w:rsidRPr="00B5682F">
        <w:rPr>
          <w:rFonts w:ascii="Arial" w:hAnsi="Arial" w:cs="Arial"/>
          <w:sz w:val="22"/>
          <w:szCs w:val="22"/>
        </w:rPr>
        <w:t xml:space="preserve"> </w:t>
      </w:r>
      <w:r w:rsidR="005D1C81" w:rsidRPr="00F276D0">
        <w:rPr>
          <w:rFonts w:ascii="Arial" w:hAnsi="Arial" w:cs="Arial"/>
          <w:b/>
          <w:sz w:val="22"/>
          <w:szCs w:val="22"/>
        </w:rPr>
        <w:t>–</w:t>
      </w:r>
      <w:r w:rsidRPr="00B5682F">
        <w:rPr>
          <w:rFonts w:ascii="Arial" w:hAnsi="Arial" w:cs="Arial"/>
          <w:sz w:val="22"/>
          <w:szCs w:val="22"/>
        </w:rPr>
        <w:t xml:space="preserve"> Os reajustes de que tratam os itens “a” e “b” desta cláusula incidirão na parcela Valor em Caráter Pessoal do Vencimento-Padrão (VCP do VP) - verba 013, decorrente da alteração do Plano de Cargos e Salários ocorrida em 01.08.1997. </w:t>
      </w:r>
    </w:p>
    <w:p w14:paraId="30D3C1D7" w14:textId="77777777" w:rsidR="00431394" w:rsidRPr="00B5682F" w:rsidRDefault="00431394" w:rsidP="003B2069">
      <w:pPr>
        <w:keepLines/>
        <w:spacing w:after="240"/>
        <w:jc w:val="both"/>
        <w:rPr>
          <w:rFonts w:ascii="Arial" w:hAnsi="Arial" w:cs="Arial"/>
          <w:sz w:val="22"/>
          <w:szCs w:val="22"/>
        </w:rPr>
      </w:pPr>
      <w:r w:rsidRPr="00B5682F">
        <w:rPr>
          <w:rFonts w:ascii="Arial" w:hAnsi="Arial" w:cs="Arial"/>
          <w:b/>
          <w:sz w:val="22"/>
          <w:szCs w:val="22"/>
        </w:rPr>
        <w:t>Parágrafo Quarto</w:t>
      </w:r>
      <w:r w:rsidRPr="00B5682F">
        <w:rPr>
          <w:rFonts w:ascii="Arial" w:hAnsi="Arial" w:cs="Arial"/>
          <w:sz w:val="22"/>
          <w:szCs w:val="22"/>
        </w:rPr>
        <w:t xml:space="preserve"> </w:t>
      </w:r>
      <w:r w:rsidR="005D1C81" w:rsidRPr="00F276D0">
        <w:rPr>
          <w:rFonts w:ascii="Arial" w:hAnsi="Arial" w:cs="Arial"/>
          <w:b/>
          <w:sz w:val="22"/>
          <w:szCs w:val="22"/>
        </w:rPr>
        <w:t>–</w:t>
      </w:r>
      <w:r w:rsidRPr="00B5682F">
        <w:rPr>
          <w:rFonts w:ascii="Arial" w:hAnsi="Arial" w:cs="Arial"/>
          <w:sz w:val="22"/>
          <w:szCs w:val="22"/>
        </w:rPr>
        <w:t xml:space="preserve"> Para estes reajustes não se aplica o disposto no art. 114, § 2º, </w:t>
      </w:r>
      <w:r w:rsidRPr="00B5682F">
        <w:rPr>
          <w:rFonts w:ascii="Arial" w:hAnsi="Arial" w:cs="Arial"/>
          <w:i/>
          <w:sz w:val="22"/>
          <w:szCs w:val="22"/>
        </w:rPr>
        <w:t>in fine</w:t>
      </w:r>
      <w:r w:rsidRPr="00B5682F">
        <w:rPr>
          <w:rFonts w:ascii="Arial" w:hAnsi="Arial" w:cs="Arial"/>
          <w:sz w:val="22"/>
          <w:szCs w:val="22"/>
        </w:rPr>
        <w:t xml:space="preserve">, da Constituição Federal. </w:t>
      </w:r>
    </w:p>
    <w:p w14:paraId="46C01971" w14:textId="77777777" w:rsidR="004C4304" w:rsidRPr="003235C0" w:rsidRDefault="00D94D2F" w:rsidP="003235C0">
      <w:pPr>
        <w:pStyle w:val="Ttulo3"/>
        <w:spacing w:before="480" w:after="240"/>
        <w:ind w:left="1985" w:hanging="1985"/>
        <w:rPr>
          <w:rFonts w:eastAsia="Arial" w:cs="Arial"/>
          <w:color w:val="auto"/>
          <w:sz w:val="22"/>
          <w:szCs w:val="22"/>
        </w:rPr>
      </w:pPr>
      <w:bookmarkStart w:id="6" w:name="_Toc523130882"/>
      <w:r w:rsidRPr="003235C0">
        <w:rPr>
          <w:rFonts w:eastAsia="Arial" w:cs="Arial"/>
          <w:color w:val="auto"/>
          <w:sz w:val="22"/>
          <w:szCs w:val="22"/>
        </w:rPr>
        <w:t xml:space="preserve">CLÁUSULA </w:t>
      </w:r>
      <w:r w:rsidR="00575585">
        <w:rPr>
          <w:rFonts w:eastAsia="Arial" w:cs="Arial"/>
          <w:color w:val="auto"/>
          <w:sz w:val="22"/>
          <w:szCs w:val="22"/>
        </w:rPr>
        <w:t>3</w:t>
      </w:r>
      <w:r w:rsidR="003B2069"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REFLEXOS SALARIAIS</w:t>
      </w:r>
      <w:bookmarkEnd w:id="6"/>
      <w:r w:rsidRPr="003235C0">
        <w:rPr>
          <w:rFonts w:eastAsia="Arial" w:cs="Arial"/>
          <w:color w:val="auto"/>
          <w:sz w:val="22"/>
          <w:szCs w:val="22"/>
        </w:rPr>
        <w:t xml:space="preserve"> </w:t>
      </w:r>
    </w:p>
    <w:p w14:paraId="529CE7B4" w14:textId="77777777" w:rsidR="00FA0136" w:rsidRPr="00B5682F" w:rsidRDefault="00FA0136" w:rsidP="003B2069">
      <w:pPr>
        <w:keepLines/>
        <w:spacing w:after="240"/>
        <w:jc w:val="both"/>
        <w:rPr>
          <w:rFonts w:ascii="Arial" w:eastAsia="Arial" w:hAnsi="Arial" w:cs="Arial"/>
          <w:sz w:val="22"/>
          <w:szCs w:val="22"/>
        </w:rPr>
      </w:pPr>
      <w:r w:rsidRPr="00B5682F">
        <w:rPr>
          <w:rFonts w:ascii="Arial" w:eastAsia="Arial" w:hAnsi="Arial" w:cs="Arial"/>
          <w:sz w:val="22"/>
          <w:szCs w:val="22"/>
        </w:rPr>
        <w:t>Os reflexos salariais decorrentes de promoções e nomeações, relativas ao mês de início da sua incidência, serão devidos e pagos na folha de pagamento do mês seguinte, com base na tabela de vencimentos então vigente.</w:t>
      </w:r>
    </w:p>
    <w:p w14:paraId="6871D48E" w14:textId="77777777" w:rsidR="00FA0136" w:rsidRPr="00B5682F" w:rsidRDefault="00FA0136" w:rsidP="003B2069">
      <w:pPr>
        <w:keepLines/>
        <w:spacing w:after="240"/>
        <w:jc w:val="both"/>
        <w:rPr>
          <w:rFonts w:ascii="Arial" w:eastAsia="Arial" w:hAnsi="Arial" w:cs="Arial"/>
          <w:sz w:val="22"/>
          <w:szCs w:val="22"/>
        </w:rPr>
      </w:pPr>
      <w:r w:rsidRPr="00B5682F">
        <w:rPr>
          <w:rFonts w:ascii="Arial" w:eastAsia="Arial" w:hAnsi="Arial" w:cs="Arial"/>
          <w:b/>
          <w:sz w:val="22"/>
          <w:szCs w:val="22"/>
        </w:rPr>
        <w:t>Parágrafo Primeiro</w:t>
      </w:r>
      <w:r w:rsidRPr="00B5682F">
        <w:rPr>
          <w:rFonts w:ascii="Arial" w:eastAsia="Arial" w:hAnsi="Arial" w:cs="Arial"/>
          <w:sz w:val="22"/>
          <w:szCs w:val="22"/>
        </w:rPr>
        <w:t xml:space="preserve"> </w:t>
      </w:r>
      <w:r w:rsidR="005D1C81" w:rsidRPr="00F276D0">
        <w:rPr>
          <w:rFonts w:ascii="Arial" w:hAnsi="Arial" w:cs="Arial"/>
          <w:b/>
          <w:sz w:val="22"/>
          <w:szCs w:val="22"/>
        </w:rPr>
        <w:t>–</w:t>
      </w:r>
      <w:r w:rsidRPr="00B5682F">
        <w:rPr>
          <w:rFonts w:ascii="Arial" w:eastAsia="Arial" w:hAnsi="Arial" w:cs="Arial"/>
          <w:sz w:val="22"/>
          <w:szCs w:val="22"/>
        </w:rPr>
        <w:t xml:space="preserve"> O mesmo tratamento será aplicado às diferenças salariais resultantes do recebimento de adicionais de trabalho noturno, de periculosidade, de insalubridade e de outras situações de caráter eventual e transitório.</w:t>
      </w:r>
    </w:p>
    <w:p w14:paraId="71F44890" w14:textId="77777777" w:rsidR="00FA0136" w:rsidRDefault="00FA0136" w:rsidP="003B2069">
      <w:pPr>
        <w:keepLines/>
        <w:spacing w:after="240"/>
        <w:jc w:val="both"/>
        <w:rPr>
          <w:rFonts w:ascii="Arial" w:eastAsia="Arial" w:hAnsi="Arial" w:cs="Arial"/>
          <w:sz w:val="22"/>
          <w:szCs w:val="22"/>
        </w:rPr>
      </w:pPr>
      <w:r w:rsidRPr="00B5682F">
        <w:rPr>
          <w:rFonts w:ascii="Arial" w:eastAsia="Arial" w:hAnsi="Arial" w:cs="Arial"/>
          <w:b/>
          <w:sz w:val="22"/>
          <w:szCs w:val="22"/>
        </w:rPr>
        <w:t>Parágrafo Segundo</w:t>
      </w:r>
      <w:r w:rsidRPr="00B5682F">
        <w:rPr>
          <w:rFonts w:ascii="Arial" w:eastAsia="Arial" w:hAnsi="Arial" w:cs="Arial"/>
          <w:sz w:val="22"/>
          <w:szCs w:val="22"/>
        </w:rPr>
        <w:t xml:space="preserve"> </w:t>
      </w:r>
      <w:r w:rsidR="005D1C81" w:rsidRPr="00F276D0">
        <w:rPr>
          <w:rFonts w:ascii="Arial" w:hAnsi="Arial" w:cs="Arial"/>
          <w:b/>
          <w:sz w:val="22"/>
          <w:szCs w:val="22"/>
        </w:rPr>
        <w:t>–</w:t>
      </w:r>
      <w:r w:rsidRPr="00B5682F">
        <w:rPr>
          <w:rFonts w:ascii="Arial" w:eastAsia="Arial" w:hAnsi="Arial" w:cs="Arial"/>
          <w:sz w:val="22"/>
          <w:szCs w:val="22"/>
        </w:rPr>
        <w:t xml:space="preserve"> Fica o BANCO, em relação a essas verbas, desobrigado do cumprimento do disposto no Parágrafo Primeiro do artigo 459 da CLT.</w:t>
      </w:r>
    </w:p>
    <w:p w14:paraId="4390BB9E" w14:textId="77777777" w:rsidR="00672B25" w:rsidRPr="000130F1" w:rsidRDefault="00672B25" w:rsidP="00672B25">
      <w:pPr>
        <w:jc w:val="both"/>
        <w:rPr>
          <w:rFonts w:ascii="Arial" w:hAnsi="Arial" w:cs="Arial"/>
          <w:sz w:val="22"/>
          <w:szCs w:val="22"/>
        </w:rPr>
      </w:pPr>
      <w:r w:rsidRPr="000130F1">
        <w:rPr>
          <w:rFonts w:ascii="Arial" w:hAnsi="Arial" w:cs="Arial"/>
          <w:b/>
          <w:bCs/>
          <w:sz w:val="22"/>
          <w:szCs w:val="22"/>
        </w:rPr>
        <w:t xml:space="preserve">Parágrafo </w:t>
      </w:r>
      <w:r w:rsidR="000130F1">
        <w:rPr>
          <w:rFonts w:ascii="Arial" w:hAnsi="Arial" w:cs="Arial"/>
          <w:b/>
          <w:bCs/>
          <w:sz w:val="22"/>
          <w:szCs w:val="22"/>
        </w:rPr>
        <w:t>T</w:t>
      </w:r>
      <w:r w:rsidRPr="000130F1">
        <w:rPr>
          <w:rFonts w:ascii="Arial" w:hAnsi="Arial" w:cs="Arial"/>
          <w:b/>
          <w:bCs/>
          <w:sz w:val="22"/>
          <w:szCs w:val="22"/>
        </w:rPr>
        <w:t>erceiro</w:t>
      </w:r>
      <w:r w:rsidRPr="000130F1">
        <w:rPr>
          <w:rFonts w:ascii="Arial" w:hAnsi="Arial" w:cs="Arial"/>
          <w:bCs/>
          <w:sz w:val="22"/>
          <w:szCs w:val="22"/>
        </w:rPr>
        <w:t xml:space="preserve"> </w:t>
      </w:r>
      <w:r w:rsidR="005D1C81" w:rsidRPr="00F276D0">
        <w:rPr>
          <w:rFonts w:ascii="Arial" w:hAnsi="Arial" w:cs="Arial"/>
          <w:b/>
          <w:sz w:val="22"/>
          <w:szCs w:val="22"/>
        </w:rPr>
        <w:t>–</w:t>
      </w:r>
      <w:r w:rsidRPr="000130F1">
        <w:rPr>
          <w:rFonts w:ascii="Arial" w:hAnsi="Arial" w:cs="Arial"/>
          <w:bCs/>
          <w:sz w:val="22"/>
          <w:szCs w:val="22"/>
        </w:rPr>
        <w:t xml:space="preserve"> </w:t>
      </w:r>
      <w:r w:rsidRPr="000130F1">
        <w:rPr>
          <w:rFonts w:ascii="Arial" w:hAnsi="Arial" w:cs="Arial"/>
          <w:sz w:val="22"/>
          <w:szCs w:val="22"/>
        </w:rPr>
        <w:t xml:space="preserve">Ao efetuar o pagamento dos reflexos salariais, o </w:t>
      </w:r>
      <w:r w:rsidR="00A61C3E">
        <w:rPr>
          <w:rFonts w:ascii="Arial" w:hAnsi="Arial" w:cs="Arial"/>
          <w:sz w:val="22"/>
          <w:szCs w:val="22"/>
        </w:rPr>
        <w:t>BANCO</w:t>
      </w:r>
      <w:r w:rsidRPr="000130F1">
        <w:rPr>
          <w:rFonts w:ascii="Arial" w:hAnsi="Arial" w:cs="Arial"/>
          <w:sz w:val="22"/>
          <w:szCs w:val="22"/>
        </w:rPr>
        <w:t xml:space="preserve"> dará cumprimento às obrigações acessórias por meio do </w:t>
      </w:r>
      <w:r w:rsidR="00E33F32" w:rsidRPr="002E11B1">
        <w:rPr>
          <w:rFonts w:ascii="Arial" w:hAnsi="Arial" w:cs="Arial"/>
          <w:sz w:val="22"/>
          <w:szCs w:val="22"/>
        </w:rPr>
        <w:t>Sistema Simplificado de Escrituração Digital de Obrigações Previdenciárias, Trabalhistas e Fiscais, que substituiu o</w:t>
      </w:r>
      <w:r w:rsidRPr="000130F1">
        <w:rPr>
          <w:rFonts w:ascii="Arial" w:hAnsi="Arial" w:cs="Arial"/>
          <w:sz w:val="22"/>
          <w:szCs w:val="22"/>
        </w:rPr>
        <w:t xml:space="preserve"> </w:t>
      </w:r>
      <w:proofErr w:type="spellStart"/>
      <w:r w:rsidRPr="000130F1">
        <w:rPr>
          <w:rFonts w:ascii="Arial" w:hAnsi="Arial" w:cs="Arial"/>
          <w:sz w:val="22"/>
          <w:szCs w:val="22"/>
        </w:rPr>
        <w:t>eSocial</w:t>
      </w:r>
      <w:proofErr w:type="spellEnd"/>
      <w:r w:rsidRPr="000130F1">
        <w:rPr>
          <w:rFonts w:ascii="Arial" w:hAnsi="Arial" w:cs="Arial"/>
          <w:sz w:val="22"/>
          <w:szCs w:val="22"/>
        </w:rPr>
        <w:t>, enviando as informações relativas aos reflexos salariais juntamente com os demais eventos da folha de pagamento, seguindo os mesmos prazos de transmissão e sem que tal procedimento seja considerado irregular.</w:t>
      </w:r>
    </w:p>
    <w:p w14:paraId="227A6741" w14:textId="77777777" w:rsidR="00966BB4" w:rsidRPr="003235C0" w:rsidRDefault="00D94D2F" w:rsidP="003235C0">
      <w:pPr>
        <w:pStyle w:val="Ttulo3"/>
        <w:spacing w:before="480" w:after="240"/>
        <w:ind w:left="1985" w:hanging="1985"/>
        <w:rPr>
          <w:rFonts w:eastAsia="Arial" w:cs="Arial"/>
          <w:color w:val="auto"/>
          <w:sz w:val="22"/>
          <w:szCs w:val="22"/>
        </w:rPr>
      </w:pPr>
      <w:bookmarkStart w:id="7" w:name="_Toc523130883"/>
      <w:r w:rsidRPr="003235C0">
        <w:rPr>
          <w:rFonts w:eastAsia="Arial" w:cs="Arial"/>
          <w:color w:val="auto"/>
          <w:sz w:val="22"/>
          <w:szCs w:val="22"/>
        </w:rPr>
        <w:t xml:space="preserve">CLÁUSULA </w:t>
      </w:r>
      <w:r w:rsidR="00575585">
        <w:rPr>
          <w:rFonts w:eastAsia="Arial" w:cs="Arial"/>
          <w:color w:val="auto"/>
          <w:sz w:val="22"/>
          <w:szCs w:val="22"/>
        </w:rPr>
        <w:t>4</w:t>
      </w:r>
      <w:r w:rsidR="009A05D8"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VANTAGENS DE FÉRIAS E DE LICENÇA-PRÊMIO EM FACE DE EXERCÍCIO DE FUNÇÃO DE CONFIANÇA, DE FUNÇÃO GRATIFICADA, DE COMISSÃO EM EXTINÇÃO OU ATIVIDADE DE CAIXA EXECUTIVO</w:t>
      </w:r>
      <w:bookmarkEnd w:id="7"/>
      <w:r w:rsidRPr="003235C0">
        <w:rPr>
          <w:rFonts w:eastAsia="Arial" w:cs="Arial"/>
          <w:color w:val="auto"/>
          <w:sz w:val="22"/>
          <w:szCs w:val="22"/>
        </w:rPr>
        <w:t xml:space="preserve"> </w:t>
      </w:r>
    </w:p>
    <w:p w14:paraId="4CD7EDB2" w14:textId="77777777" w:rsidR="00966BB4" w:rsidRPr="001C7583" w:rsidRDefault="00D94D2F" w:rsidP="003B2069">
      <w:pPr>
        <w:keepLines/>
        <w:spacing w:before="240" w:after="240"/>
        <w:jc w:val="both"/>
        <w:rPr>
          <w:rFonts w:ascii="Arial" w:hAnsi="Arial" w:cs="Arial"/>
          <w:sz w:val="22"/>
          <w:szCs w:val="22"/>
        </w:rPr>
      </w:pPr>
      <w:r w:rsidRPr="001C7583">
        <w:rPr>
          <w:rFonts w:ascii="Arial" w:hAnsi="Arial" w:cs="Arial"/>
          <w:sz w:val="22"/>
          <w:szCs w:val="22"/>
        </w:rPr>
        <w:t>Quando da utilização integral ou do saldo de férias, ao funcionário que exerceu função de confiança, função gratificada, comiss</w:t>
      </w:r>
      <w:r w:rsidR="00F727A2">
        <w:rPr>
          <w:rFonts w:ascii="Arial" w:hAnsi="Arial" w:cs="Arial"/>
          <w:sz w:val="22"/>
          <w:szCs w:val="22"/>
        </w:rPr>
        <w:t>ão em extinção ou atividade de c</w:t>
      </w:r>
      <w:r w:rsidRPr="001C7583">
        <w:rPr>
          <w:rFonts w:ascii="Arial" w:hAnsi="Arial" w:cs="Arial"/>
          <w:sz w:val="22"/>
          <w:szCs w:val="22"/>
        </w:rPr>
        <w:t>aixa- executivo será devida</w:t>
      </w:r>
      <w:r w:rsidR="008D2E71" w:rsidRPr="001C7583">
        <w:rPr>
          <w:rFonts w:ascii="Arial" w:hAnsi="Arial" w:cs="Arial"/>
          <w:sz w:val="22"/>
          <w:szCs w:val="22"/>
        </w:rPr>
        <w:t xml:space="preserve">, </w:t>
      </w:r>
      <w:r w:rsidRPr="001C7583">
        <w:rPr>
          <w:rFonts w:ascii="Arial" w:hAnsi="Arial" w:cs="Arial"/>
          <w:sz w:val="22"/>
          <w:szCs w:val="22"/>
        </w:rPr>
        <w:t>proporcionalmente aos dias de exercício, a média atualizada da respectiva vantagem percebida exclusivamente nos 4 ou 12 meses – a que for mais vantajosa e de forma automática – contados a partir do segundo mês anterior ao do último dia de trabalho.</w:t>
      </w:r>
    </w:p>
    <w:p w14:paraId="12C6B1A4" w14:textId="77777777" w:rsidR="00966BB4" w:rsidRPr="00B5682F" w:rsidRDefault="00D94D2F" w:rsidP="003B2069">
      <w:pPr>
        <w:keepLines/>
        <w:spacing w:after="240"/>
        <w:jc w:val="both"/>
        <w:rPr>
          <w:rFonts w:ascii="Arial" w:hAnsi="Arial" w:cs="Arial"/>
          <w:sz w:val="22"/>
          <w:szCs w:val="22"/>
        </w:rPr>
      </w:pPr>
      <w:r w:rsidRPr="001C7583">
        <w:rPr>
          <w:rFonts w:ascii="Arial" w:hAnsi="Arial" w:cs="Arial"/>
          <w:b/>
          <w:sz w:val="22"/>
          <w:szCs w:val="22"/>
        </w:rPr>
        <w:t>Parágrafo Único</w:t>
      </w:r>
      <w:r w:rsidRPr="001C7583">
        <w:rPr>
          <w:rFonts w:ascii="Arial" w:hAnsi="Arial" w:cs="Arial"/>
          <w:sz w:val="22"/>
          <w:szCs w:val="22"/>
        </w:rPr>
        <w:t xml:space="preserve"> </w:t>
      </w:r>
      <w:r w:rsidR="005D1C81" w:rsidRPr="00F276D0">
        <w:rPr>
          <w:rFonts w:ascii="Arial" w:hAnsi="Arial" w:cs="Arial"/>
          <w:b/>
          <w:sz w:val="22"/>
          <w:szCs w:val="22"/>
        </w:rPr>
        <w:t>–</w:t>
      </w:r>
      <w:r w:rsidRPr="001C7583">
        <w:rPr>
          <w:rFonts w:ascii="Arial" w:hAnsi="Arial" w:cs="Arial"/>
          <w:sz w:val="22"/>
          <w:szCs w:val="22"/>
        </w:rPr>
        <w:t xml:space="preserve"> Na </w:t>
      </w:r>
      <w:r w:rsidR="00342DED" w:rsidRPr="001C7583">
        <w:rPr>
          <w:rFonts w:ascii="Arial" w:hAnsi="Arial" w:cs="Arial"/>
          <w:sz w:val="22"/>
          <w:szCs w:val="22"/>
        </w:rPr>
        <w:t>utilização</w:t>
      </w:r>
      <w:r w:rsidR="00342DED" w:rsidRPr="001C7583">
        <w:rPr>
          <w:rFonts w:ascii="Arial" w:hAnsi="Arial" w:cs="Arial"/>
          <w:color w:val="FF0000"/>
          <w:sz w:val="22"/>
          <w:szCs w:val="22"/>
        </w:rPr>
        <w:t xml:space="preserve"> </w:t>
      </w:r>
      <w:r w:rsidRPr="001C7583">
        <w:rPr>
          <w:rFonts w:ascii="Arial" w:hAnsi="Arial" w:cs="Arial"/>
          <w:sz w:val="22"/>
          <w:szCs w:val="22"/>
        </w:rPr>
        <w:t xml:space="preserve">de licença-prêmio será assegurado o mesmo tratamento previsto no </w:t>
      </w:r>
      <w:r w:rsidRPr="001C7583">
        <w:rPr>
          <w:rFonts w:ascii="Arial" w:hAnsi="Arial" w:cs="Arial"/>
          <w:i/>
          <w:sz w:val="22"/>
          <w:szCs w:val="22"/>
        </w:rPr>
        <w:t>caput</w:t>
      </w:r>
      <w:r w:rsidRPr="001C7583">
        <w:rPr>
          <w:rFonts w:ascii="Arial" w:hAnsi="Arial" w:cs="Arial"/>
          <w:sz w:val="22"/>
          <w:szCs w:val="22"/>
        </w:rPr>
        <w:t xml:space="preserve">, considerada a média de 4 meses como critério de apuração da </w:t>
      </w:r>
      <w:r w:rsidRPr="00B5682F">
        <w:rPr>
          <w:rFonts w:ascii="Arial" w:hAnsi="Arial" w:cs="Arial"/>
          <w:sz w:val="22"/>
          <w:szCs w:val="22"/>
        </w:rPr>
        <w:t xml:space="preserve">vantagem. </w:t>
      </w:r>
    </w:p>
    <w:p w14:paraId="6B998A3C" w14:textId="77777777" w:rsidR="00AE3B57" w:rsidRPr="003235C0" w:rsidRDefault="00AE3B57" w:rsidP="003235C0">
      <w:pPr>
        <w:pStyle w:val="Ttulo3"/>
        <w:spacing w:before="480" w:after="240"/>
        <w:ind w:left="1985" w:hanging="1985"/>
        <w:rPr>
          <w:rFonts w:eastAsia="Arial" w:cs="Arial"/>
          <w:color w:val="auto"/>
          <w:sz w:val="22"/>
          <w:szCs w:val="22"/>
        </w:rPr>
      </w:pPr>
      <w:bookmarkStart w:id="8" w:name="_Toc523130884"/>
      <w:r w:rsidRPr="003235C0">
        <w:rPr>
          <w:rFonts w:eastAsia="Arial" w:cs="Arial"/>
          <w:color w:val="auto"/>
          <w:sz w:val="22"/>
          <w:szCs w:val="22"/>
        </w:rPr>
        <w:t xml:space="preserve">CLÁUSULA </w:t>
      </w:r>
      <w:r w:rsidR="00575585">
        <w:rPr>
          <w:rFonts w:eastAsia="Arial" w:cs="Arial"/>
          <w:color w:val="auto"/>
          <w:sz w:val="22"/>
          <w:szCs w:val="22"/>
        </w:rPr>
        <w:t>5</w:t>
      </w:r>
      <w:r w:rsidR="009A05D8"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ADICIONAL DE HORAS EXTRAS</w:t>
      </w:r>
      <w:bookmarkEnd w:id="8"/>
      <w:r w:rsidRPr="003235C0">
        <w:rPr>
          <w:rFonts w:eastAsia="Arial" w:cs="Arial"/>
          <w:color w:val="auto"/>
          <w:sz w:val="22"/>
          <w:szCs w:val="22"/>
        </w:rPr>
        <w:t xml:space="preserve"> </w:t>
      </w:r>
    </w:p>
    <w:p w14:paraId="7C591FB2" w14:textId="77777777" w:rsidR="00AE3B57" w:rsidRPr="00B5682F" w:rsidRDefault="00AE3B57" w:rsidP="003B2069">
      <w:pPr>
        <w:keepLines/>
        <w:spacing w:after="240"/>
        <w:jc w:val="both"/>
        <w:rPr>
          <w:rFonts w:ascii="Arial" w:hAnsi="Arial" w:cs="Arial"/>
          <w:sz w:val="22"/>
          <w:szCs w:val="22"/>
        </w:rPr>
      </w:pPr>
      <w:r w:rsidRPr="00B5682F">
        <w:rPr>
          <w:rFonts w:ascii="Arial" w:hAnsi="Arial" w:cs="Arial"/>
          <w:sz w:val="22"/>
          <w:szCs w:val="22"/>
        </w:rPr>
        <w:t>As horas extraordinárias serão pagas com o adicional de 50% (cinquenta por cento).</w:t>
      </w:r>
    </w:p>
    <w:p w14:paraId="0221F245" w14:textId="77777777" w:rsidR="00AE3B57" w:rsidRPr="00B5682F" w:rsidRDefault="00AE3B57" w:rsidP="003B2069">
      <w:pPr>
        <w:keepLines/>
        <w:spacing w:after="240"/>
        <w:jc w:val="both"/>
        <w:rPr>
          <w:rFonts w:ascii="Arial" w:hAnsi="Arial" w:cs="Arial"/>
          <w:sz w:val="22"/>
          <w:szCs w:val="22"/>
        </w:rPr>
      </w:pPr>
      <w:r w:rsidRPr="00B5682F">
        <w:rPr>
          <w:rFonts w:ascii="Arial" w:hAnsi="Arial" w:cs="Arial"/>
          <w:b/>
          <w:sz w:val="22"/>
          <w:szCs w:val="22"/>
        </w:rPr>
        <w:t xml:space="preserve">Parágrafo Primeiro </w:t>
      </w:r>
      <w:r w:rsidR="005D1C81" w:rsidRPr="00F276D0">
        <w:rPr>
          <w:rFonts w:ascii="Arial" w:hAnsi="Arial" w:cs="Arial"/>
          <w:b/>
          <w:sz w:val="22"/>
          <w:szCs w:val="22"/>
        </w:rPr>
        <w:t>–</w:t>
      </w:r>
      <w:r w:rsidRPr="00B5682F">
        <w:rPr>
          <w:rFonts w:ascii="Arial" w:hAnsi="Arial" w:cs="Arial"/>
          <w:b/>
          <w:sz w:val="22"/>
          <w:szCs w:val="22"/>
        </w:rPr>
        <w:t xml:space="preserve"> </w:t>
      </w:r>
      <w:r w:rsidR="003E485B" w:rsidRPr="00B5682F">
        <w:rPr>
          <w:rFonts w:ascii="Arial" w:hAnsi="Arial"/>
          <w:sz w:val="22"/>
          <w:szCs w:val="22"/>
        </w:rPr>
        <w:t>Quando prestadas durante toda a semana anterior, o BANCO pagará, também</w:t>
      </w:r>
      <w:r w:rsidR="003E485B" w:rsidRPr="0073353D">
        <w:rPr>
          <w:rFonts w:ascii="Arial" w:hAnsi="Arial"/>
          <w:sz w:val="22"/>
          <w:szCs w:val="22"/>
        </w:rPr>
        <w:t>, o valor correspondente ao repouso semanal remunerado, inclusive sábados</w:t>
      </w:r>
      <w:r w:rsidR="00F276D0">
        <w:rPr>
          <w:rFonts w:ascii="Arial" w:hAnsi="Arial"/>
          <w:sz w:val="22"/>
          <w:szCs w:val="22"/>
        </w:rPr>
        <w:t xml:space="preserve"> </w:t>
      </w:r>
      <w:r w:rsidR="003E485B" w:rsidRPr="0073353D">
        <w:rPr>
          <w:rFonts w:ascii="Arial" w:hAnsi="Arial"/>
          <w:sz w:val="22"/>
          <w:szCs w:val="22"/>
        </w:rPr>
        <w:t xml:space="preserve">e </w:t>
      </w:r>
      <w:r w:rsidR="003E485B" w:rsidRPr="00B5682F">
        <w:rPr>
          <w:rFonts w:ascii="Arial" w:hAnsi="Arial"/>
          <w:sz w:val="22"/>
          <w:szCs w:val="22"/>
        </w:rPr>
        <w:t>feriados.</w:t>
      </w:r>
    </w:p>
    <w:p w14:paraId="6B57E541" w14:textId="25CAF8BC" w:rsidR="00AE3B57" w:rsidRPr="00B5682F" w:rsidRDefault="00AE3B57" w:rsidP="003B2069">
      <w:pPr>
        <w:keepLines/>
        <w:spacing w:after="240"/>
        <w:jc w:val="both"/>
        <w:rPr>
          <w:rFonts w:ascii="Arial" w:hAnsi="Arial" w:cs="Arial"/>
          <w:sz w:val="22"/>
          <w:szCs w:val="22"/>
        </w:rPr>
      </w:pPr>
      <w:r w:rsidRPr="00B5682F">
        <w:rPr>
          <w:rFonts w:ascii="Arial" w:hAnsi="Arial" w:cs="Arial"/>
          <w:b/>
          <w:sz w:val="22"/>
          <w:szCs w:val="22"/>
        </w:rPr>
        <w:t xml:space="preserve">Parágrafo Segundo </w:t>
      </w:r>
      <w:r w:rsidR="005D1C81" w:rsidRPr="00F276D0">
        <w:rPr>
          <w:rFonts w:ascii="Arial" w:hAnsi="Arial" w:cs="Arial"/>
          <w:b/>
          <w:sz w:val="22"/>
          <w:szCs w:val="22"/>
        </w:rPr>
        <w:t>–</w:t>
      </w:r>
      <w:r w:rsidRPr="00B5682F">
        <w:rPr>
          <w:rFonts w:ascii="Arial" w:hAnsi="Arial" w:cs="Arial"/>
          <w:b/>
          <w:sz w:val="22"/>
          <w:szCs w:val="22"/>
        </w:rPr>
        <w:t xml:space="preserve"> </w:t>
      </w:r>
      <w:r w:rsidRPr="00B5682F">
        <w:rPr>
          <w:rFonts w:ascii="Arial" w:hAnsi="Arial" w:cs="Arial"/>
          <w:sz w:val="22"/>
          <w:szCs w:val="22"/>
        </w:rPr>
        <w:t xml:space="preserve">O cálculo do valor da hora extra será feito </w:t>
      </w:r>
      <w:r w:rsidR="00631695">
        <w:rPr>
          <w:rFonts w:ascii="Arial" w:hAnsi="Arial" w:cs="Arial"/>
          <w:sz w:val="22"/>
          <w:szCs w:val="22"/>
        </w:rPr>
        <w:t>com</w:t>
      </w:r>
      <w:r w:rsidRPr="00B5682F">
        <w:rPr>
          <w:rFonts w:ascii="Arial" w:hAnsi="Arial" w:cs="Arial"/>
          <w:sz w:val="22"/>
          <w:szCs w:val="22"/>
        </w:rPr>
        <w:t xml:space="preserve"> base </w:t>
      </w:r>
      <w:r w:rsidR="00631695">
        <w:rPr>
          <w:rFonts w:ascii="Arial" w:hAnsi="Arial" w:cs="Arial"/>
          <w:sz w:val="22"/>
          <w:szCs w:val="22"/>
        </w:rPr>
        <w:t>n</w:t>
      </w:r>
      <w:r w:rsidRPr="00B5682F">
        <w:rPr>
          <w:rFonts w:ascii="Arial" w:hAnsi="Arial" w:cs="Arial"/>
          <w:sz w:val="22"/>
          <w:szCs w:val="22"/>
        </w:rPr>
        <w:t>o somatório de todas as verbas salariais fixas, entre outras, ordenado, adicional por tempo de serviço, gratificação de caixa e gratificação de compensador.</w:t>
      </w:r>
    </w:p>
    <w:p w14:paraId="2602E48E" w14:textId="77777777" w:rsidR="003E485B" w:rsidRPr="00B5682F" w:rsidRDefault="003E485B" w:rsidP="003E485B">
      <w:pPr>
        <w:keepLines/>
        <w:spacing w:after="240"/>
        <w:jc w:val="both"/>
        <w:rPr>
          <w:rFonts w:ascii="Arial" w:hAnsi="Arial"/>
          <w:sz w:val="22"/>
          <w:szCs w:val="22"/>
        </w:rPr>
      </w:pPr>
      <w:r w:rsidRPr="00B5682F">
        <w:rPr>
          <w:rFonts w:ascii="Arial" w:hAnsi="Arial"/>
          <w:b/>
          <w:sz w:val="22"/>
          <w:szCs w:val="22"/>
        </w:rPr>
        <w:lastRenderedPageBreak/>
        <w:t xml:space="preserve">Parágrafo Terceiro </w:t>
      </w:r>
      <w:r w:rsidR="005D1C81" w:rsidRPr="00F276D0">
        <w:rPr>
          <w:rFonts w:ascii="Arial" w:hAnsi="Arial" w:cs="Arial"/>
          <w:b/>
          <w:sz w:val="22"/>
          <w:szCs w:val="22"/>
        </w:rPr>
        <w:t>–</w:t>
      </w:r>
      <w:r w:rsidRPr="00B5682F">
        <w:rPr>
          <w:rFonts w:ascii="Arial" w:hAnsi="Arial"/>
          <w:b/>
          <w:sz w:val="22"/>
          <w:szCs w:val="22"/>
        </w:rPr>
        <w:t xml:space="preserve"> </w:t>
      </w:r>
      <w:r w:rsidRPr="00B5682F">
        <w:rPr>
          <w:rFonts w:ascii="Arial" w:hAnsi="Arial" w:cs="Arial"/>
          <w:sz w:val="22"/>
          <w:szCs w:val="22"/>
        </w:rPr>
        <w:t>Considerando que</w:t>
      </w:r>
      <w:r w:rsidRPr="00B5682F">
        <w:rPr>
          <w:rFonts w:ascii="Arial" w:hAnsi="Arial" w:cs="Arial"/>
          <w:b/>
          <w:sz w:val="22"/>
          <w:szCs w:val="22"/>
        </w:rPr>
        <w:t xml:space="preserve"> </w:t>
      </w:r>
      <w:r w:rsidRPr="00B5682F">
        <w:rPr>
          <w:rFonts w:ascii="Arial" w:hAnsi="Arial" w:cs="Arial"/>
          <w:sz w:val="22"/>
          <w:szCs w:val="22"/>
        </w:rPr>
        <w:t>salários e demais verbas são pagos no próprio mês de</w:t>
      </w:r>
      <w:r w:rsidR="00713300">
        <w:rPr>
          <w:rFonts w:ascii="Arial" w:hAnsi="Arial" w:cs="Arial"/>
          <w:sz w:val="22"/>
          <w:szCs w:val="22"/>
        </w:rPr>
        <w:t xml:space="preserve"> prestação do serviço,</w:t>
      </w:r>
      <w:r w:rsidRPr="00B5682F">
        <w:rPr>
          <w:rFonts w:ascii="Arial" w:hAnsi="Arial" w:cs="Arial"/>
          <w:sz w:val="22"/>
          <w:szCs w:val="22"/>
        </w:rPr>
        <w:t xml:space="preserve"> as horas extraordinárias realizadas num mês poderão ser pagas no mês subsequente e terão como base</w:t>
      </w:r>
      <w:r w:rsidRPr="00B5682F">
        <w:rPr>
          <w:rFonts w:ascii="Arial" w:hAnsi="Arial"/>
          <w:sz w:val="22"/>
          <w:szCs w:val="22"/>
        </w:rPr>
        <w:t xml:space="preserve"> de cálculo o salário do mês da prestação do serviço.</w:t>
      </w:r>
    </w:p>
    <w:p w14:paraId="5806E264" w14:textId="77777777" w:rsidR="003E485B" w:rsidRPr="00B5682F" w:rsidRDefault="003E485B" w:rsidP="003E485B">
      <w:pPr>
        <w:spacing w:after="240"/>
        <w:jc w:val="both"/>
        <w:rPr>
          <w:rFonts w:ascii="Arial" w:hAnsi="Arial" w:cs="Arial"/>
          <w:sz w:val="22"/>
          <w:szCs w:val="22"/>
        </w:rPr>
      </w:pPr>
      <w:r w:rsidRPr="00B5682F">
        <w:rPr>
          <w:rFonts w:ascii="Arial" w:hAnsi="Arial" w:cs="Arial"/>
          <w:b/>
          <w:sz w:val="22"/>
          <w:szCs w:val="22"/>
        </w:rPr>
        <w:t xml:space="preserve">Parágrafo Quarto </w:t>
      </w:r>
      <w:r w:rsidR="005D1C81" w:rsidRPr="00F276D0">
        <w:rPr>
          <w:rFonts w:ascii="Arial" w:hAnsi="Arial" w:cs="Arial"/>
          <w:b/>
          <w:sz w:val="22"/>
          <w:szCs w:val="22"/>
        </w:rPr>
        <w:t>–</w:t>
      </w:r>
      <w:r w:rsidRPr="00B5682F">
        <w:rPr>
          <w:rFonts w:ascii="Arial" w:hAnsi="Arial" w:cs="Arial"/>
          <w:b/>
          <w:sz w:val="22"/>
          <w:szCs w:val="22"/>
        </w:rPr>
        <w:t xml:space="preserve"> </w:t>
      </w:r>
      <w:r w:rsidRPr="00B5682F">
        <w:rPr>
          <w:rFonts w:ascii="Arial" w:hAnsi="Arial" w:cs="Arial"/>
          <w:sz w:val="22"/>
          <w:szCs w:val="22"/>
        </w:rPr>
        <w:t xml:space="preserve">Ao efetuar o pagamento das horas extras, o </w:t>
      </w:r>
      <w:r w:rsidR="00A61C3E">
        <w:rPr>
          <w:rFonts w:ascii="Arial" w:hAnsi="Arial" w:cs="Arial"/>
          <w:sz w:val="22"/>
          <w:szCs w:val="22"/>
        </w:rPr>
        <w:t>BANCO</w:t>
      </w:r>
      <w:r w:rsidRPr="00B5682F">
        <w:rPr>
          <w:rFonts w:ascii="Arial" w:hAnsi="Arial" w:cs="Arial"/>
          <w:sz w:val="22"/>
          <w:szCs w:val="22"/>
        </w:rPr>
        <w:t xml:space="preserve"> dará cumprimento às obrigações acessórias por meio do </w:t>
      </w:r>
      <w:r w:rsidR="00E33F32" w:rsidRPr="002E11B1">
        <w:rPr>
          <w:rFonts w:ascii="Arial" w:hAnsi="Arial" w:cs="Arial"/>
          <w:sz w:val="22"/>
          <w:szCs w:val="22"/>
        </w:rPr>
        <w:t>Sistema Simplificado de Escrituração Digital de Obrigações Previdenciárias, Trabalhistas e Fiscais, que substituiu o</w:t>
      </w:r>
      <w:r w:rsidRPr="00B5682F">
        <w:rPr>
          <w:rFonts w:ascii="Arial" w:hAnsi="Arial" w:cs="Arial"/>
          <w:sz w:val="22"/>
          <w:szCs w:val="22"/>
        </w:rPr>
        <w:t xml:space="preserve"> </w:t>
      </w:r>
      <w:proofErr w:type="spellStart"/>
      <w:r w:rsidRPr="00B5682F">
        <w:rPr>
          <w:rFonts w:ascii="Arial" w:hAnsi="Arial" w:cs="Arial"/>
          <w:sz w:val="22"/>
          <w:szCs w:val="22"/>
        </w:rPr>
        <w:t>eSocial</w:t>
      </w:r>
      <w:proofErr w:type="spellEnd"/>
      <w:r w:rsidRPr="00B5682F">
        <w:rPr>
          <w:rFonts w:ascii="Arial" w:hAnsi="Arial" w:cs="Arial"/>
          <w:sz w:val="22"/>
          <w:szCs w:val="22"/>
        </w:rPr>
        <w:t xml:space="preserve">, enviando as informações relativas às horas extras juntamente com os demais eventos da folha de pagamento, seguindo os mesmos prazos de transmissão e sem que tal procedimento seja considerado irregular. </w:t>
      </w:r>
    </w:p>
    <w:p w14:paraId="1B28091F" w14:textId="77777777" w:rsidR="003E485B" w:rsidRDefault="003E485B" w:rsidP="003E485B">
      <w:pPr>
        <w:keepLines/>
        <w:spacing w:after="240"/>
        <w:jc w:val="both"/>
        <w:rPr>
          <w:rFonts w:ascii="Arial" w:hAnsi="Arial"/>
          <w:sz w:val="22"/>
          <w:szCs w:val="22"/>
        </w:rPr>
      </w:pPr>
      <w:r w:rsidRPr="00B5682F">
        <w:rPr>
          <w:rFonts w:ascii="Arial" w:hAnsi="Arial" w:cs="Arial"/>
          <w:b/>
          <w:bCs/>
          <w:color w:val="000000" w:themeColor="text1"/>
          <w:sz w:val="22"/>
          <w:szCs w:val="22"/>
        </w:rPr>
        <w:t>Parágrafo Quinto</w:t>
      </w:r>
      <w:r w:rsidRPr="00B5682F">
        <w:rPr>
          <w:rFonts w:ascii="Arial" w:hAnsi="Arial" w:cs="Arial"/>
          <w:bCs/>
          <w:color w:val="002060"/>
          <w:sz w:val="22"/>
          <w:szCs w:val="22"/>
        </w:rPr>
        <w:t xml:space="preserve"> </w:t>
      </w:r>
      <w:r w:rsidR="005D1C81" w:rsidRPr="00F276D0">
        <w:rPr>
          <w:rFonts w:ascii="Arial" w:hAnsi="Arial" w:cs="Arial"/>
          <w:b/>
          <w:sz w:val="22"/>
          <w:szCs w:val="22"/>
        </w:rPr>
        <w:t>–</w:t>
      </w:r>
      <w:r w:rsidRPr="00B5682F">
        <w:rPr>
          <w:rFonts w:ascii="Arial" w:hAnsi="Arial" w:cs="Arial"/>
          <w:bCs/>
          <w:color w:val="002060"/>
          <w:sz w:val="22"/>
          <w:szCs w:val="22"/>
        </w:rPr>
        <w:t xml:space="preserve"> </w:t>
      </w:r>
      <w:r w:rsidRPr="00B5682F">
        <w:rPr>
          <w:rFonts w:ascii="Arial" w:hAnsi="Arial" w:cs="Arial"/>
          <w:sz w:val="22"/>
          <w:szCs w:val="22"/>
        </w:rPr>
        <w:t>Fica</w:t>
      </w:r>
      <w:r w:rsidRPr="00B5682F">
        <w:rPr>
          <w:rFonts w:ascii="Arial" w:hAnsi="Arial"/>
          <w:sz w:val="22"/>
          <w:szCs w:val="22"/>
        </w:rPr>
        <w:t xml:space="preserve"> o BANCO, em relação ao pagamento das horas extraordinárias, con</w:t>
      </w:r>
      <w:r w:rsidR="00611959">
        <w:rPr>
          <w:rFonts w:ascii="Arial" w:hAnsi="Arial"/>
          <w:sz w:val="22"/>
          <w:szCs w:val="22"/>
        </w:rPr>
        <w:t>forme Parágrafo Terceiro desta c</w:t>
      </w:r>
      <w:r w:rsidRPr="00B5682F">
        <w:rPr>
          <w:rFonts w:ascii="Arial" w:hAnsi="Arial"/>
          <w:sz w:val="22"/>
          <w:szCs w:val="22"/>
        </w:rPr>
        <w:t>láusula, desobrigado do cumprimento do disposto no parágrafo primeiro do art. 459 da CLT.</w:t>
      </w:r>
    </w:p>
    <w:p w14:paraId="69F2A83A" w14:textId="038F14A1" w:rsidR="00966BB4" w:rsidRPr="003235C0" w:rsidRDefault="00D94D2F" w:rsidP="003235C0">
      <w:pPr>
        <w:pStyle w:val="Ttulo3"/>
        <w:spacing w:before="480" w:after="240"/>
        <w:ind w:left="1985" w:hanging="1985"/>
        <w:rPr>
          <w:rFonts w:eastAsia="Arial" w:cs="Arial"/>
          <w:color w:val="auto"/>
          <w:sz w:val="22"/>
          <w:szCs w:val="22"/>
        </w:rPr>
      </w:pPr>
      <w:bookmarkStart w:id="9" w:name="_Toc523130885"/>
      <w:r w:rsidRPr="003235C0">
        <w:rPr>
          <w:rFonts w:eastAsia="Arial" w:cs="Arial"/>
          <w:color w:val="auto"/>
          <w:sz w:val="22"/>
          <w:szCs w:val="22"/>
        </w:rPr>
        <w:t xml:space="preserve">CLÁUSULA </w:t>
      </w:r>
      <w:r w:rsidR="00575585">
        <w:rPr>
          <w:rFonts w:eastAsia="Arial" w:cs="Arial"/>
          <w:color w:val="auto"/>
          <w:sz w:val="22"/>
          <w:szCs w:val="22"/>
        </w:rPr>
        <w:t>6</w:t>
      </w:r>
      <w:r w:rsidR="009A05D8"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r>
      <w:r w:rsidR="003E485B" w:rsidRPr="003235C0">
        <w:rPr>
          <w:rFonts w:eastAsia="Arial" w:cs="Arial"/>
          <w:color w:val="auto"/>
          <w:sz w:val="22"/>
          <w:szCs w:val="22"/>
        </w:rPr>
        <w:t>BANCO DE HORAS</w:t>
      </w:r>
      <w:bookmarkEnd w:id="9"/>
    </w:p>
    <w:p w14:paraId="1D2C9B3B" w14:textId="77777777" w:rsidR="00AD267E" w:rsidRPr="00AD267E" w:rsidRDefault="00AD267E" w:rsidP="00AD267E">
      <w:pPr>
        <w:spacing w:after="240"/>
        <w:jc w:val="both"/>
        <w:rPr>
          <w:rFonts w:ascii="Arial" w:hAnsi="Arial"/>
          <w:sz w:val="22"/>
          <w:szCs w:val="24"/>
        </w:rPr>
      </w:pPr>
      <w:r w:rsidRPr="00AD267E">
        <w:rPr>
          <w:rFonts w:ascii="Arial" w:hAnsi="Arial"/>
          <w:sz w:val="22"/>
          <w:szCs w:val="24"/>
        </w:rPr>
        <w:t xml:space="preserve">O </w:t>
      </w:r>
      <w:r w:rsidR="00A61C3E">
        <w:rPr>
          <w:rFonts w:ascii="Arial" w:hAnsi="Arial"/>
          <w:sz w:val="22"/>
          <w:szCs w:val="24"/>
        </w:rPr>
        <w:t>BANCO</w:t>
      </w:r>
      <w:r w:rsidRPr="00AD267E">
        <w:rPr>
          <w:rFonts w:ascii="Arial" w:hAnsi="Arial"/>
          <w:sz w:val="22"/>
          <w:szCs w:val="24"/>
        </w:rPr>
        <w:t xml:space="preserve"> poderá facultar ao empregado a opção pela realização de banco de horas na proporção de 1 hora de descanso para cada hora adicional trabalhada, em substituição ao adicional de hor</w:t>
      </w:r>
      <w:r w:rsidR="009552D1">
        <w:rPr>
          <w:rFonts w:ascii="Arial" w:hAnsi="Arial"/>
          <w:sz w:val="22"/>
          <w:szCs w:val="24"/>
        </w:rPr>
        <w:t>as extras previsto na Cláusula 5</w:t>
      </w:r>
      <w:r w:rsidRPr="00AD267E">
        <w:rPr>
          <w:rFonts w:ascii="Arial" w:hAnsi="Arial"/>
          <w:sz w:val="22"/>
          <w:szCs w:val="24"/>
        </w:rPr>
        <w:t>ª.</w:t>
      </w:r>
    </w:p>
    <w:p w14:paraId="534BD7F6" w14:textId="77777777" w:rsidR="00AD267E" w:rsidRPr="00AD267E" w:rsidRDefault="00AD267E" w:rsidP="00AD267E">
      <w:pPr>
        <w:keepLines/>
        <w:spacing w:after="240"/>
        <w:jc w:val="both"/>
        <w:rPr>
          <w:rFonts w:ascii="Arial" w:hAnsi="Arial"/>
          <w:sz w:val="22"/>
          <w:szCs w:val="24"/>
        </w:rPr>
      </w:pPr>
      <w:r w:rsidRPr="00AD267E">
        <w:rPr>
          <w:rFonts w:ascii="Arial" w:hAnsi="Arial"/>
          <w:b/>
          <w:sz w:val="22"/>
          <w:szCs w:val="24"/>
        </w:rPr>
        <w:t>Parágrafo Primeiro</w:t>
      </w:r>
      <w:r w:rsidRPr="00AD267E">
        <w:rPr>
          <w:rFonts w:ascii="Arial" w:hAnsi="Arial"/>
          <w:sz w:val="22"/>
          <w:szCs w:val="24"/>
        </w:rPr>
        <w:t xml:space="preserve"> </w:t>
      </w:r>
      <w:r w:rsidR="005D1C81" w:rsidRPr="00F276D0">
        <w:rPr>
          <w:rFonts w:ascii="Arial" w:hAnsi="Arial" w:cs="Arial"/>
          <w:b/>
          <w:sz w:val="22"/>
          <w:szCs w:val="22"/>
        </w:rPr>
        <w:t>–</w:t>
      </w:r>
      <w:r w:rsidRPr="00AD267E">
        <w:rPr>
          <w:rFonts w:ascii="Arial" w:hAnsi="Arial"/>
          <w:sz w:val="22"/>
          <w:szCs w:val="24"/>
        </w:rPr>
        <w:t xml:space="preserve"> A qualquer tempo o funcionário poderá alterar sua opção pelo banco de horas, voltando a fazer jus ao recebimento do adicional de horas extras previsto na Cláusu</w:t>
      </w:r>
      <w:r w:rsidR="009552D1">
        <w:rPr>
          <w:rFonts w:ascii="Arial" w:hAnsi="Arial"/>
          <w:sz w:val="22"/>
          <w:szCs w:val="24"/>
        </w:rPr>
        <w:t>la 5</w:t>
      </w:r>
      <w:r w:rsidRPr="00AD267E">
        <w:rPr>
          <w:rFonts w:ascii="Arial" w:hAnsi="Arial"/>
          <w:sz w:val="22"/>
          <w:szCs w:val="24"/>
        </w:rPr>
        <w:t xml:space="preserve">ª nos dias em que houver prorrogação da jornada. </w:t>
      </w:r>
    </w:p>
    <w:p w14:paraId="1FA8D4AE" w14:textId="67C55696" w:rsidR="00AD267E" w:rsidRPr="00AD267E" w:rsidRDefault="00AD267E" w:rsidP="00AD267E">
      <w:pPr>
        <w:keepLines/>
        <w:spacing w:after="240"/>
        <w:jc w:val="both"/>
        <w:rPr>
          <w:rFonts w:ascii="Arial" w:hAnsi="Arial"/>
          <w:sz w:val="22"/>
          <w:szCs w:val="24"/>
        </w:rPr>
      </w:pPr>
      <w:r w:rsidRPr="00AD267E">
        <w:rPr>
          <w:rFonts w:ascii="Arial" w:hAnsi="Arial"/>
          <w:b/>
          <w:sz w:val="22"/>
          <w:szCs w:val="24"/>
        </w:rPr>
        <w:t>Parágrafo Segundo</w:t>
      </w:r>
      <w:r w:rsidRPr="00AD267E">
        <w:rPr>
          <w:rFonts w:ascii="Arial" w:hAnsi="Arial"/>
          <w:sz w:val="22"/>
          <w:szCs w:val="24"/>
        </w:rPr>
        <w:t xml:space="preserve"> </w:t>
      </w:r>
      <w:r w:rsidR="005D1C81" w:rsidRPr="00F276D0">
        <w:rPr>
          <w:rFonts w:ascii="Arial" w:hAnsi="Arial" w:cs="Arial"/>
          <w:b/>
          <w:sz w:val="22"/>
          <w:szCs w:val="22"/>
        </w:rPr>
        <w:t>–</w:t>
      </w:r>
      <w:r w:rsidRPr="00AD267E">
        <w:rPr>
          <w:rFonts w:ascii="Arial" w:hAnsi="Arial"/>
          <w:sz w:val="22"/>
          <w:szCs w:val="24"/>
        </w:rPr>
        <w:t xml:space="preserve"> As horas computadas, desde a data da opção pelo banco de horas até a data de alteração desta opção, deverão ser necessariamente compensadas no prazo de até 6 (seis) meses contados da data de prestação do serviço extraordinário, observada a conveniência do serviço e o interesse do funcionário.</w:t>
      </w:r>
    </w:p>
    <w:p w14:paraId="2AF3E8A9" w14:textId="5F698BB2" w:rsidR="00AD267E" w:rsidRPr="00AD267E" w:rsidRDefault="00AD267E" w:rsidP="00AD267E">
      <w:pPr>
        <w:keepLines/>
        <w:spacing w:after="240"/>
        <w:jc w:val="both"/>
        <w:rPr>
          <w:rFonts w:ascii="Arial" w:hAnsi="Arial"/>
          <w:sz w:val="22"/>
          <w:szCs w:val="24"/>
        </w:rPr>
      </w:pPr>
      <w:r w:rsidRPr="00AD267E">
        <w:rPr>
          <w:rFonts w:ascii="Arial" w:hAnsi="Arial"/>
          <w:b/>
          <w:sz w:val="22"/>
          <w:szCs w:val="24"/>
        </w:rPr>
        <w:t xml:space="preserve">Parágrafo Terceiro </w:t>
      </w:r>
      <w:r w:rsidR="005D1C81" w:rsidRPr="00F276D0">
        <w:rPr>
          <w:rFonts w:ascii="Arial" w:hAnsi="Arial" w:cs="Arial"/>
          <w:b/>
          <w:sz w:val="22"/>
          <w:szCs w:val="22"/>
        </w:rPr>
        <w:t>–</w:t>
      </w:r>
      <w:r w:rsidRPr="00AD267E">
        <w:rPr>
          <w:rFonts w:ascii="Arial" w:hAnsi="Arial"/>
          <w:sz w:val="22"/>
          <w:szCs w:val="24"/>
        </w:rPr>
        <w:t xml:space="preserve"> As horas não trabalhadas também poderão integrar o banco de horas, e deverão ser compensadas em até 6 meses contados da data da hora não trabalhada</w:t>
      </w:r>
      <w:r w:rsidR="00E33F32" w:rsidRPr="00A80D5D">
        <w:rPr>
          <w:rFonts w:ascii="Arial" w:hAnsi="Arial"/>
          <w:sz w:val="22"/>
          <w:szCs w:val="24"/>
        </w:rPr>
        <w:t>, durante o seu período de vigência</w:t>
      </w:r>
      <w:r w:rsidRPr="00AD267E">
        <w:rPr>
          <w:rFonts w:ascii="Arial" w:hAnsi="Arial"/>
          <w:sz w:val="22"/>
          <w:szCs w:val="24"/>
        </w:rPr>
        <w:t>. Este parágrafo não se aplica às horas não trabalhadas em decorrência de greve.</w:t>
      </w:r>
    </w:p>
    <w:p w14:paraId="6A315FE0" w14:textId="77777777" w:rsidR="00AD267E" w:rsidRDefault="00AD267E" w:rsidP="00AD267E">
      <w:pPr>
        <w:keepLines/>
        <w:spacing w:after="240"/>
        <w:jc w:val="both"/>
        <w:rPr>
          <w:rFonts w:ascii="Arial" w:hAnsi="Arial"/>
          <w:sz w:val="22"/>
          <w:szCs w:val="24"/>
        </w:rPr>
      </w:pPr>
      <w:r w:rsidRPr="00AD267E">
        <w:rPr>
          <w:rFonts w:ascii="Arial" w:hAnsi="Arial"/>
          <w:b/>
          <w:sz w:val="22"/>
          <w:szCs w:val="24"/>
        </w:rPr>
        <w:t>Parágrafo Quarto</w:t>
      </w:r>
      <w:r w:rsidR="00672B25">
        <w:rPr>
          <w:rFonts w:ascii="Arial" w:hAnsi="Arial"/>
          <w:sz w:val="22"/>
          <w:szCs w:val="24"/>
        </w:rPr>
        <w:t xml:space="preserve"> </w:t>
      </w:r>
      <w:r w:rsidR="005D1C81" w:rsidRPr="00F276D0">
        <w:rPr>
          <w:rFonts w:ascii="Arial" w:hAnsi="Arial" w:cs="Arial"/>
          <w:b/>
          <w:sz w:val="22"/>
          <w:szCs w:val="22"/>
        </w:rPr>
        <w:t>–</w:t>
      </w:r>
      <w:r w:rsidR="00672B25">
        <w:rPr>
          <w:rFonts w:ascii="Arial" w:hAnsi="Arial"/>
          <w:sz w:val="22"/>
          <w:szCs w:val="24"/>
        </w:rPr>
        <w:t xml:space="preserve"> O saldo das</w:t>
      </w:r>
      <w:r w:rsidRPr="00AD267E">
        <w:rPr>
          <w:rFonts w:ascii="Arial" w:hAnsi="Arial"/>
          <w:sz w:val="22"/>
          <w:szCs w:val="24"/>
        </w:rPr>
        <w:t xml:space="preserve"> horas eventualmente não compensadas até o prazo limite previsto nos Pará</w:t>
      </w:r>
      <w:r w:rsidR="008070B9">
        <w:rPr>
          <w:rFonts w:ascii="Arial" w:hAnsi="Arial"/>
          <w:sz w:val="22"/>
          <w:szCs w:val="24"/>
        </w:rPr>
        <w:t>grafos Segundo e Terceiro, será</w:t>
      </w:r>
      <w:r w:rsidRPr="00AD267E">
        <w:rPr>
          <w:rFonts w:ascii="Arial" w:hAnsi="Arial"/>
          <w:sz w:val="22"/>
          <w:szCs w:val="24"/>
        </w:rPr>
        <w:t xml:space="preserve"> pag</w:t>
      </w:r>
      <w:r w:rsidR="008070B9">
        <w:rPr>
          <w:rFonts w:ascii="Arial" w:hAnsi="Arial"/>
          <w:sz w:val="22"/>
          <w:szCs w:val="24"/>
        </w:rPr>
        <w:t>o</w:t>
      </w:r>
      <w:r w:rsidRPr="00AD267E">
        <w:rPr>
          <w:rFonts w:ascii="Arial" w:hAnsi="Arial"/>
          <w:sz w:val="22"/>
          <w:szCs w:val="24"/>
        </w:rPr>
        <w:t>, nos term</w:t>
      </w:r>
      <w:r w:rsidR="009552D1">
        <w:rPr>
          <w:rFonts w:ascii="Arial" w:hAnsi="Arial"/>
          <w:sz w:val="22"/>
          <w:szCs w:val="24"/>
        </w:rPr>
        <w:t>os da Cláusula 5</w:t>
      </w:r>
      <w:r w:rsidR="008070B9">
        <w:rPr>
          <w:rFonts w:ascii="Arial" w:hAnsi="Arial"/>
          <w:sz w:val="22"/>
          <w:szCs w:val="24"/>
        </w:rPr>
        <w:t>ª, ou debitado</w:t>
      </w:r>
      <w:r w:rsidRPr="00AD267E">
        <w:rPr>
          <w:rFonts w:ascii="Arial" w:hAnsi="Arial"/>
          <w:sz w:val="22"/>
          <w:szCs w:val="24"/>
        </w:rPr>
        <w:t xml:space="preserve"> no mês subsequente.</w:t>
      </w:r>
    </w:p>
    <w:p w14:paraId="03381555" w14:textId="77777777" w:rsidR="00B27D20" w:rsidRPr="00B172AF" w:rsidRDefault="00B27D20" w:rsidP="00B27D20">
      <w:pPr>
        <w:pStyle w:val="Ttulo3"/>
        <w:spacing w:before="480" w:after="240"/>
        <w:ind w:left="1985" w:hanging="1985"/>
        <w:rPr>
          <w:rFonts w:eastAsia="Arial" w:cs="Arial"/>
          <w:color w:val="auto"/>
          <w:sz w:val="22"/>
          <w:szCs w:val="22"/>
        </w:rPr>
      </w:pPr>
      <w:bookmarkStart w:id="10" w:name="_Toc519597219"/>
      <w:bookmarkStart w:id="11" w:name="_Toc522890446"/>
      <w:bookmarkStart w:id="12" w:name="_Toc523130919"/>
      <w:r>
        <w:rPr>
          <w:rFonts w:eastAsia="Arial" w:cs="Arial"/>
          <w:color w:val="auto"/>
          <w:sz w:val="22"/>
          <w:szCs w:val="22"/>
        </w:rPr>
        <w:t>CLÁUSULA 7</w:t>
      </w:r>
      <w:r w:rsidRPr="003235C0">
        <w:rPr>
          <w:rFonts w:eastAsia="Arial" w:cs="Arial"/>
          <w:color w:val="auto"/>
          <w:sz w:val="22"/>
          <w:szCs w:val="22"/>
        </w:rPr>
        <w:t xml:space="preserve">ª: </w:t>
      </w:r>
      <w:r w:rsidRPr="003235C0">
        <w:rPr>
          <w:rFonts w:eastAsia="Arial" w:cs="Arial"/>
          <w:color w:val="auto"/>
          <w:sz w:val="22"/>
          <w:szCs w:val="22"/>
        </w:rPr>
        <w:tab/>
        <w:t>INTERVALO INTRAJORNADA</w:t>
      </w:r>
      <w:bookmarkEnd w:id="10"/>
      <w:bookmarkEnd w:id="11"/>
      <w:bookmarkEnd w:id="12"/>
      <w:r w:rsidR="00E33F32">
        <w:rPr>
          <w:rFonts w:eastAsia="Arial" w:cs="Arial"/>
          <w:color w:val="auto"/>
          <w:sz w:val="22"/>
          <w:szCs w:val="22"/>
        </w:rPr>
        <w:t xml:space="preserve"> – JORNADA DE 8 HORAS</w:t>
      </w:r>
    </w:p>
    <w:p w14:paraId="19970226" w14:textId="77777777" w:rsidR="009423A4" w:rsidRPr="009423A4" w:rsidRDefault="009423A4" w:rsidP="009423A4">
      <w:pPr>
        <w:keepLines/>
        <w:spacing w:after="240"/>
        <w:jc w:val="both"/>
        <w:rPr>
          <w:rFonts w:ascii="Arial" w:eastAsia="Arial" w:hAnsi="Arial" w:cs="Arial"/>
          <w:sz w:val="22"/>
        </w:rPr>
      </w:pPr>
      <w:bookmarkStart w:id="13" w:name="_Toc523130886"/>
      <w:r w:rsidRPr="009423A4">
        <w:rPr>
          <w:rFonts w:ascii="Arial" w:eastAsia="Arial" w:hAnsi="Arial" w:cs="Arial"/>
          <w:sz w:val="22"/>
        </w:rPr>
        <w:t xml:space="preserve">Para os funcionários com jornada contratual de 8 (oito) horas, o intervalo obrigatório para repouso e alimentação previsto na CLT poderá ser reduzido para, no mínimo 30 (trinta) minutos. </w:t>
      </w:r>
    </w:p>
    <w:p w14:paraId="513A1BFC" w14:textId="77777777" w:rsidR="009423A4" w:rsidRPr="009423A4" w:rsidRDefault="009423A4" w:rsidP="009423A4">
      <w:pPr>
        <w:keepLines/>
        <w:spacing w:after="240"/>
        <w:jc w:val="both"/>
        <w:rPr>
          <w:rFonts w:ascii="Arial" w:eastAsia="Arial" w:hAnsi="Arial" w:cs="Arial"/>
          <w:sz w:val="22"/>
        </w:rPr>
      </w:pPr>
      <w:r w:rsidRPr="009423A4">
        <w:rPr>
          <w:rFonts w:ascii="Arial" w:eastAsia="Arial" w:hAnsi="Arial" w:cs="Arial"/>
          <w:b/>
          <w:sz w:val="22"/>
        </w:rPr>
        <w:t>Parágrafo Primeiro</w:t>
      </w:r>
      <w:r w:rsidRPr="009423A4">
        <w:rPr>
          <w:rFonts w:ascii="Arial" w:eastAsia="Arial" w:hAnsi="Arial" w:cs="Arial"/>
          <w:sz w:val="22"/>
        </w:rPr>
        <w:t xml:space="preserve"> </w:t>
      </w:r>
      <w:r w:rsidR="005D1C81" w:rsidRPr="00F276D0">
        <w:rPr>
          <w:rFonts w:ascii="Arial" w:hAnsi="Arial" w:cs="Arial"/>
          <w:b/>
          <w:sz w:val="22"/>
          <w:szCs w:val="22"/>
        </w:rPr>
        <w:t>–</w:t>
      </w:r>
      <w:r w:rsidRPr="009423A4">
        <w:rPr>
          <w:rFonts w:ascii="Arial" w:eastAsia="Arial" w:hAnsi="Arial" w:cs="Arial"/>
          <w:sz w:val="22"/>
        </w:rPr>
        <w:t xml:space="preserve"> A alteração do intervalo prevista no </w:t>
      </w:r>
      <w:r w:rsidRPr="009423A4">
        <w:rPr>
          <w:rFonts w:ascii="Arial" w:eastAsia="Arial" w:hAnsi="Arial" w:cs="Arial"/>
          <w:i/>
          <w:sz w:val="22"/>
        </w:rPr>
        <w:t>caput</w:t>
      </w:r>
      <w:r w:rsidRPr="009423A4">
        <w:rPr>
          <w:rFonts w:ascii="Arial" w:eastAsia="Arial" w:hAnsi="Arial" w:cs="Arial"/>
          <w:sz w:val="22"/>
        </w:rPr>
        <w:t xml:space="preserve"> é facultativa e dependerá da manifestação expressa de vontade do empregado, devendo ser previamente autorizada pelo gestor.</w:t>
      </w:r>
    </w:p>
    <w:p w14:paraId="3D507B86" w14:textId="77777777" w:rsidR="009423A4" w:rsidRPr="009423A4" w:rsidRDefault="009423A4" w:rsidP="009423A4">
      <w:pPr>
        <w:keepLines/>
        <w:spacing w:after="240"/>
        <w:jc w:val="both"/>
        <w:rPr>
          <w:rFonts w:ascii="Arial" w:eastAsia="Arial" w:hAnsi="Arial" w:cs="Arial"/>
          <w:sz w:val="22"/>
        </w:rPr>
      </w:pPr>
      <w:r w:rsidRPr="009423A4">
        <w:rPr>
          <w:rFonts w:ascii="Arial" w:eastAsia="Arial" w:hAnsi="Arial" w:cs="Arial"/>
          <w:b/>
          <w:sz w:val="22"/>
        </w:rPr>
        <w:t>Parágrafo Segundo</w:t>
      </w:r>
      <w:r w:rsidRPr="009423A4">
        <w:rPr>
          <w:rFonts w:ascii="Arial" w:eastAsia="Arial" w:hAnsi="Arial" w:cs="Arial"/>
          <w:sz w:val="22"/>
        </w:rPr>
        <w:t xml:space="preserve"> </w:t>
      </w:r>
      <w:r w:rsidR="005D1C81" w:rsidRPr="00F276D0">
        <w:rPr>
          <w:rFonts w:ascii="Arial" w:hAnsi="Arial" w:cs="Arial"/>
          <w:b/>
          <w:sz w:val="22"/>
          <w:szCs w:val="22"/>
        </w:rPr>
        <w:t>–</w:t>
      </w:r>
      <w:r w:rsidRPr="009423A4">
        <w:rPr>
          <w:rFonts w:ascii="Arial" w:eastAsia="Arial" w:hAnsi="Arial" w:cs="Arial"/>
          <w:sz w:val="22"/>
        </w:rPr>
        <w:t xml:space="preserve"> As alterações de intervalos solicitadas pelos funcionários poderão ser atendidas pelo BANCO desde que não comprometam o funcionamento da dependência, especialmente daquelas que trabalhem com atendimento ao público.</w:t>
      </w:r>
    </w:p>
    <w:p w14:paraId="539F8983" w14:textId="77777777" w:rsidR="009423A4" w:rsidRPr="009423A4" w:rsidRDefault="009423A4" w:rsidP="009423A4">
      <w:pPr>
        <w:keepLines/>
        <w:spacing w:after="240"/>
        <w:jc w:val="both"/>
        <w:rPr>
          <w:rFonts w:ascii="Arial" w:eastAsia="Arial" w:hAnsi="Arial" w:cs="Arial"/>
          <w:sz w:val="22"/>
        </w:rPr>
      </w:pPr>
      <w:r w:rsidRPr="009423A4">
        <w:rPr>
          <w:rFonts w:ascii="Arial" w:eastAsia="Arial" w:hAnsi="Arial" w:cs="Arial"/>
          <w:b/>
          <w:sz w:val="22"/>
        </w:rPr>
        <w:lastRenderedPageBreak/>
        <w:t>Parágrafo Terceiro</w:t>
      </w:r>
      <w:r w:rsidRPr="009423A4">
        <w:rPr>
          <w:rFonts w:ascii="Arial" w:eastAsia="Arial" w:hAnsi="Arial" w:cs="Arial"/>
          <w:sz w:val="22"/>
        </w:rPr>
        <w:t xml:space="preserve"> </w:t>
      </w:r>
      <w:r w:rsidR="005D1C81" w:rsidRPr="00F276D0">
        <w:rPr>
          <w:rFonts w:ascii="Arial" w:hAnsi="Arial" w:cs="Arial"/>
          <w:b/>
          <w:sz w:val="22"/>
          <w:szCs w:val="22"/>
        </w:rPr>
        <w:t>–</w:t>
      </w:r>
      <w:r w:rsidRPr="009423A4">
        <w:rPr>
          <w:rFonts w:ascii="Arial" w:eastAsia="Arial" w:hAnsi="Arial" w:cs="Arial"/>
          <w:sz w:val="22"/>
        </w:rPr>
        <w:t xml:space="preserve"> O intervalo de que trata esta cláusula será devidamente registrado pelo funcionário no ponto eletrônico e não será computado na jornada, em qualquer hipótese.</w:t>
      </w:r>
    </w:p>
    <w:p w14:paraId="2A6B4B85" w14:textId="77777777" w:rsidR="009423A4" w:rsidRDefault="009423A4" w:rsidP="009423A4">
      <w:pPr>
        <w:keepLines/>
        <w:spacing w:after="240"/>
        <w:jc w:val="both"/>
        <w:rPr>
          <w:rFonts w:ascii="Arial" w:eastAsia="Arial" w:hAnsi="Arial" w:cs="Arial"/>
          <w:sz w:val="22"/>
        </w:rPr>
      </w:pPr>
      <w:r w:rsidRPr="009423A4">
        <w:rPr>
          <w:rFonts w:ascii="Arial" w:eastAsia="Arial" w:hAnsi="Arial" w:cs="Arial"/>
          <w:b/>
          <w:sz w:val="22"/>
        </w:rPr>
        <w:t>Parágrafo Quarto</w:t>
      </w:r>
      <w:r w:rsidRPr="009423A4">
        <w:rPr>
          <w:rFonts w:ascii="Arial" w:eastAsia="Arial" w:hAnsi="Arial" w:cs="Arial"/>
          <w:sz w:val="22"/>
        </w:rPr>
        <w:t xml:space="preserve"> </w:t>
      </w:r>
      <w:r w:rsidR="005D1C81" w:rsidRPr="00F276D0">
        <w:rPr>
          <w:rFonts w:ascii="Arial" w:hAnsi="Arial" w:cs="Arial"/>
          <w:b/>
          <w:sz w:val="22"/>
          <w:szCs w:val="22"/>
        </w:rPr>
        <w:t>–</w:t>
      </w:r>
      <w:r w:rsidRPr="009423A4">
        <w:rPr>
          <w:rFonts w:ascii="Arial" w:eastAsia="Arial" w:hAnsi="Arial" w:cs="Arial"/>
          <w:sz w:val="22"/>
        </w:rPr>
        <w:t xml:space="preserve"> Esta cláusula poderá ser aplicada aos funcionários que possuem jornada contratual de 6 horas apenas nos dias em que houver prorrogação de jornada.</w:t>
      </w:r>
    </w:p>
    <w:p w14:paraId="713CFA7D" w14:textId="77777777" w:rsidR="00E33F32" w:rsidRPr="00E01254" w:rsidRDefault="00E33F32" w:rsidP="00E33F32">
      <w:pPr>
        <w:pStyle w:val="Ttulo3"/>
        <w:spacing w:before="480" w:after="240"/>
        <w:ind w:left="1985" w:hanging="1985"/>
        <w:rPr>
          <w:rFonts w:eastAsia="Arial" w:cs="Arial"/>
          <w:b w:val="0"/>
          <w:color w:val="auto"/>
          <w:sz w:val="22"/>
          <w:szCs w:val="22"/>
        </w:rPr>
      </w:pPr>
      <w:r w:rsidRPr="00E01254">
        <w:rPr>
          <w:rFonts w:eastAsia="Arial" w:cs="Arial"/>
          <w:color w:val="auto"/>
          <w:sz w:val="22"/>
          <w:szCs w:val="22"/>
        </w:rPr>
        <w:t xml:space="preserve">CLÁUSULA </w:t>
      </w:r>
      <w:r>
        <w:rPr>
          <w:rFonts w:eastAsia="Arial" w:cs="Arial"/>
          <w:color w:val="auto"/>
          <w:sz w:val="22"/>
          <w:szCs w:val="22"/>
        </w:rPr>
        <w:t>8</w:t>
      </w:r>
      <w:r w:rsidRPr="00E01254">
        <w:rPr>
          <w:rFonts w:eastAsia="Arial" w:cs="Arial"/>
          <w:color w:val="auto"/>
          <w:sz w:val="22"/>
          <w:szCs w:val="22"/>
        </w:rPr>
        <w:t xml:space="preserve">ª: </w:t>
      </w:r>
      <w:r w:rsidRPr="00E01254">
        <w:rPr>
          <w:rFonts w:eastAsia="Arial" w:cs="Arial"/>
          <w:color w:val="auto"/>
          <w:sz w:val="22"/>
          <w:szCs w:val="22"/>
        </w:rPr>
        <w:tab/>
        <w:t>INTERVALO INTRAJORNADA</w:t>
      </w:r>
      <w:r>
        <w:rPr>
          <w:rFonts w:eastAsia="Arial" w:cs="Arial"/>
          <w:color w:val="auto"/>
          <w:sz w:val="22"/>
          <w:szCs w:val="22"/>
        </w:rPr>
        <w:t xml:space="preserve"> – JORNADA DE 6 HORAS</w:t>
      </w:r>
    </w:p>
    <w:p w14:paraId="4B62910F" w14:textId="77777777" w:rsidR="00E33F32" w:rsidRPr="00A80D5D" w:rsidRDefault="00E33F32" w:rsidP="00E33F32">
      <w:pPr>
        <w:keepLines/>
        <w:spacing w:after="240"/>
        <w:jc w:val="both"/>
        <w:rPr>
          <w:rFonts w:ascii="Arial" w:eastAsia="Arial" w:hAnsi="Arial" w:cs="Arial"/>
          <w:sz w:val="22"/>
        </w:rPr>
      </w:pPr>
      <w:r w:rsidRPr="00A80D5D">
        <w:rPr>
          <w:rFonts w:ascii="Arial" w:eastAsia="Arial" w:hAnsi="Arial" w:cs="Arial"/>
          <w:sz w:val="22"/>
        </w:rPr>
        <w:t>Para os funcionários com jornada contratual de 6 (seis) horas, o intervalo obrigatório para repouso e alimentação previsto na CLT poderá ser ampliado para até 1 hora, permanecendo inalteradas as condições da lei naquilo que não contrariar o disposto nesta cláusula.</w:t>
      </w:r>
    </w:p>
    <w:p w14:paraId="1F63CBD6" w14:textId="77777777" w:rsidR="00E33F32" w:rsidRPr="00A80D5D" w:rsidRDefault="00E33F32" w:rsidP="00E33F32">
      <w:pPr>
        <w:keepLines/>
        <w:spacing w:after="240"/>
        <w:jc w:val="both"/>
        <w:rPr>
          <w:rFonts w:ascii="Arial" w:eastAsia="Arial" w:hAnsi="Arial" w:cs="Arial"/>
          <w:sz w:val="22"/>
        </w:rPr>
      </w:pPr>
      <w:r w:rsidRPr="00A80D5D">
        <w:rPr>
          <w:rFonts w:ascii="Arial" w:eastAsia="Arial" w:hAnsi="Arial" w:cs="Arial"/>
          <w:b/>
          <w:sz w:val="22"/>
        </w:rPr>
        <w:t>Parágrafo Primeiro</w:t>
      </w:r>
      <w:r w:rsidRPr="00A80D5D">
        <w:rPr>
          <w:rFonts w:ascii="Arial" w:eastAsia="Arial" w:hAnsi="Arial" w:cs="Arial"/>
          <w:sz w:val="22"/>
        </w:rPr>
        <w:t xml:space="preserve"> – A alteração do intervalo prevista no caput é facultativa e dependerá da manifestação expressa de vontade do empregado, devendo ser previamente autorizada pelo gestor.</w:t>
      </w:r>
    </w:p>
    <w:p w14:paraId="528F8CFC" w14:textId="77777777" w:rsidR="00E33F32" w:rsidRPr="00A80D5D" w:rsidRDefault="00E33F32" w:rsidP="00E33F32">
      <w:pPr>
        <w:keepLines/>
        <w:spacing w:after="240"/>
        <w:jc w:val="both"/>
        <w:rPr>
          <w:rFonts w:ascii="Arial" w:eastAsia="Arial" w:hAnsi="Arial" w:cs="Arial"/>
          <w:sz w:val="22"/>
        </w:rPr>
      </w:pPr>
      <w:r w:rsidRPr="00A80D5D">
        <w:rPr>
          <w:rFonts w:ascii="Arial" w:eastAsia="Arial" w:hAnsi="Arial" w:cs="Arial"/>
          <w:b/>
          <w:sz w:val="22"/>
        </w:rPr>
        <w:t>Parágrafo Segundo</w:t>
      </w:r>
      <w:r w:rsidRPr="00A80D5D">
        <w:rPr>
          <w:rFonts w:ascii="Arial" w:eastAsia="Arial" w:hAnsi="Arial" w:cs="Arial"/>
          <w:sz w:val="22"/>
        </w:rPr>
        <w:t xml:space="preserve"> – As alterações de intervalos solicitadas pelos funcionários poderão ser atendidas pelo BANCO desde que não comprometam o funcionamento da dependência, especialmente daquelas que trabalhem com atendimento ao público.</w:t>
      </w:r>
    </w:p>
    <w:p w14:paraId="68207AE2" w14:textId="77777777" w:rsidR="00E33F32" w:rsidRPr="00A80D5D" w:rsidRDefault="00E33F32" w:rsidP="00A80D5D">
      <w:pPr>
        <w:keepLines/>
        <w:spacing w:after="240"/>
        <w:jc w:val="both"/>
        <w:rPr>
          <w:rFonts w:ascii="Arial" w:eastAsia="Arial" w:hAnsi="Arial" w:cs="Arial"/>
          <w:sz w:val="22"/>
        </w:rPr>
      </w:pPr>
      <w:r w:rsidRPr="00A80D5D">
        <w:rPr>
          <w:rFonts w:ascii="Arial" w:eastAsia="Arial" w:hAnsi="Arial" w:cs="Arial"/>
          <w:b/>
          <w:sz w:val="22"/>
        </w:rPr>
        <w:t>Parágrafo Terceiro</w:t>
      </w:r>
      <w:r w:rsidRPr="00A80D5D">
        <w:rPr>
          <w:rFonts w:ascii="Arial" w:eastAsia="Arial" w:hAnsi="Arial" w:cs="Arial"/>
          <w:sz w:val="22"/>
        </w:rPr>
        <w:t xml:space="preserve"> – O intervalo da jornada de 6 (seis) horas, quando flexibilizado, deverá ser registrado pelo funcionário no ponto eletrônico e não terá sua natureza jurídica modificada.</w:t>
      </w:r>
    </w:p>
    <w:p w14:paraId="2E4F386B" w14:textId="6559D6BD" w:rsidR="00966BB4" w:rsidRPr="003235C0" w:rsidRDefault="00D94D2F" w:rsidP="003235C0">
      <w:pPr>
        <w:pStyle w:val="Ttulo3"/>
        <w:spacing w:before="480" w:after="240"/>
        <w:ind w:left="1985" w:hanging="1985"/>
        <w:rPr>
          <w:rFonts w:eastAsia="Arial" w:cs="Arial"/>
          <w:color w:val="auto"/>
          <w:sz w:val="22"/>
          <w:szCs w:val="22"/>
        </w:rPr>
      </w:pPr>
      <w:r w:rsidRPr="003235C0">
        <w:rPr>
          <w:rFonts w:eastAsia="Arial" w:cs="Arial"/>
          <w:color w:val="auto"/>
          <w:sz w:val="22"/>
          <w:szCs w:val="22"/>
        </w:rPr>
        <w:t xml:space="preserve">CLÁUSULA </w:t>
      </w:r>
      <w:r w:rsidR="00E33F32">
        <w:rPr>
          <w:rFonts w:eastAsia="Arial" w:cs="Arial"/>
          <w:color w:val="auto"/>
          <w:sz w:val="22"/>
          <w:szCs w:val="22"/>
        </w:rPr>
        <w:t>9</w:t>
      </w:r>
      <w:r w:rsidR="009A05D8"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ADICIONAL DE TRABALHO NOTURNO</w:t>
      </w:r>
      <w:bookmarkEnd w:id="13"/>
      <w:r w:rsidRPr="003235C0">
        <w:rPr>
          <w:rFonts w:eastAsia="Arial" w:cs="Arial"/>
          <w:color w:val="auto"/>
          <w:sz w:val="22"/>
          <w:szCs w:val="22"/>
        </w:rPr>
        <w:t xml:space="preserve"> </w:t>
      </w:r>
      <w:bookmarkStart w:id="14" w:name="_Hlk175854631"/>
    </w:p>
    <w:bookmarkEnd w:id="14"/>
    <w:p w14:paraId="30343697"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 xml:space="preserve">O trabalho realizado das 22h de um dia até </w:t>
      </w:r>
      <w:r w:rsidR="009423A4">
        <w:rPr>
          <w:rFonts w:ascii="Arial" w:hAnsi="Arial" w:cs="Arial"/>
          <w:sz w:val="22"/>
          <w:szCs w:val="22"/>
        </w:rPr>
        <w:t>à</w:t>
      </w:r>
      <w:r w:rsidRPr="00B5682F">
        <w:rPr>
          <w:rFonts w:ascii="Arial" w:hAnsi="Arial" w:cs="Arial"/>
          <w:sz w:val="22"/>
          <w:szCs w:val="22"/>
        </w:rPr>
        <w:t>s 7h do dia seguinte será considerado trabalho noturno e remunerado com adicional de 50% do valor da hora normal.</w:t>
      </w:r>
    </w:p>
    <w:p w14:paraId="5E1F10E7"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 xml:space="preserve">Parágrafo </w:t>
      </w:r>
      <w:r w:rsidR="003E485B" w:rsidRPr="00B5682F">
        <w:rPr>
          <w:rFonts w:ascii="Arial" w:hAnsi="Arial" w:cs="Arial"/>
          <w:b/>
          <w:sz w:val="22"/>
          <w:szCs w:val="22"/>
        </w:rPr>
        <w:t>Primeiro</w:t>
      </w:r>
      <w:r w:rsidRPr="00B5682F">
        <w:rPr>
          <w:rFonts w:ascii="Arial" w:hAnsi="Arial" w:cs="Arial"/>
          <w:sz w:val="22"/>
          <w:szCs w:val="22"/>
        </w:rPr>
        <w:t xml:space="preserve"> </w:t>
      </w:r>
      <w:r w:rsidR="005D1C81" w:rsidRPr="00F276D0">
        <w:rPr>
          <w:rFonts w:ascii="Arial" w:hAnsi="Arial" w:cs="Arial"/>
          <w:b/>
          <w:sz w:val="22"/>
          <w:szCs w:val="22"/>
        </w:rPr>
        <w:t>–</w:t>
      </w:r>
      <w:r w:rsidRPr="00B5682F">
        <w:rPr>
          <w:rFonts w:ascii="Arial" w:hAnsi="Arial" w:cs="Arial"/>
          <w:sz w:val="22"/>
          <w:szCs w:val="22"/>
        </w:rPr>
        <w:t xml:space="preserve"> Considera-se integralmente noturna, para efeito exclusivo de remuneração, a jornada de trabalho iniciada entre 22h e 2h30, independentemente de encerrar-se em horário diurno.</w:t>
      </w:r>
    </w:p>
    <w:p w14:paraId="68D843C9" w14:textId="77777777" w:rsidR="003E485B" w:rsidRPr="00B5682F" w:rsidRDefault="003D5A51" w:rsidP="003E485B">
      <w:pPr>
        <w:spacing w:after="240"/>
        <w:jc w:val="both"/>
        <w:rPr>
          <w:rFonts w:ascii="Arial" w:hAnsi="Arial" w:cs="Arial"/>
          <w:b/>
          <w:bCs/>
          <w:sz w:val="22"/>
          <w:szCs w:val="24"/>
        </w:rPr>
      </w:pPr>
      <w:r>
        <w:rPr>
          <w:rFonts w:ascii="Arial" w:hAnsi="Arial" w:cs="Arial"/>
          <w:b/>
          <w:bCs/>
          <w:sz w:val="22"/>
          <w:szCs w:val="24"/>
        </w:rPr>
        <w:t>Parágrafo S</w:t>
      </w:r>
      <w:r w:rsidR="003E485B" w:rsidRPr="00B5682F">
        <w:rPr>
          <w:rFonts w:ascii="Arial" w:hAnsi="Arial" w:cs="Arial"/>
          <w:b/>
          <w:bCs/>
          <w:sz w:val="22"/>
          <w:szCs w:val="24"/>
        </w:rPr>
        <w:t xml:space="preserve">egundo </w:t>
      </w:r>
      <w:r w:rsidR="005D1C81" w:rsidRPr="00F276D0">
        <w:rPr>
          <w:rFonts w:ascii="Arial" w:hAnsi="Arial" w:cs="Arial"/>
          <w:b/>
          <w:sz w:val="22"/>
          <w:szCs w:val="22"/>
        </w:rPr>
        <w:t>–</w:t>
      </w:r>
      <w:r w:rsidR="003E485B" w:rsidRPr="00B5682F">
        <w:rPr>
          <w:rFonts w:ascii="Arial" w:hAnsi="Arial" w:cs="Arial"/>
          <w:bCs/>
          <w:sz w:val="22"/>
          <w:szCs w:val="24"/>
        </w:rPr>
        <w:t xml:space="preserve"> </w:t>
      </w:r>
      <w:r w:rsidR="003E485B" w:rsidRPr="00B5682F">
        <w:rPr>
          <w:rFonts w:ascii="Arial" w:hAnsi="Arial" w:cs="Arial"/>
          <w:sz w:val="22"/>
          <w:szCs w:val="24"/>
        </w:rPr>
        <w:t xml:space="preserve">Na eventualidade de prestação do serviço em jornada noturna, pelo empregado, posteriormente ao fechamento da folha de pagamento do mês em curso, o adicional noturno calculado sobre as horas trabalhadas nessa condição poderá ser pago até o final do mês subsequente e terá como base de cálculo o salário do mês da prestação do serviço, ficando o </w:t>
      </w:r>
      <w:r w:rsidR="00A61C3E">
        <w:rPr>
          <w:rFonts w:ascii="Arial" w:hAnsi="Arial" w:cs="Arial"/>
          <w:sz w:val="22"/>
          <w:szCs w:val="24"/>
        </w:rPr>
        <w:t>BANCO</w:t>
      </w:r>
      <w:r w:rsidR="003E485B" w:rsidRPr="00B5682F">
        <w:rPr>
          <w:rFonts w:ascii="Arial" w:hAnsi="Arial" w:cs="Arial"/>
          <w:sz w:val="22"/>
          <w:szCs w:val="24"/>
        </w:rPr>
        <w:t xml:space="preserve"> desobrigado do cumprimento do disposto no parágrafo primeiro do art. 459 da CLT.</w:t>
      </w:r>
    </w:p>
    <w:p w14:paraId="586516F7" w14:textId="05F39450" w:rsidR="00336D84" w:rsidRPr="00B5682F" w:rsidRDefault="003D5A51" w:rsidP="003E485B">
      <w:pPr>
        <w:jc w:val="both"/>
        <w:rPr>
          <w:rFonts w:ascii="Arial" w:hAnsi="Arial" w:cs="Arial"/>
          <w:sz w:val="22"/>
          <w:szCs w:val="24"/>
        </w:rPr>
      </w:pPr>
      <w:r>
        <w:rPr>
          <w:rFonts w:ascii="Arial" w:hAnsi="Arial" w:cs="Arial"/>
          <w:b/>
          <w:bCs/>
          <w:sz w:val="22"/>
          <w:szCs w:val="24"/>
        </w:rPr>
        <w:t>Parágrafo T</w:t>
      </w:r>
      <w:r w:rsidR="003E485B" w:rsidRPr="00B5682F">
        <w:rPr>
          <w:rFonts w:ascii="Arial" w:hAnsi="Arial" w:cs="Arial"/>
          <w:b/>
          <w:bCs/>
          <w:sz w:val="22"/>
          <w:szCs w:val="24"/>
        </w:rPr>
        <w:t>erceiro</w:t>
      </w:r>
      <w:r w:rsidR="003E485B" w:rsidRPr="00B5682F">
        <w:rPr>
          <w:rFonts w:ascii="Arial" w:hAnsi="Arial" w:cs="Arial"/>
          <w:bCs/>
          <w:sz w:val="22"/>
          <w:szCs w:val="24"/>
        </w:rPr>
        <w:t xml:space="preserve"> </w:t>
      </w:r>
      <w:r w:rsidR="005D1C81" w:rsidRPr="00F276D0">
        <w:rPr>
          <w:rFonts w:ascii="Arial" w:hAnsi="Arial" w:cs="Arial"/>
          <w:b/>
          <w:sz w:val="22"/>
          <w:szCs w:val="22"/>
        </w:rPr>
        <w:t>–</w:t>
      </w:r>
      <w:r w:rsidR="003E485B" w:rsidRPr="00B5682F">
        <w:rPr>
          <w:rFonts w:ascii="Arial" w:hAnsi="Arial" w:cs="Arial"/>
          <w:bCs/>
          <w:sz w:val="22"/>
          <w:szCs w:val="24"/>
        </w:rPr>
        <w:t xml:space="preserve"> </w:t>
      </w:r>
      <w:r w:rsidR="003E485B" w:rsidRPr="00B5682F">
        <w:rPr>
          <w:rFonts w:ascii="Arial" w:hAnsi="Arial" w:cs="Arial"/>
          <w:sz w:val="22"/>
          <w:szCs w:val="24"/>
        </w:rPr>
        <w:t xml:space="preserve">Ao efetuar o pagamento do adicional noturno, o </w:t>
      </w:r>
      <w:r w:rsidR="00A61C3E">
        <w:rPr>
          <w:rFonts w:ascii="Arial" w:hAnsi="Arial" w:cs="Arial"/>
          <w:sz w:val="22"/>
          <w:szCs w:val="24"/>
        </w:rPr>
        <w:t>BANCO</w:t>
      </w:r>
      <w:r w:rsidR="003E485B" w:rsidRPr="00B5682F">
        <w:rPr>
          <w:rFonts w:ascii="Arial" w:hAnsi="Arial" w:cs="Arial"/>
          <w:sz w:val="22"/>
          <w:szCs w:val="24"/>
        </w:rPr>
        <w:t xml:space="preserve"> dará cumprimento às obrigações acessórias por meio do </w:t>
      </w:r>
      <w:r w:rsidR="00E33F32" w:rsidRPr="002E11B1">
        <w:rPr>
          <w:rFonts w:ascii="Arial" w:hAnsi="Arial" w:cs="Arial"/>
          <w:sz w:val="22"/>
          <w:szCs w:val="24"/>
        </w:rPr>
        <w:t>Sistema Simplificado de Escrituração Digital de Obrigações Previdenciárias, Trabalhistas e Fiscais, que substituiu o</w:t>
      </w:r>
      <w:r w:rsidR="003E485B" w:rsidRPr="00B5682F">
        <w:rPr>
          <w:rFonts w:ascii="Arial" w:hAnsi="Arial" w:cs="Arial"/>
          <w:sz w:val="22"/>
          <w:szCs w:val="24"/>
        </w:rPr>
        <w:t xml:space="preserve"> </w:t>
      </w:r>
      <w:proofErr w:type="spellStart"/>
      <w:r w:rsidR="003E485B" w:rsidRPr="00B5682F">
        <w:rPr>
          <w:rFonts w:ascii="Arial" w:hAnsi="Arial" w:cs="Arial"/>
          <w:sz w:val="22"/>
          <w:szCs w:val="24"/>
        </w:rPr>
        <w:t>eSocial</w:t>
      </w:r>
      <w:proofErr w:type="spellEnd"/>
      <w:r w:rsidR="003E485B" w:rsidRPr="00B5682F">
        <w:rPr>
          <w:rFonts w:ascii="Arial" w:hAnsi="Arial" w:cs="Arial"/>
          <w:sz w:val="22"/>
          <w:szCs w:val="24"/>
        </w:rPr>
        <w:t>, enviando as informações relativas ao adicional noturno juntamente com os demais eventos da folha de pagamento, seguindo os mesmos prazos de transmissão e sem que tal procedimento seja considerado irregular.</w:t>
      </w:r>
    </w:p>
    <w:p w14:paraId="53C931FD" w14:textId="1AEB058F" w:rsidR="00966BB4" w:rsidRPr="003235C0" w:rsidRDefault="00D94D2F" w:rsidP="003235C0">
      <w:pPr>
        <w:pStyle w:val="Ttulo3"/>
        <w:spacing w:before="480" w:after="240"/>
        <w:ind w:left="1985" w:hanging="1985"/>
        <w:rPr>
          <w:rFonts w:eastAsia="Arial" w:cs="Arial"/>
          <w:color w:val="auto"/>
          <w:sz w:val="22"/>
          <w:szCs w:val="22"/>
        </w:rPr>
      </w:pPr>
      <w:bookmarkStart w:id="15" w:name="_Toc523130887"/>
      <w:r w:rsidRPr="003235C0">
        <w:rPr>
          <w:rFonts w:eastAsia="Arial" w:cs="Arial"/>
          <w:color w:val="auto"/>
          <w:sz w:val="22"/>
          <w:szCs w:val="22"/>
        </w:rPr>
        <w:t xml:space="preserve">CLÁUSULA </w:t>
      </w:r>
      <w:r w:rsidR="00E33F32">
        <w:rPr>
          <w:rFonts w:eastAsia="Arial" w:cs="Arial"/>
          <w:color w:val="auto"/>
          <w:sz w:val="22"/>
          <w:szCs w:val="22"/>
        </w:rPr>
        <w:t>10</w:t>
      </w:r>
      <w:r w:rsidR="009A05D8"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ADICIONAIS DE INSALUBRIDADE E DE PERICULOSIDADE</w:t>
      </w:r>
      <w:bookmarkEnd w:id="15"/>
      <w:r w:rsidRPr="003235C0">
        <w:rPr>
          <w:rFonts w:eastAsia="Arial" w:cs="Arial"/>
          <w:color w:val="auto"/>
          <w:sz w:val="22"/>
          <w:szCs w:val="22"/>
        </w:rPr>
        <w:t xml:space="preserve"> </w:t>
      </w:r>
    </w:p>
    <w:p w14:paraId="688F97A4" w14:textId="77777777" w:rsidR="00966BB4" w:rsidRPr="00B5682F" w:rsidRDefault="00D94D2F" w:rsidP="009A05D8">
      <w:pPr>
        <w:spacing w:after="240"/>
        <w:rPr>
          <w:rFonts w:ascii="Arial" w:hAnsi="Arial" w:cs="Arial"/>
          <w:sz w:val="22"/>
          <w:szCs w:val="22"/>
        </w:rPr>
      </w:pPr>
      <w:r w:rsidRPr="00B5682F">
        <w:rPr>
          <w:rFonts w:ascii="Arial" w:hAnsi="Arial" w:cs="Arial"/>
          <w:sz w:val="22"/>
          <w:szCs w:val="22"/>
        </w:rPr>
        <w:t>O BANCO pagará aos seus funcionários, quando cabíveis, os Adicionais de Insalubridade e de Periculosidade, nos termos da legislação vigente.</w:t>
      </w:r>
    </w:p>
    <w:p w14:paraId="67B95B86" w14:textId="77777777" w:rsidR="00966BB4" w:rsidRPr="00B5682F" w:rsidRDefault="00D94D2F" w:rsidP="003B2069">
      <w:pPr>
        <w:keepLines/>
        <w:spacing w:after="240"/>
        <w:jc w:val="both"/>
        <w:rPr>
          <w:rFonts w:ascii="Arial" w:hAnsi="Arial" w:cs="Arial"/>
          <w:sz w:val="22"/>
          <w:szCs w:val="22"/>
          <w:lang w:val="pt-PT"/>
        </w:rPr>
      </w:pPr>
      <w:r w:rsidRPr="00B5682F">
        <w:rPr>
          <w:rFonts w:ascii="Arial" w:hAnsi="Arial" w:cs="Arial"/>
          <w:b/>
          <w:sz w:val="22"/>
          <w:szCs w:val="22"/>
          <w:lang w:val="pt-PT"/>
        </w:rPr>
        <w:lastRenderedPageBreak/>
        <w:t>Parágrafo Primeiro</w:t>
      </w:r>
      <w:r w:rsidRPr="00B5682F">
        <w:rPr>
          <w:rFonts w:ascii="Arial" w:hAnsi="Arial" w:cs="Arial"/>
          <w:sz w:val="22"/>
          <w:szCs w:val="22"/>
          <w:lang w:val="pt-PT"/>
        </w:rPr>
        <w:t xml:space="preserve"> </w:t>
      </w:r>
      <w:r w:rsidR="005D1C81" w:rsidRPr="00F276D0">
        <w:rPr>
          <w:rFonts w:ascii="Arial" w:hAnsi="Arial" w:cs="Arial"/>
          <w:b/>
          <w:sz w:val="22"/>
          <w:szCs w:val="22"/>
        </w:rPr>
        <w:t>–</w:t>
      </w:r>
      <w:r w:rsidRPr="00B5682F">
        <w:rPr>
          <w:rFonts w:ascii="Arial" w:hAnsi="Arial" w:cs="Arial"/>
          <w:sz w:val="22"/>
          <w:szCs w:val="22"/>
          <w:lang w:val="pt-PT"/>
        </w:rPr>
        <w:t xml:space="preserve"> O BANCO garantirá à funcionária gestante que perceba Adicional de Insalubridade o direito de ser deslocada – sem prejuízo da sua remuneração – para outra dependência ou função não insalubre, tão logo notificado da gravidez, podendo retornar à dependência ou função de origem após seis meses do término da licença-maternidade.</w:t>
      </w:r>
    </w:p>
    <w:p w14:paraId="4CF90190" w14:textId="70845B91"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Segundo</w:t>
      </w:r>
      <w:r w:rsidRPr="00B5682F">
        <w:rPr>
          <w:rFonts w:ascii="Arial" w:hAnsi="Arial" w:cs="Arial"/>
          <w:sz w:val="22"/>
          <w:szCs w:val="22"/>
        </w:rPr>
        <w:t xml:space="preserve"> </w:t>
      </w:r>
      <w:r w:rsidR="005D1C81" w:rsidRPr="00F276D0">
        <w:rPr>
          <w:rFonts w:ascii="Arial" w:hAnsi="Arial" w:cs="Arial"/>
          <w:b/>
          <w:sz w:val="22"/>
          <w:szCs w:val="22"/>
        </w:rPr>
        <w:t>–</w:t>
      </w:r>
      <w:r w:rsidRPr="00B5682F">
        <w:rPr>
          <w:rFonts w:ascii="Arial" w:hAnsi="Arial" w:cs="Arial"/>
          <w:sz w:val="22"/>
          <w:szCs w:val="22"/>
        </w:rPr>
        <w:t xml:space="preserve"> Os exames periódicos de saúde dos funcionários que percebam Adicional de Insalubridade ou que trabalhem em local perigoso serão também direcionados para o diagnóstico das moléstias a cujo risco encontrem-se submetidos. </w:t>
      </w:r>
    </w:p>
    <w:p w14:paraId="07BDE202"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Terceiro</w:t>
      </w:r>
      <w:r w:rsidRPr="00B5682F">
        <w:rPr>
          <w:rFonts w:ascii="Arial" w:hAnsi="Arial" w:cs="Arial"/>
          <w:sz w:val="22"/>
          <w:szCs w:val="22"/>
        </w:rPr>
        <w:t xml:space="preserve"> </w:t>
      </w:r>
      <w:r w:rsidR="005D1C81" w:rsidRPr="00F276D0">
        <w:rPr>
          <w:rFonts w:ascii="Arial" w:hAnsi="Arial" w:cs="Arial"/>
          <w:b/>
          <w:sz w:val="22"/>
          <w:szCs w:val="22"/>
        </w:rPr>
        <w:t>–</w:t>
      </w:r>
      <w:r w:rsidRPr="00B5682F">
        <w:rPr>
          <w:rFonts w:ascii="Arial" w:hAnsi="Arial" w:cs="Arial"/>
          <w:sz w:val="22"/>
          <w:szCs w:val="22"/>
        </w:rPr>
        <w:t xml:space="preserve"> O recebimento pelo funcionário dos adicionais previstos na legislação, de que trata a presente cláusula, não desobrigará o BANCO de buscar soluções para as causas geradoras da insalubridade/periculosidade.</w:t>
      </w:r>
    </w:p>
    <w:p w14:paraId="1A942166" w14:textId="146AC1CE" w:rsidR="00966BB4" w:rsidRPr="003235C0" w:rsidRDefault="00D94D2F" w:rsidP="003235C0">
      <w:pPr>
        <w:pStyle w:val="Ttulo3"/>
        <w:spacing w:before="480" w:after="240"/>
        <w:ind w:left="1985" w:hanging="1985"/>
        <w:rPr>
          <w:rFonts w:eastAsia="Arial" w:cs="Arial"/>
          <w:color w:val="auto"/>
          <w:sz w:val="22"/>
          <w:szCs w:val="22"/>
        </w:rPr>
      </w:pPr>
      <w:bookmarkStart w:id="16" w:name="_Toc523130888"/>
      <w:r w:rsidRPr="003235C0">
        <w:rPr>
          <w:rFonts w:eastAsia="Arial" w:cs="Arial"/>
          <w:color w:val="auto"/>
          <w:sz w:val="22"/>
          <w:szCs w:val="22"/>
        </w:rPr>
        <w:t xml:space="preserve">CLÁUSULA </w:t>
      </w:r>
      <w:r w:rsidR="00D53997">
        <w:rPr>
          <w:rFonts w:eastAsia="Arial" w:cs="Arial"/>
          <w:color w:val="auto"/>
          <w:sz w:val="22"/>
          <w:szCs w:val="22"/>
        </w:rPr>
        <w:t>1</w:t>
      </w:r>
      <w:r w:rsidR="00E33F32">
        <w:rPr>
          <w:rFonts w:eastAsia="Arial" w:cs="Arial"/>
          <w:color w:val="auto"/>
          <w:sz w:val="22"/>
          <w:szCs w:val="22"/>
        </w:rPr>
        <w:t>1</w:t>
      </w:r>
      <w:r w:rsidR="009A05D8"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GRATIFICAÇÃO DE FUNÇÃO</w:t>
      </w:r>
      <w:bookmarkEnd w:id="16"/>
      <w:r w:rsidRPr="003235C0">
        <w:rPr>
          <w:rFonts w:eastAsia="Arial" w:cs="Arial"/>
          <w:color w:val="auto"/>
          <w:sz w:val="22"/>
          <w:szCs w:val="22"/>
        </w:rPr>
        <w:t xml:space="preserve"> </w:t>
      </w:r>
    </w:p>
    <w:p w14:paraId="3FD20226" w14:textId="77777777" w:rsidR="00966BB4" w:rsidRPr="00B5682F" w:rsidRDefault="00D94D2F" w:rsidP="003B2069">
      <w:pPr>
        <w:keepLines/>
        <w:spacing w:before="240" w:after="240"/>
        <w:jc w:val="both"/>
        <w:rPr>
          <w:rFonts w:ascii="Arial" w:hAnsi="Arial" w:cs="Arial"/>
          <w:sz w:val="22"/>
          <w:szCs w:val="22"/>
        </w:rPr>
      </w:pPr>
      <w:r w:rsidRPr="00B5682F">
        <w:rPr>
          <w:rFonts w:ascii="Arial" w:hAnsi="Arial" w:cs="Arial"/>
          <w:sz w:val="22"/>
          <w:szCs w:val="22"/>
        </w:rPr>
        <w:t xml:space="preserve">O valor da Gratificação de Função, de que trata o parágrafo 2º do artigo 224 da CLT, será complementado aos </w:t>
      </w:r>
      <w:r w:rsidR="00A339C7">
        <w:rPr>
          <w:rFonts w:ascii="Arial" w:hAnsi="Arial" w:cs="Arial"/>
          <w:sz w:val="22"/>
          <w:szCs w:val="22"/>
        </w:rPr>
        <w:t>comissionados</w:t>
      </w:r>
      <w:r w:rsidRPr="00B5682F">
        <w:rPr>
          <w:rFonts w:ascii="Arial" w:hAnsi="Arial" w:cs="Arial"/>
          <w:sz w:val="22"/>
          <w:szCs w:val="22"/>
        </w:rPr>
        <w:t xml:space="preserve"> </w:t>
      </w:r>
      <w:r w:rsidR="00A05106">
        <w:rPr>
          <w:rFonts w:ascii="Arial" w:hAnsi="Arial" w:cs="Arial"/>
          <w:sz w:val="22"/>
          <w:szCs w:val="22"/>
        </w:rPr>
        <w:t>das carreiras administrativa e T</w:t>
      </w:r>
      <w:r w:rsidRPr="00B5682F">
        <w:rPr>
          <w:rFonts w:ascii="Arial" w:hAnsi="Arial" w:cs="Arial"/>
          <w:sz w:val="22"/>
          <w:szCs w:val="22"/>
        </w:rPr>
        <w:t>écnico-</w:t>
      </w:r>
      <w:r w:rsidR="00A05106">
        <w:rPr>
          <w:rFonts w:ascii="Arial" w:hAnsi="Arial" w:cs="Arial"/>
          <w:sz w:val="22"/>
          <w:szCs w:val="22"/>
        </w:rPr>
        <w:t>C</w:t>
      </w:r>
      <w:r w:rsidRPr="00B5682F">
        <w:rPr>
          <w:rFonts w:ascii="Arial" w:hAnsi="Arial" w:cs="Arial"/>
          <w:sz w:val="22"/>
          <w:szCs w:val="22"/>
        </w:rPr>
        <w:t xml:space="preserve">ientífica </w:t>
      </w:r>
      <w:r w:rsidRPr="00851A16">
        <w:rPr>
          <w:rFonts w:ascii="Arial" w:hAnsi="Arial" w:cs="Arial"/>
          <w:sz w:val="22"/>
          <w:szCs w:val="22"/>
        </w:rPr>
        <w:t>sempre que seu montante não atingir o equivalente a 55% do valor do VP do A1 + anuênios</w:t>
      </w:r>
      <w:r w:rsidRPr="00B5682F">
        <w:rPr>
          <w:rFonts w:ascii="Arial" w:hAnsi="Arial" w:cs="Arial"/>
          <w:sz w:val="22"/>
          <w:szCs w:val="22"/>
        </w:rPr>
        <w:t xml:space="preserve"> do funcionário (VCP do ATS).</w:t>
      </w:r>
      <w:r w:rsidR="00740229" w:rsidRPr="00B5682F">
        <w:rPr>
          <w:rFonts w:ascii="Arial" w:hAnsi="Arial" w:cs="Arial"/>
          <w:sz w:val="22"/>
          <w:szCs w:val="22"/>
        </w:rPr>
        <w:t xml:space="preserve"> </w:t>
      </w:r>
      <w:r w:rsidRPr="00B5682F">
        <w:rPr>
          <w:rFonts w:ascii="Arial" w:hAnsi="Arial" w:cs="Arial"/>
          <w:sz w:val="22"/>
          <w:szCs w:val="22"/>
        </w:rPr>
        <w:t>Para os ocupantes de comissões em extinção da carreira de Serviços Auxiliares será observado o VP inicial daquela carreira.</w:t>
      </w:r>
    </w:p>
    <w:p w14:paraId="76A93934" w14:textId="2E62BFA2" w:rsidR="00740229" w:rsidRPr="00B5682F" w:rsidRDefault="00740229" w:rsidP="00740229">
      <w:pPr>
        <w:spacing w:after="240"/>
        <w:jc w:val="both"/>
        <w:rPr>
          <w:rFonts w:ascii="Arial" w:hAnsi="Arial" w:cs="Arial"/>
          <w:sz w:val="22"/>
          <w:szCs w:val="22"/>
        </w:rPr>
      </w:pPr>
      <w:r w:rsidRPr="00B5682F">
        <w:rPr>
          <w:rFonts w:ascii="Arial" w:hAnsi="Arial" w:cs="Arial"/>
          <w:b/>
          <w:sz w:val="22"/>
          <w:szCs w:val="22"/>
        </w:rPr>
        <w:t xml:space="preserve">Parágrafo primeiro </w:t>
      </w:r>
      <w:r w:rsidR="005D1C81" w:rsidRPr="00F276D0">
        <w:rPr>
          <w:rFonts w:ascii="Arial" w:hAnsi="Arial" w:cs="Arial"/>
          <w:b/>
          <w:sz w:val="22"/>
          <w:szCs w:val="22"/>
        </w:rPr>
        <w:t>–</w:t>
      </w:r>
      <w:r w:rsidRPr="00B5682F">
        <w:rPr>
          <w:rFonts w:ascii="Arial" w:hAnsi="Arial" w:cs="Arial"/>
          <w:sz w:val="22"/>
          <w:szCs w:val="22"/>
        </w:rPr>
        <w:t xml:space="preserve"> Havendo decisão judicial que afaste o enquadramento de empregado na exceção prevista no § 2º do art. 224 da CLT, estando este recebendo ou </w:t>
      </w:r>
      <w:r w:rsidRPr="00851A16">
        <w:rPr>
          <w:rFonts w:ascii="Arial" w:hAnsi="Arial" w:cs="Arial"/>
          <w:sz w:val="22"/>
          <w:szCs w:val="22"/>
        </w:rPr>
        <w:t>tendo já recebido a gratificação de função, que é a contrapartida ao trabalho prestado além da 6ª (sexta) hora diária, de modo que a jornada somente é considerada extraordinária</w:t>
      </w:r>
      <w:r w:rsidRPr="00B5682F">
        <w:rPr>
          <w:rFonts w:ascii="Arial" w:hAnsi="Arial" w:cs="Arial"/>
          <w:sz w:val="22"/>
          <w:szCs w:val="22"/>
        </w:rPr>
        <w:t xml:space="preserve"> após a 8ª (oitava) hora trabalhada, o valor devido relativo às horas extras e reflexos será integralmente deduzido/compensado, com o valor da gratificação de função e reflexos pagos ao empregado.</w:t>
      </w:r>
      <w:r w:rsidR="000130F1">
        <w:rPr>
          <w:rFonts w:ascii="Arial" w:hAnsi="Arial" w:cs="Arial"/>
          <w:sz w:val="22"/>
          <w:szCs w:val="22"/>
        </w:rPr>
        <w:t xml:space="preserve"> A dedução/compensação prevista neste parágrafo será aplicável às ações ajuizadas a partir de 1º.12.2018.</w:t>
      </w:r>
    </w:p>
    <w:p w14:paraId="55047215" w14:textId="77777777" w:rsidR="00740229" w:rsidRPr="00B5682F" w:rsidRDefault="00740229" w:rsidP="00AD62B6">
      <w:pPr>
        <w:pStyle w:val="PargrafodaLista"/>
        <w:tabs>
          <w:tab w:val="left" w:pos="284"/>
        </w:tabs>
        <w:spacing w:after="120"/>
        <w:ind w:left="0"/>
        <w:contextualSpacing w:val="0"/>
        <w:jc w:val="both"/>
        <w:rPr>
          <w:rFonts w:ascii="Arial" w:hAnsi="Arial" w:cs="Arial"/>
          <w:sz w:val="22"/>
          <w:szCs w:val="22"/>
        </w:rPr>
      </w:pPr>
      <w:r w:rsidRPr="00B5682F">
        <w:rPr>
          <w:rFonts w:ascii="Arial" w:hAnsi="Arial" w:cs="Arial"/>
          <w:b/>
          <w:sz w:val="22"/>
          <w:szCs w:val="22"/>
        </w:rPr>
        <w:t xml:space="preserve">Parágrafo segundo </w:t>
      </w:r>
      <w:r w:rsidR="005D1C81" w:rsidRPr="00F276D0">
        <w:rPr>
          <w:rFonts w:ascii="Arial" w:hAnsi="Arial" w:cs="Arial"/>
          <w:b/>
          <w:sz w:val="22"/>
          <w:szCs w:val="22"/>
        </w:rPr>
        <w:t>–</w:t>
      </w:r>
      <w:r w:rsidRPr="00B5682F">
        <w:rPr>
          <w:rFonts w:ascii="Arial" w:hAnsi="Arial" w:cs="Arial"/>
          <w:sz w:val="22"/>
          <w:szCs w:val="22"/>
        </w:rPr>
        <w:t xml:space="preserve"> A dedução/compensação prevista no parágrafo acima deverá observar os seguintes requisitos, cumulativamente:</w:t>
      </w:r>
    </w:p>
    <w:p w14:paraId="26996294" w14:textId="77777777" w:rsidR="00740229" w:rsidRPr="00B5682F" w:rsidRDefault="00740229" w:rsidP="00AD62B6">
      <w:pPr>
        <w:pStyle w:val="PargrafodaLista"/>
        <w:numPr>
          <w:ilvl w:val="0"/>
          <w:numId w:val="23"/>
        </w:numPr>
        <w:tabs>
          <w:tab w:val="left" w:pos="284"/>
        </w:tabs>
        <w:suppressAutoHyphens w:val="0"/>
        <w:spacing w:after="120"/>
        <w:contextualSpacing w:val="0"/>
        <w:jc w:val="both"/>
        <w:rPr>
          <w:rFonts w:ascii="Arial" w:hAnsi="Arial" w:cs="Arial"/>
          <w:sz w:val="22"/>
          <w:szCs w:val="22"/>
        </w:rPr>
      </w:pPr>
      <w:r w:rsidRPr="00B5682F">
        <w:rPr>
          <w:rFonts w:ascii="Arial" w:hAnsi="Arial" w:cs="Arial"/>
          <w:sz w:val="22"/>
          <w:szCs w:val="22"/>
        </w:rPr>
        <w:t>será limitada aos meses de competência em que foram deferidas as horas extras e nos quais tenha havido o pagamento da gratificação prevista nesta cláusula; e</w:t>
      </w:r>
    </w:p>
    <w:p w14:paraId="65677E29" w14:textId="77777777" w:rsidR="00E33F32" w:rsidRDefault="00740229" w:rsidP="00E33F32">
      <w:pPr>
        <w:pStyle w:val="PargrafodaLista"/>
        <w:numPr>
          <w:ilvl w:val="0"/>
          <w:numId w:val="23"/>
        </w:numPr>
        <w:tabs>
          <w:tab w:val="left" w:pos="284"/>
        </w:tabs>
        <w:suppressAutoHyphens w:val="0"/>
        <w:spacing w:line="276" w:lineRule="auto"/>
        <w:contextualSpacing w:val="0"/>
        <w:jc w:val="both"/>
        <w:rPr>
          <w:rFonts w:ascii="Arial" w:hAnsi="Arial" w:cs="Arial"/>
          <w:sz w:val="22"/>
          <w:szCs w:val="22"/>
        </w:rPr>
      </w:pPr>
      <w:r w:rsidRPr="00B5682F">
        <w:rPr>
          <w:rFonts w:ascii="Arial" w:hAnsi="Arial" w:cs="Arial"/>
          <w:sz w:val="22"/>
          <w:szCs w:val="22"/>
        </w:rPr>
        <w:t>o valor a ser deduzido/compensado não poderá ser superior ao auferido pelo empregado, de modo que não pode haver saldo negativo.</w:t>
      </w:r>
    </w:p>
    <w:p w14:paraId="4E5FE627" w14:textId="77777777" w:rsidR="00E33F32" w:rsidRPr="00A80D5D" w:rsidRDefault="00E33F32" w:rsidP="00A80D5D">
      <w:pPr>
        <w:spacing w:before="240" w:after="240"/>
        <w:jc w:val="both"/>
        <w:rPr>
          <w:rFonts w:ascii="Arial" w:hAnsi="Arial" w:cs="Arial"/>
          <w:sz w:val="22"/>
          <w:szCs w:val="22"/>
        </w:rPr>
      </w:pPr>
      <w:r w:rsidRPr="00A80D5D">
        <w:rPr>
          <w:rFonts w:ascii="Arial" w:hAnsi="Arial" w:cs="Arial"/>
          <w:b/>
          <w:sz w:val="22"/>
          <w:szCs w:val="22"/>
        </w:rPr>
        <w:t>Parágrafo terceiro</w:t>
      </w:r>
      <w:r w:rsidRPr="00A80D5D">
        <w:rPr>
          <w:rFonts w:ascii="Arial" w:hAnsi="Arial" w:cs="Arial"/>
          <w:sz w:val="22"/>
          <w:szCs w:val="22"/>
        </w:rPr>
        <w:t xml:space="preserve"> – As partes estabelecem que a jornada normal de trabalho dos bancários é de 6 (seis) horas diárias para aqueles que não recebem a gratificação de função prevista no §2º do artigo 224 da CLT, e para os que recebem, de 8 (oito) horas diárias, devendo ser cumprida em dias úteis, de segunda a sexta-feira.</w:t>
      </w:r>
    </w:p>
    <w:p w14:paraId="4D49050D" w14:textId="5623C42C" w:rsidR="00D471A4" w:rsidRDefault="00E33F32" w:rsidP="00C92884">
      <w:pPr>
        <w:spacing w:after="240"/>
        <w:jc w:val="both"/>
        <w:rPr>
          <w:rFonts w:eastAsia="Arial" w:cs="Arial"/>
          <w:sz w:val="22"/>
          <w:szCs w:val="22"/>
        </w:rPr>
      </w:pPr>
      <w:r w:rsidRPr="00A80D5D">
        <w:rPr>
          <w:rFonts w:ascii="Arial" w:hAnsi="Arial" w:cs="Arial"/>
          <w:b/>
          <w:sz w:val="22"/>
          <w:szCs w:val="22"/>
        </w:rPr>
        <w:t>Parágrafo quarto</w:t>
      </w:r>
      <w:r w:rsidRPr="00A80D5D">
        <w:rPr>
          <w:rFonts w:ascii="Arial" w:hAnsi="Arial" w:cs="Arial"/>
          <w:sz w:val="22"/>
          <w:szCs w:val="22"/>
        </w:rPr>
        <w:t xml:space="preserve"> – As partes consignam, a título de esclarecimento, que as horas extras e a gratificação de função têm a mesma natureza salarial, restando afastada a aplicação da Súmula nº 109 do TST.</w:t>
      </w:r>
      <w:bookmarkStart w:id="17" w:name="_Toc523130889"/>
    </w:p>
    <w:p w14:paraId="26354BB9" w14:textId="6991A8D3" w:rsidR="00966BB4" w:rsidRPr="00575585" w:rsidRDefault="00D94D2F" w:rsidP="003235C0">
      <w:pPr>
        <w:pStyle w:val="Ttulo3"/>
        <w:spacing w:before="480" w:after="240"/>
        <w:ind w:left="1985" w:hanging="1985"/>
        <w:rPr>
          <w:rFonts w:eastAsia="Arial" w:cs="Arial"/>
          <w:color w:val="auto"/>
          <w:sz w:val="22"/>
          <w:szCs w:val="22"/>
        </w:rPr>
      </w:pPr>
      <w:r w:rsidRPr="003235C0">
        <w:rPr>
          <w:rFonts w:eastAsia="Arial" w:cs="Arial"/>
          <w:color w:val="auto"/>
          <w:sz w:val="22"/>
          <w:szCs w:val="22"/>
        </w:rPr>
        <w:t xml:space="preserve">CLÁUSULA </w:t>
      </w:r>
      <w:r w:rsidR="00575585">
        <w:rPr>
          <w:rFonts w:eastAsia="Arial" w:cs="Arial"/>
          <w:color w:val="auto"/>
          <w:sz w:val="22"/>
          <w:szCs w:val="22"/>
        </w:rPr>
        <w:t>1</w:t>
      </w:r>
      <w:r w:rsidR="00E33F32">
        <w:rPr>
          <w:rFonts w:eastAsia="Arial" w:cs="Arial"/>
          <w:color w:val="auto"/>
          <w:sz w:val="22"/>
          <w:szCs w:val="22"/>
        </w:rPr>
        <w:t>2</w:t>
      </w:r>
      <w:r w:rsidR="009C112E"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 xml:space="preserve">GRATIFICAÇÃO DE </w:t>
      </w:r>
      <w:r w:rsidRPr="00575585">
        <w:rPr>
          <w:rFonts w:eastAsia="Arial" w:cs="Arial"/>
          <w:color w:val="auto"/>
          <w:sz w:val="22"/>
          <w:szCs w:val="22"/>
        </w:rPr>
        <w:t>CAIXA</w:t>
      </w:r>
      <w:bookmarkEnd w:id="17"/>
    </w:p>
    <w:p w14:paraId="65A6ADB4" w14:textId="02792B1A" w:rsidR="0016174B" w:rsidRPr="00631695" w:rsidRDefault="0016174B" w:rsidP="7BAB778F">
      <w:pPr>
        <w:keepLines/>
        <w:spacing w:after="240"/>
        <w:jc w:val="both"/>
        <w:rPr>
          <w:rFonts w:ascii="Arial" w:eastAsia="Arial" w:hAnsi="Arial" w:cs="Arial"/>
          <w:sz w:val="22"/>
          <w:szCs w:val="22"/>
        </w:rPr>
      </w:pPr>
      <w:r w:rsidRPr="7BAB778F">
        <w:rPr>
          <w:rFonts w:ascii="Arial" w:eastAsia="Arial" w:hAnsi="Arial" w:cs="Arial"/>
          <w:sz w:val="22"/>
          <w:szCs w:val="22"/>
        </w:rPr>
        <w:t xml:space="preserve">A gratificação de Caixa Executivo, a partir de </w:t>
      </w:r>
      <w:r w:rsidR="002F7DEA" w:rsidRPr="7BAB778F">
        <w:rPr>
          <w:rFonts w:ascii="Arial" w:eastAsia="Arial" w:hAnsi="Arial" w:cs="Arial"/>
          <w:sz w:val="22"/>
          <w:szCs w:val="22"/>
        </w:rPr>
        <w:t>1º</w:t>
      </w:r>
      <w:r w:rsidR="003E485B" w:rsidRPr="7BAB778F">
        <w:rPr>
          <w:rFonts w:ascii="Arial" w:eastAsia="Arial" w:hAnsi="Arial" w:cs="Arial"/>
          <w:sz w:val="22"/>
          <w:szCs w:val="22"/>
        </w:rPr>
        <w:t>.</w:t>
      </w:r>
      <w:r w:rsidR="003E485B" w:rsidRPr="009A499A">
        <w:rPr>
          <w:rFonts w:ascii="Arial" w:eastAsia="Arial" w:hAnsi="Arial" w:cs="Arial"/>
          <w:sz w:val="22"/>
          <w:szCs w:val="22"/>
        </w:rPr>
        <w:t>09.</w:t>
      </w:r>
      <w:r w:rsidR="041DE817" w:rsidRPr="009A499A">
        <w:rPr>
          <w:rFonts w:ascii="Arial" w:eastAsia="Arial" w:hAnsi="Arial" w:cs="Arial"/>
          <w:sz w:val="22"/>
          <w:szCs w:val="22"/>
        </w:rPr>
        <w:t>2024</w:t>
      </w:r>
      <w:r w:rsidRPr="009A499A">
        <w:rPr>
          <w:rFonts w:ascii="Arial" w:eastAsia="Arial" w:hAnsi="Arial" w:cs="Arial"/>
          <w:sz w:val="22"/>
          <w:szCs w:val="22"/>
        </w:rPr>
        <w:t xml:space="preserve">, será de R$ </w:t>
      </w:r>
      <w:r w:rsidR="00E55C80">
        <w:rPr>
          <w:rFonts w:ascii="Arial" w:eastAsia="Arial" w:hAnsi="Arial" w:cs="Arial"/>
          <w:sz w:val="22"/>
          <w:szCs w:val="22"/>
        </w:rPr>
        <w:t>1.850</w:t>
      </w:r>
      <w:r w:rsidR="00193194">
        <w:rPr>
          <w:rFonts w:ascii="Arial" w:eastAsia="Arial" w:hAnsi="Arial" w:cs="Arial"/>
          <w:sz w:val="22"/>
          <w:szCs w:val="22"/>
        </w:rPr>
        <w:t>,13</w:t>
      </w:r>
      <w:r w:rsidR="005D4C8D" w:rsidRPr="009A499A">
        <w:rPr>
          <w:rFonts w:ascii="Arial" w:eastAsia="Arial" w:hAnsi="Arial" w:cs="Arial"/>
          <w:sz w:val="22"/>
          <w:szCs w:val="22"/>
        </w:rPr>
        <w:t xml:space="preserve"> (um mil, </w:t>
      </w:r>
      <w:r w:rsidR="00193194">
        <w:rPr>
          <w:rFonts w:ascii="Arial" w:eastAsia="Arial" w:hAnsi="Arial" w:cs="Arial"/>
          <w:sz w:val="22"/>
          <w:szCs w:val="22"/>
        </w:rPr>
        <w:t>oitocentos e cinquenta reais e treze centavos)</w:t>
      </w:r>
      <w:r w:rsidRPr="009A499A">
        <w:rPr>
          <w:rFonts w:ascii="Arial" w:eastAsia="Arial" w:hAnsi="Arial" w:cs="Arial"/>
          <w:sz w:val="22"/>
          <w:szCs w:val="22"/>
        </w:rPr>
        <w:t>, salvo</w:t>
      </w:r>
      <w:r w:rsidRPr="7BAB778F">
        <w:rPr>
          <w:rFonts w:ascii="Arial" w:eastAsia="Arial" w:hAnsi="Arial" w:cs="Arial"/>
          <w:sz w:val="22"/>
          <w:szCs w:val="22"/>
        </w:rPr>
        <w:t xml:space="preserve"> condição mais vantajosa para o</w:t>
      </w:r>
      <w:r w:rsidR="002F7DEA" w:rsidRPr="7BAB778F">
        <w:rPr>
          <w:rFonts w:ascii="Arial" w:eastAsia="Arial" w:hAnsi="Arial" w:cs="Arial"/>
          <w:sz w:val="22"/>
          <w:szCs w:val="22"/>
        </w:rPr>
        <w:t xml:space="preserve"> f</w:t>
      </w:r>
      <w:r w:rsidRPr="7BAB778F">
        <w:rPr>
          <w:rFonts w:ascii="Arial" w:eastAsia="Arial" w:hAnsi="Arial" w:cs="Arial"/>
          <w:sz w:val="22"/>
          <w:szCs w:val="22"/>
        </w:rPr>
        <w:t>uncionário.</w:t>
      </w:r>
    </w:p>
    <w:p w14:paraId="4662C6C1" w14:textId="58998D74" w:rsidR="0016174B" w:rsidRPr="00631695" w:rsidRDefault="0016174B" w:rsidP="003B2069">
      <w:pPr>
        <w:keepLines/>
        <w:widowControl w:val="0"/>
        <w:spacing w:before="240" w:after="240"/>
        <w:jc w:val="both"/>
        <w:rPr>
          <w:rFonts w:ascii="Arial" w:eastAsia="Arial" w:hAnsi="Arial" w:cs="Arial"/>
          <w:iCs/>
          <w:sz w:val="22"/>
          <w:szCs w:val="22"/>
        </w:rPr>
      </w:pPr>
      <w:r w:rsidRPr="00631695">
        <w:rPr>
          <w:rFonts w:ascii="Arial" w:eastAsia="Arial" w:hAnsi="Arial" w:cs="Arial"/>
          <w:b/>
          <w:bCs/>
          <w:iCs/>
          <w:sz w:val="22"/>
          <w:szCs w:val="22"/>
        </w:rPr>
        <w:lastRenderedPageBreak/>
        <w:t xml:space="preserve">Parágrafo </w:t>
      </w:r>
      <w:r w:rsidR="00672B25" w:rsidRPr="00631695">
        <w:rPr>
          <w:rFonts w:ascii="Arial" w:eastAsia="Arial" w:hAnsi="Arial" w:cs="Arial"/>
          <w:b/>
          <w:iCs/>
          <w:sz w:val="22"/>
          <w:szCs w:val="22"/>
        </w:rPr>
        <w:t>Primeiro</w:t>
      </w:r>
      <w:r w:rsidRPr="00631695">
        <w:rPr>
          <w:rFonts w:ascii="Arial" w:eastAsia="Arial" w:hAnsi="Arial" w:cs="Arial"/>
          <w:iCs/>
          <w:sz w:val="22"/>
          <w:szCs w:val="22"/>
        </w:rPr>
        <w:t xml:space="preserve"> </w:t>
      </w:r>
      <w:r w:rsidR="005D1C81" w:rsidRPr="00631695">
        <w:rPr>
          <w:rFonts w:ascii="Arial" w:hAnsi="Arial" w:cs="Arial"/>
          <w:b/>
          <w:sz w:val="22"/>
          <w:szCs w:val="22"/>
        </w:rPr>
        <w:t>–</w:t>
      </w:r>
      <w:r w:rsidRPr="00631695">
        <w:rPr>
          <w:rFonts w:ascii="Arial" w:eastAsia="Arial" w:hAnsi="Arial" w:cs="Arial"/>
          <w:iCs/>
          <w:sz w:val="22"/>
          <w:szCs w:val="22"/>
        </w:rPr>
        <w:t xml:space="preserve"> Ao escriturário que atuar como Caixa Executivo, o valor da gratificação será pago proporcionalmente aos dias de atuação.</w:t>
      </w:r>
    </w:p>
    <w:p w14:paraId="566FB753" w14:textId="506F51C7" w:rsidR="005E14C6" w:rsidRPr="00631695" w:rsidRDefault="005E14C6" w:rsidP="005E14C6">
      <w:pPr>
        <w:pStyle w:val="Recuodecorpodetexto"/>
        <w:spacing w:after="240"/>
        <w:ind w:left="0"/>
        <w:jc w:val="both"/>
        <w:rPr>
          <w:rFonts w:ascii="Arial" w:eastAsia="Arial" w:hAnsi="Arial" w:cs="Arial"/>
          <w:iCs/>
          <w:sz w:val="22"/>
          <w:szCs w:val="22"/>
        </w:rPr>
      </w:pPr>
      <w:r w:rsidRPr="00631695">
        <w:rPr>
          <w:rFonts w:ascii="Arial" w:eastAsia="Arial" w:hAnsi="Arial" w:cs="Arial"/>
          <w:b/>
          <w:iCs/>
          <w:sz w:val="22"/>
          <w:szCs w:val="22"/>
        </w:rPr>
        <w:t xml:space="preserve">Parágrafo </w:t>
      </w:r>
      <w:r w:rsidR="00672B25" w:rsidRPr="00631695">
        <w:rPr>
          <w:rFonts w:ascii="Arial" w:eastAsia="Arial" w:hAnsi="Arial" w:cs="Arial"/>
          <w:b/>
          <w:iCs/>
          <w:sz w:val="22"/>
          <w:szCs w:val="22"/>
        </w:rPr>
        <w:t>Segundo</w:t>
      </w:r>
      <w:r w:rsidRPr="00631695">
        <w:rPr>
          <w:rFonts w:ascii="Arial" w:eastAsia="Arial" w:hAnsi="Arial" w:cs="Arial"/>
          <w:iCs/>
          <w:sz w:val="22"/>
          <w:szCs w:val="22"/>
        </w:rPr>
        <w:t xml:space="preserve"> </w:t>
      </w:r>
      <w:r w:rsidR="005D1C81" w:rsidRPr="00631695">
        <w:rPr>
          <w:rFonts w:ascii="Arial" w:hAnsi="Arial" w:cs="Arial"/>
          <w:b/>
          <w:sz w:val="22"/>
          <w:szCs w:val="22"/>
        </w:rPr>
        <w:t>–</w:t>
      </w:r>
      <w:r w:rsidRPr="00631695">
        <w:rPr>
          <w:rFonts w:ascii="Arial" w:eastAsia="Arial" w:hAnsi="Arial" w:cs="Arial"/>
          <w:iCs/>
          <w:sz w:val="22"/>
          <w:szCs w:val="22"/>
        </w:rPr>
        <w:t xml:space="preserve"> A gratificação prevista nesta </w:t>
      </w:r>
      <w:r w:rsidRPr="005B1912">
        <w:rPr>
          <w:rFonts w:ascii="Arial" w:eastAsia="Arial" w:hAnsi="Arial" w:cs="Arial"/>
          <w:iCs/>
          <w:sz w:val="22"/>
          <w:szCs w:val="22"/>
        </w:rPr>
        <w:t xml:space="preserve">cláusula não é cumulativa com </w:t>
      </w:r>
      <w:r w:rsidR="004769E2" w:rsidRPr="00C51FB8">
        <w:rPr>
          <w:rFonts w:ascii="Arial" w:eastAsia="Arial" w:hAnsi="Arial" w:cs="Arial"/>
          <w:iCs/>
        </w:rPr>
        <w:t>o Adicional de Função de Confiança - AFC ou com o Adicional de Função Gratificada - AFG pago aos funcionários exercentes de função de confiança (FC) ou função gratificada (FG). </w:t>
      </w:r>
      <w:r w:rsidRPr="00631695">
        <w:rPr>
          <w:rFonts w:ascii="Arial" w:eastAsia="Arial" w:hAnsi="Arial" w:cs="Arial"/>
          <w:iCs/>
          <w:sz w:val="22"/>
          <w:szCs w:val="22"/>
        </w:rPr>
        <w:t xml:space="preserve"> </w:t>
      </w:r>
    </w:p>
    <w:p w14:paraId="16D8C37F" w14:textId="3D029085" w:rsidR="00672B25" w:rsidRDefault="00672B25" w:rsidP="7BAB778F">
      <w:pPr>
        <w:pStyle w:val="PargrafodaLista"/>
        <w:keepLines/>
        <w:suppressAutoHyphens w:val="0"/>
        <w:spacing w:after="240"/>
        <w:ind w:left="0"/>
        <w:jc w:val="both"/>
        <w:rPr>
          <w:rFonts w:ascii="Arial" w:hAnsi="Arial" w:cs="Arial"/>
          <w:sz w:val="22"/>
          <w:szCs w:val="22"/>
        </w:rPr>
      </w:pPr>
      <w:r w:rsidRPr="7BAB778F">
        <w:rPr>
          <w:rFonts w:ascii="Arial" w:hAnsi="Arial" w:cs="Arial"/>
          <w:b/>
          <w:bCs/>
          <w:sz w:val="22"/>
          <w:szCs w:val="22"/>
        </w:rPr>
        <w:t xml:space="preserve">Parágrafo </w:t>
      </w:r>
      <w:r w:rsidR="00AF5F8C" w:rsidRPr="7BAB778F">
        <w:rPr>
          <w:rFonts w:ascii="Arial" w:hAnsi="Arial" w:cs="Arial"/>
          <w:b/>
          <w:bCs/>
          <w:sz w:val="22"/>
          <w:szCs w:val="22"/>
        </w:rPr>
        <w:t>Terceiro</w:t>
      </w:r>
      <w:r w:rsidRPr="7BAB778F">
        <w:rPr>
          <w:rFonts w:ascii="Arial" w:hAnsi="Arial" w:cs="Arial"/>
          <w:sz w:val="22"/>
          <w:szCs w:val="22"/>
        </w:rPr>
        <w:t xml:space="preserve"> </w:t>
      </w:r>
      <w:r w:rsidR="005D1C81" w:rsidRPr="7BAB778F">
        <w:rPr>
          <w:rFonts w:ascii="Arial" w:hAnsi="Arial" w:cs="Arial"/>
          <w:b/>
          <w:bCs/>
          <w:sz w:val="22"/>
          <w:szCs w:val="22"/>
        </w:rPr>
        <w:t>–</w:t>
      </w:r>
      <w:r w:rsidRPr="7BAB778F">
        <w:rPr>
          <w:rFonts w:ascii="Arial" w:hAnsi="Arial" w:cs="Arial"/>
          <w:sz w:val="22"/>
          <w:szCs w:val="22"/>
        </w:rPr>
        <w:t xml:space="preserve"> </w:t>
      </w:r>
      <w:r w:rsidR="008B2E8C" w:rsidRPr="7BAB778F">
        <w:rPr>
          <w:rFonts w:ascii="Arial" w:hAnsi="Arial" w:cs="Arial"/>
          <w:sz w:val="22"/>
          <w:szCs w:val="22"/>
        </w:rPr>
        <w:t xml:space="preserve">O valor </w:t>
      </w:r>
      <w:r w:rsidR="008B2E8C" w:rsidRPr="00C51FB8">
        <w:rPr>
          <w:rFonts w:ascii="Arial" w:hAnsi="Arial" w:cs="Arial"/>
          <w:sz w:val="22"/>
          <w:szCs w:val="22"/>
        </w:rPr>
        <w:t>previsto nesta cláusula será corrigido em 1º.09.</w:t>
      </w:r>
      <w:r w:rsidR="3123FFDD" w:rsidRPr="00C51FB8">
        <w:rPr>
          <w:rFonts w:ascii="Arial" w:hAnsi="Arial" w:cs="Arial"/>
          <w:sz w:val="22"/>
          <w:szCs w:val="22"/>
        </w:rPr>
        <w:t>2025</w:t>
      </w:r>
      <w:r w:rsidR="008B2E8C" w:rsidRPr="00C51FB8">
        <w:rPr>
          <w:rFonts w:ascii="Arial" w:hAnsi="Arial" w:cs="Arial"/>
          <w:sz w:val="22"/>
          <w:szCs w:val="22"/>
        </w:rPr>
        <w:t xml:space="preserve">, pelo INPC/IBGE acumulado do período de 12 (doze) meses - setembro a agosto - que anteceder essa data, acrescido do aumento real de </w:t>
      </w:r>
      <w:r w:rsidR="00E33F32" w:rsidRPr="00C51FB8">
        <w:rPr>
          <w:rFonts w:ascii="Arial" w:hAnsi="Arial" w:cs="Arial"/>
          <w:sz w:val="22"/>
          <w:szCs w:val="22"/>
        </w:rPr>
        <w:t>0,</w:t>
      </w:r>
      <w:r w:rsidR="00423B36" w:rsidRPr="00C51FB8">
        <w:rPr>
          <w:rFonts w:ascii="Arial" w:hAnsi="Arial" w:cs="Arial"/>
          <w:sz w:val="22"/>
          <w:szCs w:val="22"/>
        </w:rPr>
        <w:t>6</w:t>
      </w:r>
      <w:r w:rsidR="008B2E8C" w:rsidRPr="00C51FB8">
        <w:rPr>
          <w:rFonts w:ascii="Arial" w:hAnsi="Arial" w:cs="Arial"/>
          <w:sz w:val="22"/>
          <w:szCs w:val="22"/>
        </w:rPr>
        <w:t>% (</w:t>
      </w:r>
      <w:r w:rsidR="00E33F32" w:rsidRPr="00C51FB8">
        <w:rPr>
          <w:rFonts w:ascii="Arial" w:hAnsi="Arial" w:cs="Arial"/>
          <w:sz w:val="22"/>
          <w:szCs w:val="22"/>
        </w:rPr>
        <w:t xml:space="preserve">zero vírgula </w:t>
      </w:r>
      <w:r w:rsidR="00423B36" w:rsidRPr="00C51FB8">
        <w:rPr>
          <w:rFonts w:ascii="Arial" w:hAnsi="Arial" w:cs="Arial"/>
          <w:sz w:val="22"/>
          <w:szCs w:val="22"/>
        </w:rPr>
        <w:t>seis</w:t>
      </w:r>
      <w:r w:rsidR="00E33F32" w:rsidRPr="00C51FB8">
        <w:rPr>
          <w:rFonts w:ascii="Arial" w:hAnsi="Arial" w:cs="Arial"/>
          <w:sz w:val="22"/>
          <w:szCs w:val="22"/>
        </w:rPr>
        <w:t xml:space="preserve"> </w:t>
      </w:r>
      <w:r w:rsidR="008B2E8C" w:rsidRPr="00C51FB8">
        <w:rPr>
          <w:rFonts w:ascii="Arial" w:hAnsi="Arial" w:cs="Arial"/>
          <w:sz w:val="22"/>
          <w:szCs w:val="22"/>
        </w:rPr>
        <w:t>por cento).</w:t>
      </w:r>
    </w:p>
    <w:p w14:paraId="1CF64325" w14:textId="77777777" w:rsidR="00245845" w:rsidRPr="004F3FC4" w:rsidRDefault="00245845" w:rsidP="00245845">
      <w:pPr>
        <w:keepLines/>
        <w:suppressAutoHyphens w:val="0"/>
        <w:spacing w:after="240"/>
        <w:jc w:val="both"/>
        <w:rPr>
          <w:rFonts w:ascii="Arial" w:hAnsi="Arial" w:cs="Arial"/>
          <w:sz w:val="22"/>
          <w:szCs w:val="22"/>
          <w:lang w:val="pt-PT"/>
        </w:rPr>
      </w:pPr>
      <w:r w:rsidRPr="004F3FC4">
        <w:rPr>
          <w:rFonts w:ascii="Arial" w:eastAsia="Arial" w:hAnsi="Arial" w:cs="Arial"/>
          <w:b/>
          <w:bCs/>
          <w:sz w:val="22"/>
          <w:szCs w:val="22"/>
        </w:rPr>
        <w:t xml:space="preserve">Parágrafo Quarto – </w:t>
      </w:r>
      <w:r w:rsidRPr="004F3FC4">
        <w:rPr>
          <w:rFonts w:ascii="Arial" w:eastAsia="Arial" w:hAnsi="Arial" w:cs="Arial"/>
          <w:sz w:val="22"/>
          <w:szCs w:val="22"/>
        </w:rPr>
        <w:t>Aos funcionários admitidos antes de 11/1/2021 que, nesta data ocupavam a função de caixa executivo e que, em 11/11/2017 já haviam completado pelo menos dez anos de exercício de função gratificada, fazem jus ao pagamento da gratificação de caixa calculada de forma mensal enquanto subsistir a nomeação. Em caso de destituição da função, a pedido do funcionário ou por decisão do banco, fazem jus à incorporação da gratificação, sendo autorizada a compensação do seu valor com aquele devido pelo exercício da nova função comissionada.</w:t>
      </w:r>
    </w:p>
    <w:p w14:paraId="14D09889" w14:textId="673EE9BF" w:rsidR="003D671B" w:rsidRPr="001C7583" w:rsidRDefault="00D94D2F" w:rsidP="00AD62B6">
      <w:pPr>
        <w:pStyle w:val="Ttulo3"/>
        <w:spacing w:before="480"/>
        <w:rPr>
          <w:color w:val="9BBB59" w:themeColor="accent3"/>
        </w:rPr>
      </w:pPr>
      <w:bookmarkStart w:id="18" w:name="_Toc523130891"/>
      <w:r w:rsidRPr="003235C0">
        <w:rPr>
          <w:rFonts w:eastAsia="Arial"/>
          <w:color w:val="auto"/>
          <w:sz w:val="22"/>
        </w:rPr>
        <w:t xml:space="preserve">CLÁUSULA </w:t>
      </w:r>
      <w:r w:rsidR="00575585">
        <w:rPr>
          <w:rFonts w:eastAsia="Arial"/>
          <w:color w:val="auto"/>
          <w:sz w:val="22"/>
        </w:rPr>
        <w:t>1</w:t>
      </w:r>
      <w:r w:rsidR="00D53997">
        <w:rPr>
          <w:rFonts w:eastAsia="Arial"/>
          <w:color w:val="auto"/>
          <w:sz w:val="22"/>
        </w:rPr>
        <w:t>3</w:t>
      </w:r>
      <w:r w:rsidR="009C112E" w:rsidRPr="003235C0">
        <w:rPr>
          <w:rFonts w:eastAsia="Arial"/>
          <w:color w:val="auto"/>
          <w:sz w:val="22"/>
        </w:rPr>
        <w:t>ª</w:t>
      </w:r>
      <w:r w:rsidRPr="003235C0">
        <w:rPr>
          <w:rFonts w:eastAsia="Arial"/>
          <w:color w:val="auto"/>
          <w:sz w:val="22"/>
        </w:rPr>
        <w:t>:</w:t>
      </w:r>
      <w:r w:rsidRPr="003235C0">
        <w:rPr>
          <w:rFonts w:eastAsia="Arial"/>
          <w:color w:val="auto"/>
          <w:sz w:val="22"/>
        </w:rPr>
        <w:tab/>
        <w:t>AUXÍLIO</w:t>
      </w:r>
      <w:r w:rsidR="00F66562" w:rsidRPr="003235C0">
        <w:rPr>
          <w:rFonts w:eastAsia="Arial"/>
          <w:color w:val="auto"/>
          <w:sz w:val="22"/>
        </w:rPr>
        <w:t xml:space="preserve"> </w:t>
      </w:r>
      <w:r w:rsidRPr="003235C0">
        <w:rPr>
          <w:rFonts w:eastAsia="Arial"/>
          <w:color w:val="auto"/>
          <w:sz w:val="22"/>
        </w:rPr>
        <w:t>REFEIÇÃO</w:t>
      </w:r>
      <w:bookmarkEnd w:id="18"/>
      <w:r w:rsidRPr="001C7583">
        <w:t xml:space="preserve"> </w:t>
      </w:r>
    </w:p>
    <w:p w14:paraId="2178787E" w14:textId="7FE3F376" w:rsidR="00966BB4" w:rsidRPr="001C7583" w:rsidRDefault="00D94D2F" w:rsidP="003B2069">
      <w:pPr>
        <w:keepLines/>
        <w:spacing w:before="240" w:after="240"/>
        <w:jc w:val="both"/>
        <w:rPr>
          <w:rFonts w:ascii="Arial" w:hAnsi="Arial" w:cs="Arial"/>
          <w:sz w:val="22"/>
          <w:szCs w:val="22"/>
        </w:rPr>
      </w:pPr>
      <w:r w:rsidRPr="7BAB778F">
        <w:rPr>
          <w:rFonts w:ascii="Arial" w:hAnsi="Arial" w:cs="Arial"/>
          <w:sz w:val="22"/>
          <w:szCs w:val="22"/>
        </w:rPr>
        <w:t xml:space="preserve">O BANCO concederá a seus </w:t>
      </w:r>
      <w:r w:rsidRPr="008E11E0">
        <w:rPr>
          <w:rFonts w:ascii="Arial" w:hAnsi="Arial" w:cs="Arial"/>
          <w:sz w:val="22"/>
          <w:szCs w:val="22"/>
        </w:rPr>
        <w:t>funcionários Auxílio</w:t>
      </w:r>
      <w:r w:rsidR="00F66562" w:rsidRPr="008E11E0">
        <w:rPr>
          <w:rFonts w:ascii="Arial" w:hAnsi="Arial" w:cs="Arial"/>
          <w:sz w:val="22"/>
          <w:szCs w:val="22"/>
        </w:rPr>
        <w:t xml:space="preserve"> </w:t>
      </w:r>
      <w:r w:rsidRPr="008E11E0">
        <w:rPr>
          <w:rFonts w:ascii="Arial" w:hAnsi="Arial" w:cs="Arial"/>
          <w:sz w:val="22"/>
          <w:szCs w:val="22"/>
        </w:rPr>
        <w:t>Refeição no valor de R$</w:t>
      </w:r>
      <w:r w:rsidR="009F6731" w:rsidRPr="001C2BDE">
        <w:rPr>
          <w:rFonts w:ascii="Arial" w:hAnsi="Arial" w:cs="Arial"/>
          <w:sz w:val="22"/>
          <w:szCs w:val="22"/>
        </w:rPr>
        <w:t xml:space="preserve"> </w:t>
      </w:r>
      <w:r w:rsidR="00D613CD">
        <w:rPr>
          <w:rFonts w:ascii="Arial" w:hAnsi="Arial" w:cs="Arial"/>
          <w:sz w:val="22"/>
          <w:szCs w:val="22"/>
        </w:rPr>
        <w:t>50,46</w:t>
      </w:r>
      <w:r w:rsidR="00F87749" w:rsidRPr="008E11E0">
        <w:rPr>
          <w:rFonts w:ascii="Arial" w:hAnsi="Arial" w:cs="Arial"/>
          <w:sz w:val="22"/>
          <w:szCs w:val="22"/>
        </w:rPr>
        <w:t xml:space="preserve"> (</w:t>
      </w:r>
      <w:r w:rsidR="00D613CD">
        <w:rPr>
          <w:rFonts w:ascii="Arial" w:hAnsi="Arial" w:cs="Arial"/>
          <w:sz w:val="22"/>
          <w:szCs w:val="22"/>
        </w:rPr>
        <w:t>cinquenta reais e quarenta e seis centavos)</w:t>
      </w:r>
      <w:r w:rsidR="00911ADF" w:rsidRPr="008E11E0">
        <w:rPr>
          <w:rFonts w:ascii="Arial" w:hAnsi="Arial" w:cs="Arial"/>
          <w:sz w:val="22"/>
          <w:szCs w:val="22"/>
        </w:rPr>
        <w:t>,</w:t>
      </w:r>
      <w:r w:rsidR="00AD2419" w:rsidRPr="008E11E0">
        <w:rPr>
          <w:rFonts w:ascii="Arial" w:hAnsi="Arial" w:cs="Arial"/>
          <w:sz w:val="22"/>
          <w:szCs w:val="22"/>
        </w:rPr>
        <w:t xml:space="preserve"> a partir de 1º</w:t>
      </w:r>
      <w:r w:rsidR="003C1402" w:rsidRPr="008E11E0">
        <w:rPr>
          <w:rFonts w:ascii="Arial" w:hAnsi="Arial" w:cs="Arial"/>
          <w:sz w:val="22"/>
          <w:szCs w:val="22"/>
        </w:rPr>
        <w:t>.09.</w:t>
      </w:r>
      <w:r w:rsidR="6EAAA590" w:rsidRPr="008E11E0">
        <w:rPr>
          <w:rFonts w:ascii="Arial" w:hAnsi="Arial" w:cs="Arial"/>
          <w:sz w:val="22"/>
          <w:szCs w:val="22"/>
        </w:rPr>
        <w:t>2024</w:t>
      </w:r>
      <w:r w:rsidR="00911ADF" w:rsidRPr="008E11E0">
        <w:rPr>
          <w:rFonts w:ascii="Arial" w:hAnsi="Arial" w:cs="Arial"/>
          <w:sz w:val="22"/>
          <w:szCs w:val="22"/>
        </w:rPr>
        <w:t xml:space="preserve"> </w:t>
      </w:r>
      <w:r w:rsidR="00F87749" w:rsidRPr="008E11E0">
        <w:rPr>
          <w:rFonts w:ascii="Arial" w:hAnsi="Arial" w:cs="Arial"/>
          <w:sz w:val="22"/>
          <w:szCs w:val="22"/>
        </w:rPr>
        <w:t xml:space="preserve">sem descontos, por dia de trabalho, por meio de </w:t>
      </w:r>
      <w:r w:rsidR="00836DB5" w:rsidRPr="008E11E0">
        <w:rPr>
          <w:rFonts w:ascii="Arial" w:hAnsi="Arial" w:cs="Arial"/>
          <w:sz w:val="22"/>
          <w:szCs w:val="22"/>
        </w:rPr>
        <w:t>instrumentos de pagamento</w:t>
      </w:r>
      <w:r w:rsidR="00F87749" w:rsidRPr="008E11E0">
        <w:rPr>
          <w:rFonts w:ascii="Arial" w:hAnsi="Arial" w:cs="Arial"/>
          <w:sz w:val="22"/>
          <w:szCs w:val="22"/>
        </w:rPr>
        <w:t>, facultado, excepcionalmente, o seu pagamento</w:t>
      </w:r>
      <w:r w:rsidR="00F87749" w:rsidRPr="7BAB778F">
        <w:rPr>
          <w:rFonts w:ascii="Arial" w:hAnsi="Arial" w:cs="Arial"/>
          <w:sz w:val="22"/>
          <w:szCs w:val="22"/>
        </w:rPr>
        <w:t xml:space="preserve"> em dinheiro, ressalvadas as situações mais favoráveis.</w:t>
      </w:r>
    </w:p>
    <w:p w14:paraId="68BE80AF" w14:textId="75B2BC34" w:rsidR="00966BB4" w:rsidRPr="00F87749" w:rsidRDefault="00D94D2F" w:rsidP="003B2069">
      <w:pPr>
        <w:keepLines/>
        <w:spacing w:after="240"/>
        <w:jc w:val="both"/>
        <w:rPr>
          <w:rFonts w:ascii="Arial" w:hAnsi="Arial" w:cs="Arial"/>
          <w:sz w:val="22"/>
          <w:szCs w:val="22"/>
        </w:rPr>
      </w:pPr>
      <w:r w:rsidRPr="00F87749">
        <w:rPr>
          <w:rFonts w:ascii="Arial" w:hAnsi="Arial" w:cs="Arial"/>
          <w:b/>
          <w:sz w:val="22"/>
          <w:szCs w:val="22"/>
        </w:rPr>
        <w:t xml:space="preserve">Parágrafo </w:t>
      </w:r>
      <w:r w:rsidR="00836DB5">
        <w:rPr>
          <w:rFonts w:ascii="Arial" w:hAnsi="Arial" w:cs="Arial"/>
          <w:b/>
          <w:sz w:val="22"/>
          <w:szCs w:val="22"/>
        </w:rPr>
        <w:t>Primeiro</w:t>
      </w:r>
      <w:r w:rsidR="00DE174B">
        <w:rPr>
          <w:rFonts w:ascii="Arial" w:hAnsi="Arial" w:cs="Arial"/>
          <w:b/>
          <w:sz w:val="22"/>
          <w:szCs w:val="22"/>
        </w:rPr>
        <w:t xml:space="preserve"> </w:t>
      </w:r>
      <w:r w:rsidRPr="00F87749">
        <w:rPr>
          <w:rFonts w:ascii="Arial" w:hAnsi="Arial" w:cs="Arial"/>
          <w:b/>
          <w:sz w:val="22"/>
          <w:szCs w:val="22"/>
        </w:rPr>
        <w:t>–</w:t>
      </w:r>
      <w:r w:rsidRPr="00F87749">
        <w:rPr>
          <w:rFonts w:ascii="Arial" w:hAnsi="Arial" w:cs="Arial"/>
          <w:sz w:val="22"/>
          <w:szCs w:val="22"/>
        </w:rPr>
        <w:t xml:space="preserve"> O Auxílio</w:t>
      </w:r>
      <w:r w:rsidR="00F66562" w:rsidRPr="00F87749">
        <w:rPr>
          <w:rFonts w:ascii="Arial" w:hAnsi="Arial" w:cs="Arial"/>
          <w:sz w:val="22"/>
          <w:szCs w:val="22"/>
        </w:rPr>
        <w:t xml:space="preserve"> </w:t>
      </w:r>
      <w:r w:rsidRPr="00F87749">
        <w:rPr>
          <w:rFonts w:ascii="Arial" w:hAnsi="Arial" w:cs="Arial"/>
          <w:sz w:val="22"/>
          <w:szCs w:val="22"/>
        </w:rPr>
        <w:t>Refeição será concedido, antecipada e mensalmente, até o último dia útil do mês anterior ao benefício, à razão de 22 dias fixos por mês, inclusive nos períodos de gozo de férias e até o 15</w:t>
      </w:r>
      <w:r w:rsidRPr="00F87749">
        <w:rPr>
          <w:rFonts w:ascii="Arial" w:hAnsi="Arial" w:cs="Arial"/>
          <w:sz w:val="22"/>
          <w:szCs w:val="22"/>
          <w:u w:val="single"/>
          <w:vertAlign w:val="superscript"/>
        </w:rPr>
        <w:t>o</w:t>
      </w:r>
      <w:r w:rsidRPr="00F87749">
        <w:rPr>
          <w:rFonts w:ascii="Arial" w:hAnsi="Arial" w:cs="Arial"/>
          <w:sz w:val="22"/>
          <w:szCs w:val="22"/>
        </w:rPr>
        <w:t xml:space="preserve"> dia nos afastamentos por doença ou acidente de trabalho.</w:t>
      </w:r>
    </w:p>
    <w:p w14:paraId="6F5BA206" w14:textId="40E2297B" w:rsidR="00966BB4" w:rsidRDefault="00D94D2F" w:rsidP="55AE4996">
      <w:pPr>
        <w:keepLines/>
        <w:spacing w:after="240"/>
        <w:jc w:val="both"/>
        <w:rPr>
          <w:rFonts w:ascii="Arial" w:hAnsi="Arial" w:cs="Arial"/>
          <w:sz w:val="22"/>
          <w:szCs w:val="22"/>
        </w:rPr>
      </w:pPr>
      <w:r w:rsidRPr="55AE4996">
        <w:rPr>
          <w:rFonts w:ascii="Arial" w:hAnsi="Arial" w:cs="Arial"/>
          <w:b/>
          <w:bCs/>
          <w:sz w:val="22"/>
          <w:szCs w:val="22"/>
        </w:rPr>
        <w:t xml:space="preserve">Parágrafo </w:t>
      </w:r>
      <w:r w:rsidR="00836DB5" w:rsidRPr="55AE4996">
        <w:rPr>
          <w:rFonts w:ascii="Arial" w:hAnsi="Arial" w:cs="Arial"/>
          <w:b/>
          <w:bCs/>
          <w:sz w:val="22"/>
          <w:szCs w:val="22"/>
        </w:rPr>
        <w:t xml:space="preserve">Segundo </w:t>
      </w:r>
      <w:r w:rsidRPr="55AE4996">
        <w:rPr>
          <w:rFonts w:ascii="Arial" w:hAnsi="Arial" w:cs="Arial"/>
          <w:b/>
          <w:bCs/>
          <w:sz w:val="22"/>
          <w:szCs w:val="22"/>
        </w:rPr>
        <w:t>–</w:t>
      </w:r>
      <w:r w:rsidRPr="55AE4996">
        <w:rPr>
          <w:rFonts w:ascii="Arial" w:hAnsi="Arial" w:cs="Arial"/>
          <w:sz w:val="22"/>
          <w:szCs w:val="22"/>
        </w:rPr>
        <w:t xml:space="preserve"> Nos casos de admissão e de retorno ao trabalho do funcionário no curso do mês, o auxílio será devido proporcionalmente aos dias trabalhados. Em qualquer situação, não caberá restituição </w:t>
      </w:r>
      <w:r w:rsidR="3B9C2C3E" w:rsidRPr="55AE4996">
        <w:rPr>
          <w:rFonts w:ascii="Arial" w:eastAsia="Arial" w:hAnsi="Arial" w:cs="Arial"/>
          <w:sz w:val="22"/>
          <w:szCs w:val="22"/>
        </w:rPr>
        <w:t>das parcelas recebidas</w:t>
      </w:r>
      <w:r w:rsidRPr="55AE4996">
        <w:rPr>
          <w:rFonts w:ascii="Arial" w:hAnsi="Arial" w:cs="Arial"/>
          <w:sz w:val="22"/>
          <w:szCs w:val="22"/>
        </w:rPr>
        <w:t>.</w:t>
      </w:r>
    </w:p>
    <w:p w14:paraId="25D37DEE" w14:textId="54AE1307" w:rsidR="00A454C2" w:rsidRPr="002B1D52" w:rsidRDefault="00A454C2" w:rsidP="002B1D52">
      <w:pPr>
        <w:keepLines/>
        <w:spacing w:after="240"/>
        <w:jc w:val="both"/>
        <w:rPr>
          <w:rFonts w:ascii="Arial" w:hAnsi="Arial" w:cs="Arial"/>
          <w:sz w:val="22"/>
          <w:szCs w:val="22"/>
        </w:rPr>
      </w:pPr>
      <w:r w:rsidRPr="002B1D52">
        <w:rPr>
          <w:rFonts w:ascii="Arial" w:hAnsi="Arial" w:cs="Arial"/>
          <w:b/>
          <w:bCs/>
          <w:sz w:val="22"/>
          <w:szCs w:val="22"/>
        </w:rPr>
        <w:t>Parágrafo</w:t>
      </w:r>
      <w:r w:rsidR="001E7437" w:rsidRPr="002B1D52">
        <w:rPr>
          <w:rFonts w:ascii="Arial" w:hAnsi="Arial" w:cs="Arial"/>
          <w:b/>
          <w:bCs/>
          <w:sz w:val="22"/>
          <w:szCs w:val="22"/>
        </w:rPr>
        <w:t xml:space="preserve"> Terceiro</w:t>
      </w:r>
      <w:r w:rsidRPr="002B1D52">
        <w:rPr>
          <w:rFonts w:ascii="Arial" w:hAnsi="Arial" w:cs="Arial"/>
          <w:sz w:val="22"/>
          <w:szCs w:val="22"/>
        </w:rPr>
        <w:t xml:space="preserve"> </w:t>
      </w:r>
      <w:r w:rsidR="001E7437">
        <w:rPr>
          <w:rFonts w:ascii="Arial" w:hAnsi="Arial" w:cs="Arial"/>
          <w:sz w:val="22"/>
          <w:szCs w:val="22"/>
        </w:rPr>
        <w:t>–</w:t>
      </w:r>
      <w:r w:rsidRPr="002B1D52">
        <w:rPr>
          <w:rFonts w:ascii="Arial" w:hAnsi="Arial" w:cs="Arial"/>
          <w:sz w:val="22"/>
          <w:szCs w:val="22"/>
        </w:rPr>
        <w:t xml:space="preserve"> O auxílio, inscrito ou não no Programa de Alimentação do Trabalhador, não terá natureza salarial para fins previdenciários e trabalhistas, independente do momento do início de seu pagamento, inclusive se anterior ou posterior à inscrição do empregador no PAT.</w:t>
      </w:r>
    </w:p>
    <w:p w14:paraId="2963A1F6" w14:textId="625892F8" w:rsidR="005E1874" w:rsidRPr="00CA6590" w:rsidRDefault="00CA6590" w:rsidP="799413CD">
      <w:pPr>
        <w:spacing w:after="240"/>
        <w:jc w:val="both"/>
        <w:rPr>
          <w:rFonts w:ascii="Arial" w:hAnsi="Arial" w:cs="Arial"/>
          <w:sz w:val="22"/>
          <w:szCs w:val="22"/>
        </w:rPr>
      </w:pPr>
      <w:r w:rsidRPr="799413CD">
        <w:rPr>
          <w:rFonts w:ascii="Arial" w:hAnsi="Arial" w:cs="Arial"/>
          <w:b/>
          <w:bCs/>
          <w:sz w:val="22"/>
          <w:szCs w:val="22"/>
        </w:rPr>
        <w:t>Parágrafo Quar</w:t>
      </w:r>
      <w:r w:rsidR="005E1874" w:rsidRPr="799413CD">
        <w:rPr>
          <w:rFonts w:ascii="Arial" w:hAnsi="Arial" w:cs="Arial"/>
          <w:b/>
          <w:bCs/>
          <w:sz w:val="22"/>
          <w:szCs w:val="22"/>
        </w:rPr>
        <w:t xml:space="preserve">to </w:t>
      </w:r>
      <w:r w:rsidR="005E1874" w:rsidRPr="799413CD">
        <w:rPr>
          <w:rFonts w:ascii="Arial" w:hAnsi="Arial" w:cs="Arial"/>
          <w:sz w:val="22"/>
          <w:szCs w:val="22"/>
        </w:rPr>
        <w:t xml:space="preserve">- O auxílio, sob qualquer das formas previstas nesta cláusula, </w:t>
      </w:r>
      <w:r w:rsidR="00F15E67">
        <w:rPr>
          <w:rFonts w:ascii="Arial" w:hAnsi="Arial" w:cs="Arial"/>
          <w:sz w:val="22"/>
          <w:szCs w:val="22"/>
        </w:rPr>
        <w:t xml:space="preserve">quando enquadrado no PAT, </w:t>
      </w:r>
      <w:r w:rsidR="005E1874" w:rsidRPr="799413CD">
        <w:rPr>
          <w:rFonts w:ascii="Arial" w:hAnsi="Arial" w:cs="Arial"/>
          <w:sz w:val="22"/>
          <w:szCs w:val="22"/>
        </w:rPr>
        <w:t xml:space="preserve">não terá natureza salarial, nos termos da Lei nº 6.321 de 14 de abril de 1976, de seus decretos regulamentadores, da </w:t>
      </w:r>
      <w:r w:rsidR="65A2A289" w:rsidRPr="799413CD">
        <w:rPr>
          <w:rFonts w:ascii="Arial" w:hAnsi="Arial" w:cs="Arial"/>
          <w:sz w:val="22"/>
          <w:szCs w:val="22"/>
        </w:rPr>
        <w:t>Portaria MTP nº 672, de 08.11.2021</w:t>
      </w:r>
      <w:r w:rsidR="005E1874" w:rsidRPr="799413CD">
        <w:rPr>
          <w:rFonts w:ascii="Arial" w:hAnsi="Arial" w:cs="Arial"/>
          <w:sz w:val="22"/>
          <w:szCs w:val="22"/>
        </w:rPr>
        <w:t>, da alínea “c”, § 9º, art. 28 da Lei nº 8.212, de 24.07.1991 e do inciso III, § 9º, art. 214 do Decreto nº 3.048, de 06.05.1999</w:t>
      </w:r>
      <w:r w:rsidR="00F15E67">
        <w:rPr>
          <w:rFonts w:ascii="Arial" w:hAnsi="Arial" w:cs="Arial"/>
          <w:sz w:val="22"/>
          <w:szCs w:val="22"/>
        </w:rPr>
        <w:t>.</w:t>
      </w:r>
    </w:p>
    <w:p w14:paraId="6E4935DA" w14:textId="46198358" w:rsidR="00B607D4" w:rsidRPr="008E11E0" w:rsidRDefault="00B607D4" w:rsidP="7BAB778F">
      <w:pPr>
        <w:spacing w:after="240"/>
        <w:jc w:val="both"/>
        <w:rPr>
          <w:rFonts w:ascii="Arial" w:hAnsi="Arial" w:cs="Arial"/>
          <w:sz w:val="22"/>
          <w:szCs w:val="22"/>
        </w:rPr>
      </w:pPr>
      <w:r w:rsidRPr="7BAB778F">
        <w:rPr>
          <w:rFonts w:ascii="Arial" w:hAnsi="Arial" w:cs="Arial"/>
          <w:b/>
          <w:bCs/>
          <w:sz w:val="22"/>
          <w:szCs w:val="22"/>
        </w:rPr>
        <w:t xml:space="preserve">Parágrafo </w:t>
      </w:r>
      <w:r w:rsidR="00F87749" w:rsidRPr="7BAB778F">
        <w:rPr>
          <w:rFonts w:ascii="Arial" w:hAnsi="Arial" w:cs="Arial"/>
          <w:b/>
          <w:bCs/>
          <w:sz w:val="22"/>
          <w:szCs w:val="22"/>
        </w:rPr>
        <w:t>Qu</w:t>
      </w:r>
      <w:r w:rsidR="00CA6590" w:rsidRPr="7BAB778F">
        <w:rPr>
          <w:rFonts w:ascii="Arial" w:hAnsi="Arial" w:cs="Arial"/>
          <w:b/>
          <w:bCs/>
          <w:sz w:val="22"/>
          <w:szCs w:val="22"/>
        </w:rPr>
        <w:t>in</w:t>
      </w:r>
      <w:r w:rsidR="00983A87" w:rsidRPr="7BAB778F">
        <w:rPr>
          <w:rFonts w:ascii="Arial" w:hAnsi="Arial" w:cs="Arial"/>
          <w:b/>
          <w:bCs/>
          <w:sz w:val="22"/>
          <w:szCs w:val="22"/>
        </w:rPr>
        <w:t>t</w:t>
      </w:r>
      <w:r w:rsidR="00F87749" w:rsidRPr="7BAB778F">
        <w:rPr>
          <w:rFonts w:ascii="Arial" w:hAnsi="Arial" w:cs="Arial"/>
          <w:b/>
          <w:bCs/>
          <w:sz w:val="22"/>
          <w:szCs w:val="22"/>
        </w:rPr>
        <w:t>o</w:t>
      </w:r>
      <w:r w:rsidRPr="7BAB778F">
        <w:rPr>
          <w:rFonts w:ascii="Arial" w:hAnsi="Arial" w:cs="Arial"/>
          <w:b/>
          <w:bCs/>
          <w:sz w:val="22"/>
          <w:szCs w:val="22"/>
        </w:rPr>
        <w:t xml:space="preserve"> </w:t>
      </w:r>
      <w:r w:rsidR="00562FC8" w:rsidRPr="7BAB778F">
        <w:rPr>
          <w:rFonts w:ascii="Arial" w:hAnsi="Arial" w:cs="Arial"/>
          <w:b/>
          <w:bCs/>
          <w:sz w:val="22"/>
          <w:szCs w:val="22"/>
        </w:rPr>
        <w:t>–</w:t>
      </w:r>
      <w:r w:rsidRPr="7BAB778F">
        <w:rPr>
          <w:rFonts w:ascii="Arial" w:hAnsi="Arial" w:cs="Arial"/>
          <w:b/>
          <w:bCs/>
          <w:sz w:val="22"/>
          <w:szCs w:val="22"/>
        </w:rPr>
        <w:t xml:space="preserve"> </w:t>
      </w:r>
      <w:r w:rsidR="00672B25" w:rsidRPr="7BAB778F">
        <w:rPr>
          <w:rFonts w:ascii="Arial" w:hAnsi="Arial" w:cs="Arial"/>
          <w:sz w:val="22"/>
          <w:szCs w:val="22"/>
        </w:rPr>
        <w:t>Em 1º.09.</w:t>
      </w:r>
      <w:r w:rsidR="68E1216C" w:rsidRPr="7BAB778F">
        <w:rPr>
          <w:rFonts w:ascii="Arial" w:hAnsi="Arial" w:cs="Arial"/>
          <w:sz w:val="22"/>
          <w:szCs w:val="22"/>
        </w:rPr>
        <w:t>2025</w:t>
      </w:r>
      <w:r w:rsidR="00140489" w:rsidRPr="7BAB778F">
        <w:rPr>
          <w:rFonts w:ascii="Arial" w:hAnsi="Arial" w:cs="Arial"/>
          <w:sz w:val="22"/>
          <w:szCs w:val="22"/>
        </w:rPr>
        <w:t xml:space="preserve"> </w:t>
      </w:r>
      <w:r w:rsidRPr="7BAB778F">
        <w:rPr>
          <w:rFonts w:ascii="Arial" w:hAnsi="Arial" w:cs="Arial"/>
          <w:sz w:val="22"/>
          <w:szCs w:val="22"/>
        </w:rPr>
        <w:t xml:space="preserve">o valor </w:t>
      </w:r>
      <w:r w:rsidRPr="008E11E0">
        <w:rPr>
          <w:rFonts w:ascii="Arial" w:hAnsi="Arial" w:cs="Arial"/>
          <w:sz w:val="22"/>
          <w:szCs w:val="22"/>
        </w:rPr>
        <w:t xml:space="preserve">previsto nesta cláusula será </w:t>
      </w:r>
      <w:r w:rsidR="00F87749" w:rsidRPr="008E11E0">
        <w:rPr>
          <w:rFonts w:ascii="Arial" w:hAnsi="Arial" w:cs="Arial"/>
          <w:sz w:val="22"/>
          <w:szCs w:val="22"/>
        </w:rPr>
        <w:t>corrigido</w:t>
      </w:r>
      <w:r w:rsidRPr="008E11E0">
        <w:rPr>
          <w:rFonts w:ascii="Arial" w:hAnsi="Arial" w:cs="Arial"/>
          <w:sz w:val="22"/>
          <w:szCs w:val="22"/>
        </w:rPr>
        <w:t xml:space="preserve"> pelo </w:t>
      </w:r>
      <w:r w:rsidR="00F87749" w:rsidRPr="008E11E0">
        <w:rPr>
          <w:rFonts w:ascii="Arial" w:hAnsi="Arial" w:cs="Arial"/>
          <w:sz w:val="22"/>
          <w:szCs w:val="22"/>
        </w:rPr>
        <w:t xml:space="preserve">INPC/IBGE acumulado do período de 12 (doze) meses - setembro a agosto - que anteceder essa data, acrescido do aumento real de </w:t>
      </w:r>
      <w:r w:rsidR="00DC0DC7" w:rsidRPr="008E11E0">
        <w:rPr>
          <w:rFonts w:ascii="Arial" w:hAnsi="Arial" w:cs="Arial"/>
          <w:sz w:val="22"/>
          <w:szCs w:val="22"/>
        </w:rPr>
        <w:t>0,</w:t>
      </w:r>
      <w:r w:rsidR="009F6731" w:rsidRPr="00554732">
        <w:rPr>
          <w:rFonts w:ascii="Arial" w:hAnsi="Arial" w:cs="Arial"/>
          <w:sz w:val="22"/>
          <w:szCs w:val="22"/>
        </w:rPr>
        <w:t>6</w:t>
      </w:r>
      <w:r w:rsidR="00F87749" w:rsidRPr="008E11E0">
        <w:rPr>
          <w:rFonts w:ascii="Arial" w:hAnsi="Arial" w:cs="Arial"/>
          <w:sz w:val="22"/>
          <w:szCs w:val="22"/>
        </w:rPr>
        <w:t>% (</w:t>
      </w:r>
      <w:r w:rsidR="00DC0DC7" w:rsidRPr="008E11E0">
        <w:rPr>
          <w:rFonts w:ascii="Arial" w:hAnsi="Arial" w:cs="Arial"/>
          <w:sz w:val="22"/>
          <w:szCs w:val="22"/>
        </w:rPr>
        <w:t xml:space="preserve">zero vírgula </w:t>
      </w:r>
      <w:r w:rsidR="009F6731" w:rsidRPr="00554732">
        <w:rPr>
          <w:rFonts w:ascii="Arial" w:hAnsi="Arial" w:cs="Arial"/>
          <w:sz w:val="22"/>
          <w:szCs w:val="22"/>
        </w:rPr>
        <w:t>seis</w:t>
      </w:r>
      <w:r w:rsidR="00DC0DC7" w:rsidRPr="008E11E0">
        <w:rPr>
          <w:rFonts w:ascii="Arial" w:hAnsi="Arial" w:cs="Arial"/>
          <w:sz w:val="22"/>
          <w:szCs w:val="22"/>
        </w:rPr>
        <w:t xml:space="preserve"> </w:t>
      </w:r>
      <w:r w:rsidR="00F87749" w:rsidRPr="008E11E0">
        <w:rPr>
          <w:rFonts w:ascii="Arial" w:hAnsi="Arial" w:cs="Arial"/>
          <w:sz w:val="22"/>
          <w:szCs w:val="22"/>
        </w:rPr>
        <w:t>por cento).</w:t>
      </w:r>
    </w:p>
    <w:p w14:paraId="09A3E416" w14:textId="00516F81" w:rsidR="005E1874" w:rsidRDefault="00CA6590" w:rsidP="00FE5FA7">
      <w:pPr>
        <w:spacing w:after="240"/>
        <w:jc w:val="both"/>
        <w:rPr>
          <w:rFonts w:ascii="Arial" w:hAnsi="Arial" w:cs="Arial"/>
          <w:color w:val="000000" w:themeColor="text1"/>
          <w:sz w:val="22"/>
          <w:szCs w:val="24"/>
        </w:rPr>
      </w:pPr>
      <w:r>
        <w:rPr>
          <w:rFonts w:ascii="Arial" w:hAnsi="Arial" w:cs="Arial"/>
          <w:b/>
          <w:color w:val="000000" w:themeColor="text1"/>
          <w:sz w:val="22"/>
          <w:szCs w:val="24"/>
        </w:rPr>
        <w:t>Parágrafo Sext</w:t>
      </w:r>
      <w:r w:rsidR="005E1874" w:rsidRPr="00CA6590">
        <w:rPr>
          <w:rFonts w:ascii="Arial" w:hAnsi="Arial" w:cs="Arial"/>
          <w:b/>
          <w:color w:val="000000" w:themeColor="text1"/>
          <w:sz w:val="22"/>
          <w:szCs w:val="24"/>
        </w:rPr>
        <w:t>o</w:t>
      </w:r>
      <w:r w:rsidR="005E1874" w:rsidRPr="00CA6590">
        <w:rPr>
          <w:rFonts w:ascii="Arial" w:hAnsi="Arial" w:cs="Arial"/>
          <w:color w:val="000000" w:themeColor="text1"/>
          <w:sz w:val="22"/>
          <w:szCs w:val="24"/>
        </w:rPr>
        <w:t xml:space="preserve"> - Em caso de eventual dúvida quanto ao fiel cumprimento de regras referentes à presente cláusula, as partes estabelecem que a judicialização seja precedida, obrigatoriamente, de negociação coletiva.</w:t>
      </w:r>
    </w:p>
    <w:p w14:paraId="4EAB034E" w14:textId="0C6D515F" w:rsidR="00DA27F8" w:rsidRPr="003B51DB" w:rsidRDefault="00DA27F8" w:rsidP="00FE5FA7">
      <w:pPr>
        <w:tabs>
          <w:tab w:val="left" w:pos="284"/>
        </w:tabs>
        <w:spacing w:after="240"/>
        <w:jc w:val="both"/>
        <w:rPr>
          <w:rFonts w:cs="Arial"/>
          <w:bCs/>
          <w:color w:val="000000" w:themeColor="text1"/>
          <w:sz w:val="24"/>
          <w:szCs w:val="24"/>
        </w:rPr>
      </w:pPr>
      <w:r w:rsidRPr="002B1D52">
        <w:rPr>
          <w:rFonts w:ascii="Arial" w:hAnsi="Arial" w:cs="Arial"/>
          <w:b/>
          <w:color w:val="000000" w:themeColor="text1"/>
          <w:sz w:val="22"/>
          <w:szCs w:val="24"/>
        </w:rPr>
        <w:lastRenderedPageBreak/>
        <w:t>Parágrafo Sétimo</w:t>
      </w:r>
      <w:r w:rsidRPr="003B51DB">
        <w:rPr>
          <w:rFonts w:cs="Arial"/>
          <w:b/>
          <w:color w:val="000000" w:themeColor="text1"/>
          <w:sz w:val="24"/>
          <w:szCs w:val="24"/>
        </w:rPr>
        <w:t xml:space="preserve"> </w:t>
      </w:r>
      <w:r w:rsidRPr="002B1D52">
        <w:rPr>
          <w:rFonts w:ascii="Arial" w:hAnsi="Arial" w:cs="Arial"/>
          <w:color w:val="000000" w:themeColor="text1"/>
          <w:sz w:val="22"/>
          <w:szCs w:val="24"/>
        </w:rPr>
        <w:t xml:space="preserve">- O </w:t>
      </w:r>
      <w:r>
        <w:rPr>
          <w:rFonts w:ascii="Arial" w:hAnsi="Arial" w:cs="Arial"/>
          <w:color w:val="000000" w:themeColor="text1"/>
          <w:sz w:val="22"/>
          <w:szCs w:val="24"/>
        </w:rPr>
        <w:t xml:space="preserve">funcionário </w:t>
      </w:r>
      <w:r w:rsidRPr="002B1D52">
        <w:rPr>
          <w:rFonts w:ascii="Arial" w:hAnsi="Arial" w:cs="Arial"/>
          <w:color w:val="000000" w:themeColor="text1"/>
          <w:sz w:val="22"/>
          <w:szCs w:val="24"/>
        </w:rPr>
        <w:t>não poderá solicitar a portabilidade do benefício para outra operadora.</w:t>
      </w:r>
      <w:r w:rsidRPr="003B51DB">
        <w:rPr>
          <w:rFonts w:cs="Arial"/>
          <w:bCs/>
          <w:color w:val="000000" w:themeColor="text1"/>
          <w:sz w:val="24"/>
          <w:szCs w:val="24"/>
        </w:rPr>
        <w:t xml:space="preserve"> </w:t>
      </w:r>
    </w:p>
    <w:p w14:paraId="6F71C514" w14:textId="7E8CBB9A" w:rsidR="00DC0DC7" w:rsidRPr="00A80D5D" w:rsidRDefault="00DC0DC7" w:rsidP="00FE5FA7">
      <w:pPr>
        <w:spacing w:after="240"/>
        <w:jc w:val="both"/>
        <w:rPr>
          <w:rFonts w:ascii="Arial" w:hAnsi="Arial" w:cs="Arial"/>
          <w:color w:val="000000" w:themeColor="text1"/>
          <w:sz w:val="22"/>
          <w:szCs w:val="24"/>
        </w:rPr>
      </w:pPr>
      <w:r w:rsidRPr="00A80D5D">
        <w:rPr>
          <w:rFonts w:ascii="Arial" w:hAnsi="Arial" w:cs="Arial"/>
          <w:b/>
          <w:color w:val="000000" w:themeColor="text1"/>
          <w:sz w:val="22"/>
          <w:szCs w:val="24"/>
        </w:rPr>
        <w:t xml:space="preserve">Parágrafo </w:t>
      </w:r>
      <w:r w:rsidR="00DA27F8">
        <w:rPr>
          <w:rFonts w:ascii="Arial" w:hAnsi="Arial" w:cs="Arial"/>
          <w:b/>
          <w:color w:val="000000" w:themeColor="text1"/>
          <w:sz w:val="22"/>
          <w:szCs w:val="24"/>
        </w:rPr>
        <w:t>Oitavo</w:t>
      </w:r>
      <w:r w:rsidR="00DA27F8" w:rsidRPr="00A80D5D">
        <w:rPr>
          <w:rFonts w:ascii="Arial" w:hAnsi="Arial" w:cs="Arial"/>
          <w:color w:val="000000" w:themeColor="text1"/>
          <w:sz w:val="22"/>
          <w:szCs w:val="24"/>
        </w:rPr>
        <w:t xml:space="preserve"> </w:t>
      </w:r>
      <w:r w:rsidRPr="00A80D5D">
        <w:rPr>
          <w:rFonts w:ascii="Arial" w:hAnsi="Arial" w:cs="Arial"/>
          <w:color w:val="000000" w:themeColor="text1"/>
          <w:sz w:val="22"/>
          <w:szCs w:val="24"/>
        </w:rPr>
        <w:t>- As partes, neste ato, declaram apoio e se comprometem a defender, conjunta e separadamente, junto aos órgãos dos Poderes Executivo</w:t>
      </w:r>
      <w:r w:rsidR="002B1D52">
        <w:rPr>
          <w:rFonts w:ascii="Arial" w:hAnsi="Arial" w:cs="Arial"/>
          <w:color w:val="000000" w:themeColor="text1"/>
          <w:sz w:val="22"/>
          <w:szCs w:val="24"/>
        </w:rPr>
        <w:t xml:space="preserve"> </w:t>
      </w:r>
      <w:r w:rsidRPr="00A80D5D">
        <w:rPr>
          <w:rFonts w:ascii="Arial" w:hAnsi="Arial" w:cs="Arial"/>
          <w:color w:val="000000" w:themeColor="text1"/>
          <w:sz w:val="22"/>
          <w:szCs w:val="24"/>
        </w:rPr>
        <w:t xml:space="preserve">e Legislativo, as iniciativas que visam à ampliação da segurança jurídica para as negociações coletivas como um todo, especialmente, à natureza não salarial dos </w:t>
      </w:r>
      <w:r w:rsidR="00F77AF0">
        <w:rPr>
          <w:rFonts w:ascii="Arial" w:hAnsi="Arial" w:cs="Arial"/>
          <w:color w:val="000000" w:themeColor="text1"/>
          <w:sz w:val="22"/>
          <w:szCs w:val="24"/>
        </w:rPr>
        <w:t>a</w:t>
      </w:r>
      <w:r w:rsidRPr="00A80D5D">
        <w:rPr>
          <w:rFonts w:ascii="Arial" w:hAnsi="Arial" w:cs="Arial"/>
          <w:color w:val="000000" w:themeColor="text1"/>
          <w:sz w:val="22"/>
          <w:szCs w:val="24"/>
        </w:rPr>
        <w:t xml:space="preserve">uxílios </w:t>
      </w:r>
      <w:r w:rsidR="00F77AF0">
        <w:rPr>
          <w:rFonts w:ascii="Arial" w:hAnsi="Arial" w:cs="Arial"/>
          <w:color w:val="000000" w:themeColor="text1"/>
          <w:sz w:val="22"/>
          <w:szCs w:val="24"/>
        </w:rPr>
        <w:t>r</w:t>
      </w:r>
      <w:r w:rsidRPr="00A80D5D">
        <w:rPr>
          <w:rFonts w:ascii="Arial" w:hAnsi="Arial" w:cs="Arial"/>
          <w:color w:val="000000" w:themeColor="text1"/>
          <w:sz w:val="22"/>
          <w:szCs w:val="24"/>
        </w:rPr>
        <w:t xml:space="preserve">efeição e </w:t>
      </w:r>
      <w:r w:rsidR="00F77AF0">
        <w:rPr>
          <w:rFonts w:ascii="Arial" w:hAnsi="Arial" w:cs="Arial"/>
          <w:color w:val="000000" w:themeColor="text1"/>
          <w:sz w:val="22"/>
          <w:szCs w:val="24"/>
        </w:rPr>
        <w:t>a</w:t>
      </w:r>
      <w:r w:rsidRPr="00A80D5D">
        <w:rPr>
          <w:rFonts w:ascii="Arial" w:hAnsi="Arial" w:cs="Arial"/>
          <w:color w:val="000000" w:themeColor="text1"/>
          <w:sz w:val="22"/>
          <w:szCs w:val="24"/>
        </w:rPr>
        <w:t>limentação.</w:t>
      </w:r>
    </w:p>
    <w:p w14:paraId="0785A4D3" w14:textId="6BEB46C0" w:rsidR="00EE14DC" w:rsidRPr="00EE14DC" w:rsidRDefault="00D94D2F" w:rsidP="00B50C5B">
      <w:pPr>
        <w:pStyle w:val="Ttulo3"/>
        <w:spacing w:after="240"/>
        <w:rPr>
          <w:bCs/>
          <w:highlight w:val="yellow"/>
          <w:u w:val="single"/>
        </w:rPr>
      </w:pPr>
      <w:bookmarkStart w:id="19" w:name="_Toc523130892"/>
      <w:r w:rsidRPr="003235C0">
        <w:rPr>
          <w:rFonts w:eastAsia="Arial"/>
          <w:color w:val="auto"/>
          <w:sz w:val="22"/>
        </w:rPr>
        <w:t xml:space="preserve">CLÁUSULA </w:t>
      </w:r>
      <w:r w:rsidR="00575585">
        <w:rPr>
          <w:rFonts w:eastAsia="Arial"/>
          <w:color w:val="auto"/>
          <w:sz w:val="22"/>
        </w:rPr>
        <w:t>1</w:t>
      </w:r>
      <w:r w:rsidR="00D53997">
        <w:rPr>
          <w:rFonts w:eastAsia="Arial"/>
          <w:color w:val="auto"/>
          <w:sz w:val="22"/>
        </w:rPr>
        <w:t>4</w:t>
      </w:r>
      <w:r w:rsidR="009C112E" w:rsidRPr="003235C0">
        <w:rPr>
          <w:rFonts w:eastAsia="Arial"/>
          <w:color w:val="auto"/>
          <w:sz w:val="22"/>
        </w:rPr>
        <w:t>ª</w:t>
      </w:r>
      <w:r w:rsidRPr="003235C0">
        <w:rPr>
          <w:rFonts w:eastAsia="Arial"/>
          <w:color w:val="auto"/>
          <w:sz w:val="22"/>
        </w:rPr>
        <w:t xml:space="preserve">: </w:t>
      </w:r>
      <w:r w:rsidRPr="003235C0">
        <w:rPr>
          <w:rFonts w:eastAsia="Arial"/>
          <w:color w:val="auto"/>
          <w:sz w:val="22"/>
        </w:rPr>
        <w:tab/>
      </w:r>
      <w:r w:rsidR="00616FB4" w:rsidRPr="003235C0">
        <w:rPr>
          <w:rFonts w:eastAsia="Arial"/>
          <w:color w:val="auto"/>
          <w:sz w:val="22"/>
        </w:rPr>
        <w:t xml:space="preserve">AUXÍLIO </w:t>
      </w:r>
      <w:r w:rsidRPr="003235C0">
        <w:rPr>
          <w:rFonts w:eastAsia="Arial"/>
          <w:color w:val="auto"/>
          <w:sz w:val="22"/>
        </w:rPr>
        <w:t>ALIMENTAÇÃ</w:t>
      </w:r>
      <w:r w:rsidRPr="003235C0">
        <w:rPr>
          <w:color w:val="auto"/>
          <w:sz w:val="22"/>
        </w:rPr>
        <w:t>O</w:t>
      </w:r>
      <w:bookmarkEnd w:id="19"/>
      <w:r w:rsidR="003D671B" w:rsidRPr="001C7583">
        <w:rPr>
          <w:shd w:val="clear" w:color="auto" w:fill="F2F2F2"/>
        </w:rPr>
        <w:t xml:space="preserve"> </w:t>
      </w:r>
    </w:p>
    <w:p w14:paraId="490BC33C" w14:textId="7CBC9ADC" w:rsidR="00966BB4" w:rsidRPr="00F87749" w:rsidRDefault="00D94D2F" w:rsidP="003B2069">
      <w:pPr>
        <w:keepLines/>
        <w:spacing w:after="240"/>
        <w:jc w:val="both"/>
        <w:rPr>
          <w:rFonts w:ascii="Arial" w:hAnsi="Arial" w:cs="Arial"/>
          <w:sz w:val="22"/>
          <w:szCs w:val="22"/>
        </w:rPr>
      </w:pPr>
      <w:r w:rsidRPr="7BAB778F">
        <w:rPr>
          <w:rFonts w:ascii="Arial" w:hAnsi="Arial" w:cs="Arial"/>
          <w:sz w:val="22"/>
          <w:szCs w:val="22"/>
        </w:rPr>
        <w:t xml:space="preserve">O BANCO concederá aos seus funcionários, </w:t>
      </w:r>
      <w:r w:rsidRPr="008E11E0">
        <w:rPr>
          <w:rFonts w:ascii="Arial" w:hAnsi="Arial" w:cs="Arial"/>
          <w:sz w:val="22"/>
          <w:szCs w:val="22"/>
        </w:rPr>
        <w:t xml:space="preserve">cumulativamente com o benefício previsto na Cláusula Auxílio Refeição, Auxílio Alimentação no valor mensal de R$ </w:t>
      </w:r>
      <w:r w:rsidR="00C710E2" w:rsidRPr="00607739">
        <w:rPr>
          <w:rFonts w:ascii="Arial" w:hAnsi="Arial" w:cs="Arial"/>
          <w:sz w:val="22"/>
          <w:szCs w:val="22"/>
        </w:rPr>
        <w:t>8</w:t>
      </w:r>
      <w:r w:rsidR="008D2BF4">
        <w:rPr>
          <w:rFonts w:ascii="Arial" w:hAnsi="Arial" w:cs="Arial"/>
          <w:sz w:val="22"/>
          <w:szCs w:val="22"/>
        </w:rPr>
        <w:t>74,78</w:t>
      </w:r>
      <w:r w:rsidR="00981F05" w:rsidRPr="008E11E0">
        <w:rPr>
          <w:rFonts w:ascii="Arial" w:hAnsi="Arial" w:cs="Arial"/>
          <w:sz w:val="22"/>
          <w:szCs w:val="22"/>
        </w:rPr>
        <w:t xml:space="preserve"> (</w:t>
      </w:r>
      <w:r w:rsidR="00C710E2" w:rsidRPr="00607739">
        <w:rPr>
          <w:rFonts w:ascii="Arial" w:hAnsi="Arial" w:cs="Arial"/>
          <w:sz w:val="22"/>
          <w:szCs w:val="22"/>
        </w:rPr>
        <w:t xml:space="preserve">oitocentos e </w:t>
      </w:r>
      <w:r w:rsidR="008D2BF4">
        <w:rPr>
          <w:rFonts w:ascii="Arial" w:hAnsi="Arial" w:cs="Arial"/>
          <w:sz w:val="22"/>
          <w:szCs w:val="22"/>
        </w:rPr>
        <w:t>setenta e quatro reais e setenta e oito centavos)</w:t>
      </w:r>
      <w:r w:rsidRPr="008E11E0">
        <w:rPr>
          <w:rFonts w:ascii="Arial" w:hAnsi="Arial" w:cs="Arial"/>
          <w:sz w:val="22"/>
          <w:szCs w:val="22"/>
        </w:rPr>
        <w:t xml:space="preserve">, </w:t>
      </w:r>
      <w:r w:rsidR="00F87749" w:rsidRPr="008E11E0">
        <w:rPr>
          <w:rFonts w:ascii="Arial" w:hAnsi="Arial" w:cs="Arial"/>
          <w:sz w:val="22"/>
          <w:szCs w:val="22"/>
        </w:rPr>
        <w:t xml:space="preserve">por meio de </w:t>
      </w:r>
      <w:r w:rsidR="0073540C" w:rsidRPr="008E11E0">
        <w:rPr>
          <w:rFonts w:ascii="Arial" w:hAnsi="Arial" w:cs="Arial"/>
          <w:sz w:val="22"/>
          <w:szCs w:val="22"/>
        </w:rPr>
        <w:t>instrumentos de pagamento</w:t>
      </w:r>
      <w:r w:rsidR="00F87749" w:rsidRPr="008E11E0">
        <w:rPr>
          <w:rFonts w:ascii="Arial" w:hAnsi="Arial" w:cs="Arial"/>
          <w:sz w:val="22"/>
          <w:szCs w:val="22"/>
        </w:rPr>
        <w:t>, junt</w:t>
      </w:r>
      <w:r w:rsidR="002F5DD5" w:rsidRPr="008E11E0">
        <w:rPr>
          <w:rFonts w:ascii="Arial" w:hAnsi="Arial" w:cs="Arial"/>
          <w:sz w:val="22"/>
          <w:szCs w:val="22"/>
        </w:rPr>
        <w:t>amente</w:t>
      </w:r>
      <w:r w:rsidR="00F87749" w:rsidRPr="008E11E0">
        <w:rPr>
          <w:rFonts w:ascii="Arial" w:hAnsi="Arial" w:cs="Arial"/>
          <w:sz w:val="22"/>
          <w:szCs w:val="22"/>
        </w:rPr>
        <w:t xml:space="preserve"> com o auxílio refeição, observadas as mesmas condições estabelecidas</w:t>
      </w:r>
      <w:r w:rsidR="00F87749" w:rsidRPr="7BAB778F">
        <w:rPr>
          <w:rFonts w:ascii="Arial" w:hAnsi="Arial" w:cs="Arial"/>
          <w:sz w:val="22"/>
          <w:szCs w:val="22"/>
        </w:rPr>
        <w:t xml:space="preserve"> na cláusula de auxílio refeição, no seu caput e §§ </w:t>
      </w:r>
      <w:r w:rsidR="726F82A6" w:rsidRPr="7BAB778F">
        <w:rPr>
          <w:rFonts w:ascii="Arial" w:hAnsi="Arial" w:cs="Arial"/>
          <w:sz w:val="22"/>
          <w:szCs w:val="22"/>
        </w:rPr>
        <w:t xml:space="preserve">1º, </w:t>
      </w:r>
      <w:r w:rsidR="00F87749" w:rsidRPr="7BAB778F">
        <w:rPr>
          <w:rFonts w:ascii="Arial" w:hAnsi="Arial" w:cs="Arial"/>
          <w:sz w:val="22"/>
          <w:szCs w:val="22"/>
        </w:rPr>
        <w:t>2º</w:t>
      </w:r>
      <w:r w:rsidR="005E1874" w:rsidRPr="7BAB778F">
        <w:rPr>
          <w:rFonts w:ascii="Arial" w:hAnsi="Arial" w:cs="Arial"/>
          <w:sz w:val="22"/>
          <w:szCs w:val="22"/>
        </w:rPr>
        <w:t>,</w:t>
      </w:r>
      <w:r w:rsidR="00F87749" w:rsidRPr="7BAB778F">
        <w:rPr>
          <w:rFonts w:ascii="Arial" w:hAnsi="Arial" w:cs="Arial"/>
          <w:sz w:val="22"/>
          <w:szCs w:val="22"/>
        </w:rPr>
        <w:t xml:space="preserve"> </w:t>
      </w:r>
      <w:r w:rsidR="00562FC8" w:rsidRPr="7BAB778F">
        <w:rPr>
          <w:rFonts w:ascii="Arial" w:hAnsi="Arial" w:cs="Arial"/>
          <w:sz w:val="22"/>
          <w:szCs w:val="22"/>
        </w:rPr>
        <w:t>3</w:t>
      </w:r>
      <w:r w:rsidR="00F87749" w:rsidRPr="7BAB778F">
        <w:rPr>
          <w:rFonts w:ascii="Arial" w:hAnsi="Arial" w:cs="Arial"/>
          <w:sz w:val="22"/>
          <w:szCs w:val="22"/>
        </w:rPr>
        <w:t>º</w:t>
      </w:r>
      <w:r w:rsidR="005E1874" w:rsidRPr="7BAB778F">
        <w:rPr>
          <w:rFonts w:ascii="Arial" w:hAnsi="Arial" w:cs="Arial"/>
          <w:sz w:val="22"/>
          <w:szCs w:val="22"/>
        </w:rPr>
        <w:t>, 4º</w:t>
      </w:r>
      <w:r w:rsidR="00DC0DC7" w:rsidRPr="7BAB778F">
        <w:rPr>
          <w:rFonts w:ascii="Arial" w:hAnsi="Arial" w:cs="Arial"/>
          <w:sz w:val="22"/>
          <w:szCs w:val="22"/>
        </w:rPr>
        <w:t>,</w:t>
      </w:r>
      <w:r w:rsidR="57508395" w:rsidRPr="7BAB778F">
        <w:rPr>
          <w:rFonts w:ascii="Arial" w:hAnsi="Arial" w:cs="Arial"/>
          <w:sz w:val="22"/>
          <w:szCs w:val="22"/>
        </w:rPr>
        <w:t xml:space="preserve"> </w:t>
      </w:r>
      <w:r w:rsidR="00DC0DC7" w:rsidRPr="7BAB778F">
        <w:rPr>
          <w:rFonts w:ascii="Arial" w:hAnsi="Arial" w:cs="Arial"/>
          <w:sz w:val="22"/>
          <w:szCs w:val="22"/>
        </w:rPr>
        <w:t>5º,</w:t>
      </w:r>
      <w:r w:rsidR="005E1874" w:rsidRPr="7BAB778F">
        <w:rPr>
          <w:rFonts w:ascii="Arial" w:hAnsi="Arial" w:cs="Arial"/>
          <w:sz w:val="22"/>
          <w:szCs w:val="22"/>
        </w:rPr>
        <w:t xml:space="preserve"> 6º</w:t>
      </w:r>
      <w:r w:rsidR="1C7539A9" w:rsidRPr="7BAB778F">
        <w:rPr>
          <w:rFonts w:ascii="Arial" w:hAnsi="Arial" w:cs="Arial"/>
          <w:sz w:val="22"/>
          <w:szCs w:val="22"/>
        </w:rPr>
        <w:t>,</w:t>
      </w:r>
      <w:r w:rsidR="00DC0DC7" w:rsidRPr="7BAB778F">
        <w:rPr>
          <w:rFonts w:ascii="Arial" w:hAnsi="Arial" w:cs="Arial"/>
          <w:sz w:val="22"/>
          <w:szCs w:val="22"/>
        </w:rPr>
        <w:t xml:space="preserve"> 7º</w:t>
      </w:r>
      <w:r w:rsidR="47FAFF93" w:rsidRPr="7BAB778F">
        <w:rPr>
          <w:rFonts w:ascii="Arial" w:hAnsi="Arial" w:cs="Arial"/>
          <w:sz w:val="22"/>
          <w:szCs w:val="22"/>
        </w:rPr>
        <w:t xml:space="preserve"> e 8º</w:t>
      </w:r>
      <w:r w:rsidR="00983A87" w:rsidRPr="7BAB778F">
        <w:rPr>
          <w:rFonts w:ascii="Arial" w:hAnsi="Arial" w:cs="Arial"/>
          <w:sz w:val="22"/>
          <w:szCs w:val="22"/>
        </w:rPr>
        <w:t>.</w:t>
      </w:r>
    </w:p>
    <w:p w14:paraId="37456879" w14:textId="5A9B8E25" w:rsidR="00966BB4" w:rsidRPr="001C7583" w:rsidRDefault="00D94D2F" w:rsidP="003B2069">
      <w:pPr>
        <w:keepLines/>
        <w:spacing w:before="240" w:after="240"/>
        <w:jc w:val="both"/>
        <w:rPr>
          <w:rFonts w:ascii="Arial" w:hAnsi="Arial" w:cs="Arial"/>
          <w:sz w:val="22"/>
          <w:szCs w:val="22"/>
        </w:rPr>
      </w:pPr>
      <w:r w:rsidRPr="001C7583">
        <w:rPr>
          <w:rFonts w:ascii="Arial" w:hAnsi="Arial" w:cs="Arial"/>
          <w:b/>
          <w:sz w:val="22"/>
          <w:szCs w:val="22"/>
        </w:rPr>
        <w:t xml:space="preserve">Parágrafo </w:t>
      </w:r>
      <w:r w:rsidR="00C40045">
        <w:rPr>
          <w:rFonts w:ascii="Arial" w:hAnsi="Arial" w:cs="Arial"/>
          <w:b/>
          <w:sz w:val="22"/>
          <w:szCs w:val="22"/>
        </w:rPr>
        <w:t>Primeiro</w:t>
      </w:r>
      <w:r w:rsidR="00C40045" w:rsidRPr="001C7583">
        <w:rPr>
          <w:rFonts w:ascii="Arial" w:hAnsi="Arial" w:cs="Arial"/>
          <w:b/>
          <w:sz w:val="22"/>
          <w:szCs w:val="22"/>
        </w:rPr>
        <w:t xml:space="preserve"> </w:t>
      </w:r>
      <w:r w:rsidRPr="001C7583">
        <w:rPr>
          <w:rFonts w:ascii="Arial" w:hAnsi="Arial" w:cs="Arial"/>
          <w:b/>
          <w:sz w:val="22"/>
          <w:szCs w:val="22"/>
        </w:rPr>
        <w:t xml:space="preserve">– </w:t>
      </w:r>
      <w:r w:rsidRPr="001C7583">
        <w:rPr>
          <w:rFonts w:ascii="Arial" w:hAnsi="Arial" w:cs="Arial"/>
          <w:sz w:val="22"/>
          <w:szCs w:val="22"/>
        </w:rPr>
        <w:t>O Auxílio Alimentação é extensivo à funcionária que se encontre em gozo de licença-maternidade.</w:t>
      </w:r>
    </w:p>
    <w:p w14:paraId="2FABA140" w14:textId="1F06FDA5" w:rsidR="006938ED" w:rsidRDefault="00D94D2F" w:rsidP="003B2069">
      <w:pPr>
        <w:keepLines/>
        <w:spacing w:after="240"/>
        <w:jc w:val="both"/>
        <w:rPr>
          <w:rFonts w:ascii="Arial" w:hAnsi="Arial" w:cs="Arial"/>
          <w:sz w:val="22"/>
          <w:szCs w:val="22"/>
        </w:rPr>
      </w:pPr>
      <w:r w:rsidRPr="001C7583">
        <w:rPr>
          <w:rFonts w:ascii="Arial" w:hAnsi="Arial" w:cs="Arial"/>
          <w:b/>
          <w:sz w:val="22"/>
          <w:szCs w:val="22"/>
        </w:rPr>
        <w:t xml:space="preserve">Parágrafo </w:t>
      </w:r>
      <w:r w:rsidR="006D3668">
        <w:rPr>
          <w:rFonts w:ascii="Arial" w:hAnsi="Arial" w:cs="Arial"/>
          <w:b/>
          <w:sz w:val="22"/>
          <w:szCs w:val="22"/>
        </w:rPr>
        <w:t>Segundo</w:t>
      </w:r>
      <w:r w:rsidR="006D3668" w:rsidRPr="001C7583">
        <w:rPr>
          <w:rFonts w:ascii="Arial" w:hAnsi="Arial" w:cs="Arial"/>
          <w:b/>
          <w:sz w:val="22"/>
          <w:szCs w:val="22"/>
        </w:rPr>
        <w:t xml:space="preserve"> </w:t>
      </w:r>
      <w:r w:rsidRPr="001C7583">
        <w:rPr>
          <w:rFonts w:ascii="Arial" w:hAnsi="Arial" w:cs="Arial"/>
          <w:b/>
          <w:sz w:val="22"/>
          <w:szCs w:val="22"/>
        </w:rPr>
        <w:t xml:space="preserve">– </w:t>
      </w:r>
      <w:r w:rsidRPr="001C7583">
        <w:rPr>
          <w:rFonts w:ascii="Arial" w:hAnsi="Arial" w:cs="Arial"/>
          <w:sz w:val="22"/>
          <w:szCs w:val="22"/>
        </w:rPr>
        <w:t xml:space="preserve">O funcionário </w:t>
      </w:r>
      <w:r w:rsidR="002359E3" w:rsidRPr="002359E3">
        <w:rPr>
          <w:rFonts w:ascii="Arial" w:hAnsi="Arial" w:cs="Arial"/>
          <w:sz w:val="22"/>
          <w:szCs w:val="22"/>
          <w:lang w:val="pt-PT"/>
        </w:rPr>
        <w:t xml:space="preserve">em gozo de auxílio por incapacidade </w:t>
      </w:r>
      <w:proofErr w:type="gramStart"/>
      <w:r w:rsidR="002359E3" w:rsidRPr="002359E3">
        <w:rPr>
          <w:rFonts w:ascii="Arial" w:hAnsi="Arial" w:cs="Arial"/>
          <w:sz w:val="22"/>
          <w:szCs w:val="22"/>
          <w:lang w:val="pt-PT"/>
        </w:rPr>
        <w:t>temporária  pelo</w:t>
      </w:r>
      <w:proofErr w:type="gramEnd"/>
      <w:r w:rsidR="002359E3" w:rsidRPr="002359E3">
        <w:rPr>
          <w:rFonts w:ascii="Arial" w:hAnsi="Arial" w:cs="Arial"/>
          <w:sz w:val="22"/>
          <w:szCs w:val="22"/>
          <w:lang w:val="pt-PT"/>
        </w:rPr>
        <w:t xml:space="preserve"> INSS, de natureza acidentária ou previdenciária, </w:t>
      </w:r>
      <w:r w:rsidRPr="001C7583">
        <w:rPr>
          <w:rFonts w:ascii="Arial" w:hAnsi="Arial" w:cs="Arial"/>
          <w:sz w:val="22"/>
          <w:szCs w:val="22"/>
        </w:rPr>
        <w:t>faz jus à Cesta Alimentação por um prazo de</w:t>
      </w:r>
      <w:r w:rsidR="0087037F">
        <w:rPr>
          <w:rFonts w:ascii="Arial" w:hAnsi="Arial" w:cs="Arial"/>
          <w:sz w:val="22"/>
          <w:szCs w:val="22"/>
        </w:rPr>
        <w:t xml:space="preserve"> até</w:t>
      </w:r>
      <w:r w:rsidRPr="001C7583">
        <w:rPr>
          <w:rFonts w:ascii="Arial" w:hAnsi="Arial" w:cs="Arial"/>
          <w:sz w:val="22"/>
          <w:szCs w:val="22"/>
        </w:rPr>
        <w:t xml:space="preserve"> 180 dias contados do primeiro dia de afastamento do trabalho.</w:t>
      </w:r>
    </w:p>
    <w:p w14:paraId="48181040" w14:textId="7C674D19" w:rsidR="003D671B" w:rsidRDefault="00D94D2F" w:rsidP="0044367E">
      <w:pPr>
        <w:pStyle w:val="Ttulo3"/>
        <w:spacing w:before="480" w:after="240"/>
        <w:ind w:left="1985" w:hanging="1985"/>
      </w:pPr>
      <w:bookmarkStart w:id="20" w:name="_Toc523130893"/>
      <w:r w:rsidRPr="003235C0">
        <w:rPr>
          <w:color w:val="auto"/>
          <w:sz w:val="22"/>
        </w:rPr>
        <w:t xml:space="preserve">CLÁUSULA </w:t>
      </w:r>
      <w:r w:rsidR="009C112E" w:rsidRPr="003235C0">
        <w:rPr>
          <w:color w:val="auto"/>
          <w:sz w:val="22"/>
        </w:rPr>
        <w:t>1</w:t>
      </w:r>
      <w:r w:rsidR="00D53997">
        <w:rPr>
          <w:color w:val="auto"/>
          <w:sz w:val="22"/>
        </w:rPr>
        <w:t>5</w:t>
      </w:r>
      <w:r w:rsidR="009C112E" w:rsidRPr="003235C0">
        <w:rPr>
          <w:color w:val="auto"/>
          <w:sz w:val="22"/>
        </w:rPr>
        <w:t>ª</w:t>
      </w:r>
      <w:r w:rsidRPr="003235C0">
        <w:rPr>
          <w:color w:val="auto"/>
          <w:sz w:val="22"/>
        </w:rPr>
        <w:t xml:space="preserve">: </w:t>
      </w:r>
      <w:r w:rsidRPr="003235C0">
        <w:rPr>
          <w:color w:val="auto"/>
          <w:sz w:val="22"/>
        </w:rPr>
        <w:tab/>
        <w:t>DÉCIM</w:t>
      </w:r>
      <w:r w:rsidR="00707E9B">
        <w:rPr>
          <w:color w:val="auto"/>
          <w:sz w:val="22"/>
        </w:rPr>
        <w:t>O</w:t>
      </w:r>
      <w:r w:rsidRPr="003235C0">
        <w:rPr>
          <w:color w:val="auto"/>
          <w:sz w:val="22"/>
        </w:rPr>
        <w:t xml:space="preserve"> TERCEIR</w:t>
      </w:r>
      <w:r w:rsidR="00707E9B">
        <w:rPr>
          <w:color w:val="auto"/>
          <w:sz w:val="22"/>
        </w:rPr>
        <w:t>O</w:t>
      </w:r>
      <w:r w:rsidRPr="003235C0">
        <w:rPr>
          <w:color w:val="auto"/>
          <w:sz w:val="22"/>
        </w:rPr>
        <w:t xml:space="preserve"> </w:t>
      </w:r>
      <w:r w:rsidR="00707E9B">
        <w:rPr>
          <w:color w:val="auto"/>
          <w:sz w:val="22"/>
        </w:rPr>
        <w:t>AUXÍLIO</w:t>
      </w:r>
      <w:r w:rsidR="00707E9B" w:rsidRPr="003235C0">
        <w:rPr>
          <w:color w:val="auto"/>
          <w:sz w:val="22"/>
        </w:rPr>
        <w:t xml:space="preserve"> </w:t>
      </w:r>
      <w:r w:rsidRPr="003235C0">
        <w:rPr>
          <w:color w:val="auto"/>
          <w:sz w:val="22"/>
        </w:rPr>
        <w:t>ALIMENTAÇÃO</w:t>
      </w:r>
      <w:bookmarkEnd w:id="20"/>
      <w:r w:rsidRPr="00D104B3">
        <w:t xml:space="preserve"> </w:t>
      </w:r>
    </w:p>
    <w:p w14:paraId="5E343A32" w14:textId="167B929B" w:rsidR="00966BB4" w:rsidRDefault="00D94D2F" w:rsidP="003B2069">
      <w:pPr>
        <w:keepLines/>
        <w:spacing w:after="240"/>
        <w:jc w:val="both"/>
        <w:rPr>
          <w:rFonts w:ascii="Arial" w:hAnsi="Arial" w:cs="Arial"/>
          <w:sz w:val="22"/>
          <w:szCs w:val="22"/>
        </w:rPr>
      </w:pPr>
      <w:r w:rsidRPr="7BAB778F">
        <w:rPr>
          <w:rFonts w:ascii="Arial" w:hAnsi="Arial" w:cs="Arial"/>
          <w:sz w:val="22"/>
          <w:szCs w:val="22"/>
        </w:rPr>
        <w:t xml:space="preserve">O BANCO concederá até </w:t>
      </w:r>
      <w:r w:rsidRPr="008E11E0">
        <w:rPr>
          <w:rFonts w:ascii="Arial" w:hAnsi="Arial" w:cs="Arial"/>
          <w:sz w:val="22"/>
          <w:szCs w:val="22"/>
        </w:rPr>
        <w:t>o dia 30.1</w:t>
      </w:r>
      <w:r w:rsidR="007260F3">
        <w:rPr>
          <w:rFonts w:ascii="Arial" w:hAnsi="Arial" w:cs="Arial"/>
          <w:sz w:val="22"/>
          <w:szCs w:val="22"/>
        </w:rPr>
        <w:t>0</w:t>
      </w:r>
      <w:r w:rsidRPr="008E11E0">
        <w:rPr>
          <w:rFonts w:ascii="Arial" w:hAnsi="Arial" w:cs="Arial"/>
          <w:sz w:val="22"/>
          <w:szCs w:val="22"/>
        </w:rPr>
        <w:t>.</w:t>
      </w:r>
      <w:r w:rsidR="05F41C41" w:rsidRPr="008E11E0">
        <w:rPr>
          <w:rFonts w:ascii="Arial" w:hAnsi="Arial" w:cs="Arial"/>
          <w:sz w:val="22"/>
          <w:szCs w:val="22"/>
        </w:rPr>
        <w:t>2024</w:t>
      </w:r>
      <w:r w:rsidRPr="008E11E0">
        <w:rPr>
          <w:rFonts w:ascii="Arial" w:hAnsi="Arial" w:cs="Arial"/>
          <w:sz w:val="22"/>
          <w:szCs w:val="22"/>
        </w:rPr>
        <w:t xml:space="preserve">, a todos os seus funcionários que nesta data estiverem no efetivo exercício de suas atividades, </w:t>
      </w:r>
      <w:r w:rsidR="0042477A" w:rsidRPr="008E11E0">
        <w:rPr>
          <w:rFonts w:ascii="Arial" w:hAnsi="Arial" w:cs="Arial"/>
          <w:sz w:val="22"/>
          <w:szCs w:val="22"/>
        </w:rPr>
        <w:t xml:space="preserve">o décimo terceiro auxílio </w:t>
      </w:r>
      <w:r w:rsidR="00C617C1" w:rsidRPr="008E11E0">
        <w:rPr>
          <w:rFonts w:ascii="Arial" w:hAnsi="Arial" w:cs="Arial"/>
          <w:sz w:val="22"/>
          <w:szCs w:val="22"/>
        </w:rPr>
        <w:t>alimentação</w:t>
      </w:r>
      <w:r w:rsidRPr="008E11E0">
        <w:rPr>
          <w:rFonts w:ascii="Arial" w:hAnsi="Arial" w:cs="Arial"/>
          <w:sz w:val="22"/>
          <w:szCs w:val="22"/>
        </w:rPr>
        <w:t xml:space="preserve">, no valor de </w:t>
      </w:r>
      <w:r w:rsidR="00E16487" w:rsidRPr="008E11E0">
        <w:rPr>
          <w:rFonts w:ascii="Arial" w:hAnsi="Arial" w:cs="Arial"/>
          <w:sz w:val="22"/>
          <w:szCs w:val="22"/>
        </w:rPr>
        <w:t xml:space="preserve">R$ </w:t>
      </w:r>
      <w:r w:rsidR="008D2BF4" w:rsidRPr="008D2BF4">
        <w:rPr>
          <w:rFonts w:ascii="Arial" w:hAnsi="Arial" w:cs="Arial"/>
          <w:sz w:val="22"/>
          <w:szCs w:val="22"/>
        </w:rPr>
        <w:t>874,78 (oitocentos e setenta e quatro reais e setenta e oito centavos)</w:t>
      </w:r>
      <w:r w:rsidR="00E16487" w:rsidRPr="008E11E0">
        <w:rPr>
          <w:rFonts w:ascii="Arial" w:hAnsi="Arial" w:cs="Arial"/>
          <w:sz w:val="22"/>
          <w:szCs w:val="22"/>
        </w:rPr>
        <w:t xml:space="preserve">, por meio de </w:t>
      </w:r>
      <w:r w:rsidR="00C617C1" w:rsidRPr="008E11E0">
        <w:rPr>
          <w:rFonts w:ascii="Arial" w:hAnsi="Arial" w:cs="Arial"/>
          <w:sz w:val="22"/>
          <w:szCs w:val="22"/>
        </w:rPr>
        <w:t>instrumentos de pagamento</w:t>
      </w:r>
      <w:r w:rsidR="00E16487" w:rsidRPr="008E11E0">
        <w:rPr>
          <w:rFonts w:ascii="Arial" w:hAnsi="Arial" w:cs="Arial"/>
          <w:sz w:val="22"/>
          <w:szCs w:val="22"/>
        </w:rPr>
        <w:t>, ressalvadas condições mais vantajosas</w:t>
      </w:r>
      <w:r w:rsidR="00E16487" w:rsidRPr="7BAB778F">
        <w:rPr>
          <w:rFonts w:ascii="Arial" w:hAnsi="Arial" w:cs="Arial"/>
          <w:sz w:val="22"/>
          <w:szCs w:val="22"/>
        </w:rPr>
        <w:t>.</w:t>
      </w:r>
    </w:p>
    <w:p w14:paraId="14A96CEE" w14:textId="77777777" w:rsidR="00966BB4" w:rsidRPr="001C7583" w:rsidRDefault="00D94D2F" w:rsidP="003B2069">
      <w:pPr>
        <w:keepLines/>
        <w:spacing w:after="240"/>
        <w:jc w:val="both"/>
        <w:rPr>
          <w:rFonts w:ascii="Arial" w:hAnsi="Arial" w:cs="Arial"/>
          <w:sz w:val="22"/>
          <w:szCs w:val="22"/>
        </w:rPr>
      </w:pPr>
      <w:r w:rsidRPr="001C7583">
        <w:rPr>
          <w:rFonts w:ascii="Arial" w:hAnsi="Arial" w:cs="Arial"/>
          <w:b/>
          <w:sz w:val="22"/>
          <w:szCs w:val="22"/>
        </w:rPr>
        <w:t xml:space="preserve">Parágrafo Primeiro – </w:t>
      </w:r>
      <w:r w:rsidRPr="001C7583">
        <w:rPr>
          <w:rFonts w:ascii="Arial" w:hAnsi="Arial" w:cs="Arial"/>
          <w:sz w:val="22"/>
          <w:szCs w:val="22"/>
        </w:rPr>
        <w:t xml:space="preserve">O benefício previsto no </w:t>
      </w:r>
      <w:r w:rsidRPr="001C7583">
        <w:rPr>
          <w:rFonts w:ascii="Arial" w:hAnsi="Arial" w:cs="Arial"/>
          <w:i/>
          <w:sz w:val="22"/>
          <w:szCs w:val="22"/>
        </w:rPr>
        <w:t>caput</w:t>
      </w:r>
      <w:r w:rsidRPr="001C7583">
        <w:rPr>
          <w:rFonts w:ascii="Arial" w:hAnsi="Arial" w:cs="Arial"/>
          <w:sz w:val="22"/>
          <w:szCs w:val="22"/>
        </w:rPr>
        <w:t xml:space="preserve"> desta cláusula é extensivo à funcionária que se encontre em gozo de licença-maternidade na data da concessão.</w:t>
      </w:r>
    </w:p>
    <w:p w14:paraId="42C494FE" w14:textId="51832F44" w:rsidR="00966BB4" w:rsidRDefault="00D94D2F" w:rsidP="003B2069">
      <w:pPr>
        <w:keepLines/>
        <w:spacing w:after="240"/>
        <w:jc w:val="both"/>
        <w:rPr>
          <w:rFonts w:ascii="Arial" w:hAnsi="Arial" w:cs="Arial"/>
          <w:sz w:val="22"/>
          <w:szCs w:val="22"/>
        </w:rPr>
      </w:pPr>
      <w:r w:rsidRPr="001C7583">
        <w:rPr>
          <w:rFonts w:ascii="Arial" w:hAnsi="Arial" w:cs="Arial"/>
          <w:b/>
          <w:sz w:val="22"/>
          <w:szCs w:val="22"/>
        </w:rPr>
        <w:t>Parágrafo Segundo –</w:t>
      </w:r>
      <w:r w:rsidRPr="001C7583">
        <w:rPr>
          <w:rFonts w:ascii="Arial" w:hAnsi="Arial" w:cs="Arial"/>
          <w:sz w:val="22"/>
          <w:szCs w:val="22"/>
        </w:rPr>
        <w:t xml:space="preserve"> O funcionário </w:t>
      </w:r>
      <w:r w:rsidR="003A2ABF" w:rsidRPr="003A2ABF">
        <w:rPr>
          <w:rFonts w:ascii="Arial" w:hAnsi="Arial" w:cs="Arial"/>
          <w:sz w:val="22"/>
          <w:szCs w:val="22"/>
          <w:lang w:val="pt-PT"/>
        </w:rPr>
        <w:t xml:space="preserve">em gozo de auxílio por incapacidade </w:t>
      </w:r>
      <w:r w:rsidR="009434A7" w:rsidRPr="003A2ABF">
        <w:rPr>
          <w:rFonts w:ascii="Arial" w:hAnsi="Arial" w:cs="Arial"/>
          <w:sz w:val="22"/>
          <w:szCs w:val="22"/>
          <w:lang w:val="pt-PT"/>
        </w:rPr>
        <w:t>temporária pelo</w:t>
      </w:r>
      <w:r w:rsidR="003A2ABF" w:rsidRPr="003A2ABF">
        <w:rPr>
          <w:rFonts w:ascii="Arial" w:hAnsi="Arial" w:cs="Arial"/>
          <w:sz w:val="22"/>
          <w:szCs w:val="22"/>
          <w:lang w:val="pt-PT"/>
        </w:rPr>
        <w:t xml:space="preserve"> INSS, de natureza acidentária ou previdenciária,</w:t>
      </w:r>
      <w:r w:rsidR="00492BBE">
        <w:rPr>
          <w:rFonts w:ascii="Arial" w:hAnsi="Arial" w:cs="Arial"/>
          <w:sz w:val="22"/>
          <w:szCs w:val="22"/>
          <w:lang w:val="pt-PT"/>
        </w:rPr>
        <w:t xml:space="preserve"> </w:t>
      </w:r>
      <w:r w:rsidRPr="001C7583">
        <w:rPr>
          <w:rFonts w:ascii="Arial" w:hAnsi="Arial" w:cs="Arial"/>
          <w:sz w:val="22"/>
          <w:szCs w:val="22"/>
        </w:rPr>
        <w:t xml:space="preserve">fará jus </w:t>
      </w:r>
      <w:r w:rsidR="00082463">
        <w:rPr>
          <w:rFonts w:ascii="Arial" w:hAnsi="Arial" w:cs="Arial"/>
          <w:sz w:val="22"/>
          <w:szCs w:val="22"/>
        </w:rPr>
        <w:t>ao</w:t>
      </w:r>
      <w:r w:rsidRPr="001C7583">
        <w:rPr>
          <w:rFonts w:ascii="Arial" w:hAnsi="Arial" w:cs="Arial"/>
          <w:sz w:val="22"/>
          <w:szCs w:val="22"/>
        </w:rPr>
        <w:t xml:space="preserve"> </w:t>
      </w:r>
      <w:r w:rsidR="0044367E">
        <w:rPr>
          <w:rFonts w:ascii="Arial" w:hAnsi="Arial" w:cs="Arial"/>
          <w:sz w:val="22"/>
          <w:szCs w:val="22"/>
        </w:rPr>
        <w:t>13</w:t>
      </w:r>
      <w:r w:rsidR="00082463">
        <w:rPr>
          <w:rFonts w:ascii="Arial" w:hAnsi="Arial" w:cs="Arial"/>
          <w:sz w:val="22"/>
          <w:szCs w:val="22"/>
        </w:rPr>
        <w:t>º</w:t>
      </w:r>
      <w:r w:rsidRPr="001C7583">
        <w:rPr>
          <w:rFonts w:ascii="Arial" w:hAnsi="Arial" w:cs="Arial"/>
          <w:sz w:val="22"/>
          <w:szCs w:val="22"/>
        </w:rPr>
        <w:t xml:space="preserve"> </w:t>
      </w:r>
      <w:r w:rsidR="00082463">
        <w:rPr>
          <w:rFonts w:ascii="Arial" w:hAnsi="Arial" w:cs="Arial"/>
          <w:sz w:val="22"/>
          <w:szCs w:val="22"/>
        </w:rPr>
        <w:t>Auxílio</w:t>
      </w:r>
      <w:r w:rsidR="00082463" w:rsidRPr="001C7583">
        <w:rPr>
          <w:rFonts w:ascii="Arial" w:hAnsi="Arial" w:cs="Arial"/>
          <w:sz w:val="22"/>
          <w:szCs w:val="22"/>
        </w:rPr>
        <w:t xml:space="preserve"> </w:t>
      </w:r>
      <w:r w:rsidRPr="001C7583">
        <w:rPr>
          <w:rFonts w:ascii="Arial" w:hAnsi="Arial" w:cs="Arial"/>
          <w:sz w:val="22"/>
          <w:szCs w:val="22"/>
        </w:rPr>
        <w:t xml:space="preserve">Alimentação, desde que, na data de sua concessão, esteja afastado do trabalho há menos de 180 </w:t>
      </w:r>
      <w:r w:rsidR="0044367E">
        <w:rPr>
          <w:rFonts w:ascii="Arial" w:hAnsi="Arial" w:cs="Arial"/>
          <w:sz w:val="22"/>
          <w:szCs w:val="22"/>
        </w:rPr>
        <w:t xml:space="preserve">(cento e oitenta) </w:t>
      </w:r>
      <w:r w:rsidRPr="001C7583">
        <w:rPr>
          <w:rFonts w:ascii="Arial" w:hAnsi="Arial" w:cs="Arial"/>
          <w:sz w:val="22"/>
          <w:szCs w:val="22"/>
        </w:rPr>
        <w:t>dias.</w:t>
      </w:r>
    </w:p>
    <w:p w14:paraId="0A94A666" w14:textId="2ADB981E" w:rsidR="005E1874" w:rsidRDefault="00CA6590" w:rsidP="00CA6590">
      <w:pPr>
        <w:pStyle w:val="Corpodetexto"/>
        <w:spacing w:after="240"/>
        <w:jc w:val="both"/>
        <w:rPr>
          <w:rFonts w:ascii="Arial" w:hAnsi="Arial" w:cs="Arial"/>
          <w:sz w:val="22"/>
          <w:szCs w:val="22"/>
        </w:rPr>
      </w:pPr>
      <w:r w:rsidRPr="19BDC8F7">
        <w:rPr>
          <w:rFonts w:ascii="Arial" w:hAnsi="Arial" w:cs="Arial"/>
          <w:b/>
          <w:bCs/>
          <w:sz w:val="22"/>
          <w:szCs w:val="22"/>
        </w:rPr>
        <w:t>Parágrafo T</w:t>
      </w:r>
      <w:r w:rsidR="005E1874" w:rsidRPr="19BDC8F7">
        <w:rPr>
          <w:rFonts w:ascii="Arial" w:hAnsi="Arial" w:cs="Arial"/>
          <w:b/>
          <w:bCs/>
          <w:sz w:val="22"/>
          <w:szCs w:val="22"/>
        </w:rPr>
        <w:t xml:space="preserve">erceiro </w:t>
      </w:r>
      <w:r w:rsidR="005E1874" w:rsidRPr="19BDC8F7">
        <w:rPr>
          <w:rFonts w:ascii="Arial" w:hAnsi="Arial" w:cs="Arial"/>
          <w:sz w:val="22"/>
          <w:szCs w:val="22"/>
        </w:rPr>
        <w:t xml:space="preserve">- Observam-se em relação ao benefício previsto no </w:t>
      </w:r>
      <w:r w:rsidR="005E1874" w:rsidRPr="19BDC8F7">
        <w:rPr>
          <w:rFonts w:ascii="Arial" w:hAnsi="Arial" w:cs="Arial"/>
          <w:i/>
          <w:iCs/>
          <w:sz w:val="22"/>
          <w:szCs w:val="22"/>
        </w:rPr>
        <w:t>caput</w:t>
      </w:r>
      <w:r w:rsidR="005E1874" w:rsidRPr="19BDC8F7">
        <w:rPr>
          <w:rFonts w:ascii="Arial" w:hAnsi="Arial" w:cs="Arial"/>
          <w:sz w:val="22"/>
          <w:szCs w:val="22"/>
        </w:rPr>
        <w:t xml:space="preserve"> desta cláusula as mesmas condições estabelecidas nos §§ </w:t>
      </w:r>
      <w:r w:rsidR="57BA2E00" w:rsidRPr="19BDC8F7">
        <w:rPr>
          <w:rFonts w:ascii="Arial" w:hAnsi="Arial" w:cs="Arial"/>
          <w:sz w:val="22"/>
          <w:szCs w:val="22"/>
        </w:rPr>
        <w:t xml:space="preserve">1º, 2º, 3º, </w:t>
      </w:r>
      <w:r w:rsidR="00DC0DC7" w:rsidRPr="19BDC8F7">
        <w:rPr>
          <w:rFonts w:ascii="Arial" w:hAnsi="Arial" w:cs="Arial"/>
          <w:sz w:val="22"/>
          <w:szCs w:val="22"/>
        </w:rPr>
        <w:t>4</w:t>
      </w:r>
      <w:r w:rsidR="005E1874" w:rsidRPr="19BDC8F7">
        <w:rPr>
          <w:rFonts w:ascii="Arial" w:hAnsi="Arial" w:cs="Arial"/>
          <w:sz w:val="22"/>
          <w:szCs w:val="22"/>
        </w:rPr>
        <w:t>º,</w:t>
      </w:r>
      <w:r w:rsidR="00DC0DC7" w:rsidRPr="19BDC8F7">
        <w:rPr>
          <w:rFonts w:ascii="Arial" w:hAnsi="Arial" w:cs="Arial"/>
          <w:sz w:val="22"/>
          <w:szCs w:val="22"/>
        </w:rPr>
        <w:t xml:space="preserve"> 5º,</w:t>
      </w:r>
      <w:r w:rsidR="005E1874" w:rsidRPr="19BDC8F7">
        <w:rPr>
          <w:rFonts w:ascii="Arial" w:hAnsi="Arial" w:cs="Arial"/>
          <w:sz w:val="22"/>
          <w:szCs w:val="22"/>
        </w:rPr>
        <w:t xml:space="preserve"> </w:t>
      </w:r>
      <w:r w:rsidR="00DC0DC7" w:rsidRPr="19BDC8F7">
        <w:rPr>
          <w:rFonts w:ascii="Arial" w:hAnsi="Arial" w:cs="Arial"/>
          <w:sz w:val="22"/>
          <w:szCs w:val="22"/>
        </w:rPr>
        <w:t>6</w:t>
      </w:r>
      <w:r w:rsidR="005E1874" w:rsidRPr="19BDC8F7">
        <w:rPr>
          <w:rFonts w:ascii="Arial" w:hAnsi="Arial" w:cs="Arial"/>
          <w:sz w:val="22"/>
          <w:szCs w:val="22"/>
        </w:rPr>
        <w:t>º</w:t>
      </w:r>
      <w:r w:rsidR="104010DD" w:rsidRPr="19BDC8F7">
        <w:rPr>
          <w:rFonts w:ascii="Arial" w:hAnsi="Arial" w:cs="Arial"/>
          <w:sz w:val="22"/>
          <w:szCs w:val="22"/>
        </w:rPr>
        <w:t>,</w:t>
      </w:r>
      <w:r w:rsidR="005E1874" w:rsidRPr="19BDC8F7">
        <w:rPr>
          <w:rFonts w:ascii="Arial" w:hAnsi="Arial" w:cs="Arial"/>
          <w:sz w:val="22"/>
          <w:szCs w:val="22"/>
        </w:rPr>
        <w:t xml:space="preserve"> </w:t>
      </w:r>
      <w:r w:rsidR="00DC0DC7" w:rsidRPr="19BDC8F7">
        <w:rPr>
          <w:rFonts w:ascii="Arial" w:hAnsi="Arial" w:cs="Arial"/>
          <w:sz w:val="22"/>
          <w:szCs w:val="22"/>
        </w:rPr>
        <w:t>7</w:t>
      </w:r>
      <w:r w:rsidR="005E1874" w:rsidRPr="19BDC8F7">
        <w:rPr>
          <w:rFonts w:ascii="Arial" w:hAnsi="Arial" w:cs="Arial"/>
          <w:sz w:val="22"/>
          <w:szCs w:val="22"/>
        </w:rPr>
        <w:t>º</w:t>
      </w:r>
      <w:r w:rsidR="1692FE9D" w:rsidRPr="19BDC8F7">
        <w:rPr>
          <w:rFonts w:ascii="Arial" w:hAnsi="Arial" w:cs="Arial"/>
          <w:sz w:val="22"/>
          <w:szCs w:val="22"/>
        </w:rPr>
        <w:t xml:space="preserve"> e 8º</w:t>
      </w:r>
      <w:r w:rsidR="005E1874" w:rsidRPr="19BDC8F7">
        <w:rPr>
          <w:rFonts w:ascii="Arial" w:hAnsi="Arial" w:cs="Arial"/>
          <w:sz w:val="22"/>
          <w:szCs w:val="22"/>
        </w:rPr>
        <w:t xml:space="preserve">, da cláusula do auxílio refeição. </w:t>
      </w:r>
    </w:p>
    <w:p w14:paraId="03C04D88" w14:textId="16A3692A" w:rsidR="003F69D2" w:rsidRPr="001C7583" w:rsidRDefault="00D94D2F" w:rsidP="00993A85">
      <w:pPr>
        <w:pStyle w:val="Ttulo3"/>
        <w:spacing w:before="480" w:after="240"/>
        <w:ind w:left="1985" w:hanging="1985"/>
      </w:pPr>
      <w:bookmarkStart w:id="21" w:name="_Toc523130894"/>
      <w:r w:rsidRPr="003235C0">
        <w:rPr>
          <w:color w:val="auto"/>
          <w:sz w:val="22"/>
        </w:rPr>
        <w:t xml:space="preserve">CLÁUSULA </w:t>
      </w:r>
      <w:r w:rsidR="009C112E" w:rsidRPr="003235C0">
        <w:rPr>
          <w:color w:val="auto"/>
          <w:sz w:val="22"/>
        </w:rPr>
        <w:t>1</w:t>
      </w:r>
      <w:r w:rsidR="00D53997">
        <w:rPr>
          <w:color w:val="auto"/>
          <w:sz w:val="22"/>
        </w:rPr>
        <w:t>6</w:t>
      </w:r>
      <w:r w:rsidR="009C112E" w:rsidRPr="003235C0">
        <w:rPr>
          <w:color w:val="auto"/>
          <w:sz w:val="22"/>
        </w:rPr>
        <w:t>ª</w:t>
      </w:r>
      <w:r w:rsidRPr="003235C0">
        <w:rPr>
          <w:color w:val="auto"/>
          <w:sz w:val="22"/>
        </w:rPr>
        <w:t xml:space="preserve">: </w:t>
      </w:r>
      <w:r w:rsidRPr="003235C0">
        <w:rPr>
          <w:color w:val="auto"/>
          <w:sz w:val="22"/>
        </w:rPr>
        <w:tab/>
        <w:t>AUXÍLIO-CRECHE / AUXÍLIO-BABÁ</w:t>
      </w:r>
      <w:bookmarkEnd w:id="21"/>
      <w:r w:rsidRPr="003F69D2">
        <w:t xml:space="preserve"> </w:t>
      </w:r>
    </w:p>
    <w:p w14:paraId="036B0FE9" w14:textId="73A0C768" w:rsidR="00993A85" w:rsidRPr="00993A85" w:rsidRDefault="00D94D2F" w:rsidP="00993A85">
      <w:pPr>
        <w:spacing w:after="240"/>
        <w:jc w:val="both"/>
        <w:rPr>
          <w:rFonts w:ascii="Arial" w:hAnsi="Arial" w:cs="Arial"/>
          <w:sz w:val="22"/>
          <w:szCs w:val="22"/>
        </w:rPr>
      </w:pPr>
      <w:r w:rsidRPr="7BAB778F">
        <w:rPr>
          <w:rFonts w:ascii="Arial" w:hAnsi="Arial" w:cs="Arial"/>
          <w:sz w:val="22"/>
          <w:szCs w:val="22"/>
        </w:rPr>
        <w:t xml:space="preserve">O BANCO </w:t>
      </w:r>
      <w:r w:rsidR="00993A85" w:rsidRPr="008E11E0">
        <w:rPr>
          <w:rFonts w:ascii="Arial" w:hAnsi="Arial" w:cs="Arial"/>
          <w:sz w:val="22"/>
          <w:szCs w:val="22"/>
        </w:rPr>
        <w:t xml:space="preserve">reembolsará aos seus </w:t>
      </w:r>
      <w:r w:rsidR="00140489" w:rsidRPr="008E11E0">
        <w:rPr>
          <w:rFonts w:ascii="Arial" w:hAnsi="Arial" w:cs="Arial"/>
          <w:sz w:val="22"/>
          <w:szCs w:val="22"/>
        </w:rPr>
        <w:t>funcionários</w:t>
      </w:r>
      <w:r w:rsidR="00993A85" w:rsidRPr="008E11E0">
        <w:rPr>
          <w:rFonts w:ascii="Arial" w:hAnsi="Arial" w:cs="Arial"/>
          <w:sz w:val="22"/>
          <w:szCs w:val="22"/>
        </w:rPr>
        <w:t xml:space="preserve">, na vigência do contrato de trabalho, até o valor mensal de </w:t>
      </w:r>
      <w:r w:rsidR="00E16487" w:rsidRPr="008E11E0">
        <w:rPr>
          <w:rFonts w:ascii="Arial" w:hAnsi="Arial" w:cs="Arial"/>
          <w:sz w:val="22"/>
          <w:szCs w:val="22"/>
        </w:rPr>
        <w:t xml:space="preserve">R$ </w:t>
      </w:r>
      <w:r w:rsidR="004E00FD">
        <w:rPr>
          <w:rFonts w:ascii="Arial" w:hAnsi="Arial" w:cs="Arial"/>
          <w:sz w:val="22"/>
          <w:szCs w:val="22"/>
        </w:rPr>
        <w:t>659,67 (seiscentos e cinquenta e nove reais e sessenta e sete reais)</w:t>
      </w:r>
      <w:r w:rsidR="00E16487" w:rsidRPr="008E11E0">
        <w:rPr>
          <w:rFonts w:ascii="Arial" w:hAnsi="Arial" w:cs="Arial"/>
          <w:sz w:val="22"/>
          <w:szCs w:val="22"/>
        </w:rPr>
        <w:t xml:space="preserve">, </w:t>
      </w:r>
      <w:r w:rsidR="002D6513" w:rsidRPr="008E11E0">
        <w:rPr>
          <w:rFonts w:ascii="Arial" w:hAnsi="Arial" w:cs="Arial"/>
          <w:sz w:val="22"/>
          <w:szCs w:val="22"/>
        </w:rPr>
        <w:t>a partir de 1º.09.</w:t>
      </w:r>
      <w:r w:rsidR="15BE20E6" w:rsidRPr="008E11E0">
        <w:rPr>
          <w:rFonts w:ascii="Arial" w:hAnsi="Arial" w:cs="Arial"/>
          <w:sz w:val="22"/>
          <w:szCs w:val="22"/>
        </w:rPr>
        <w:t>2024</w:t>
      </w:r>
      <w:r w:rsidR="002D6513" w:rsidRPr="008E11E0">
        <w:rPr>
          <w:rFonts w:ascii="Arial" w:hAnsi="Arial" w:cs="Arial"/>
          <w:sz w:val="22"/>
          <w:szCs w:val="22"/>
        </w:rPr>
        <w:t xml:space="preserve">, </w:t>
      </w:r>
      <w:r w:rsidR="00993A85" w:rsidRPr="008E11E0">
        <w:rPr>
          <w:rFonts w:ascii="Arial" w:hAnsi="Arial" w:cs="Arial"/>
          <w:sz w:val="22"/>
          <w:szCs w:val="22"/>
        </w:rPr>
        <w:t>para cada filho, até a idade de 71 (</w:t>
      </w:r>
      <w:r w:rsidR="00993A85" w:rsidRPr="7BAB778F">
        <w:rPr>
          <w:rFonts w:ascii="Arial" w:hAnsi="Arial" w:cs="Arial"/>
          <w:sz w:val="22"/>
          <w:szCs w:val="22"/>
        </w:rPr>
        <w:t>setenta e um) meses, as despesas realizadas e comprovadas, mensalmente, com o internamento deste em creches ou instituições análogas de</w:t>
      </w:r>
      <w:r w:rsidR="003D5A51" w:rsidRPr="7BAB778F">
        <w:rPr>
          <w:rFonts w:ascii="Arial" w:hAnsi="Arial" w:cs="Arial"/>
          <w:sz w:val="22"/>
          <w:szCs w:val="22"/>
        </w:rPr>
        <w:t xml:space="preserve"> sua livre escolha. Reembolsará</w:t>
      </w:r>
      <w:r w:rsidR="00993A85" w:rsidRPr="7BAB778F">
        <w:rPr>
          <w:rFonts w:ascii="Arial" w:hAnsi="Arial" w:cs="Arial"/>
          <w:sz w:val="22"/>
          <w:szCs w:val="22"/>
        </w:rPr>
        <w:t>, também, nas mesmas condições e valor, as despesas efetuadas com o pagamento da empregada doméstica/babá, mediante a entrega de cópia do recibo destas, desde que tenha seu contrato de trabalho registrado em Carteira de Trabalho e Previdência Social e seja inscrita no INSS.</w:t>
      </w:r>
    </w:p>
    <w:p w14:paraId="3D4E0548" w14:textId="77777777" w:rsidR="00F5382A" w:rsidRPr="00F5382A" w:rsidRDefault="00F5382A" w:rsidP="00F5382A">
      <w:pPr>
        <w:keepLines/>
        <w:spacing w:after="240"/>
        <w:jc w:val="both"/>
        <w:rPr>
          <w:rFonts w:ascii="Arial" w:hAnsi="Arial" w:cs="Arial"/>
          <w:sz w:val="22"/>
          <w:szCs w:val="22"/>
        </w:rPr>
      </w:pPr>
      <w:r w:rsidRPr="00F5382A">
        <w:rPr>
          <w:rFonts w:ascii="Arial" w:hAnsi="Arial" w:cs="Arial"/>
          <w:b/>
          <w:sz w:val="22"/>
          <w:szCs w:val="22"/>
        </w:rPr>
        <w:lastRenderedPageBreak/>
        <w:t xml:space="preserve">Parágrafo </w:t>
      </w:r>
      <w:r>
        <w:rPr>
          <w:rFonts w:ascii="Arial" w:hAnsi="Arial" w:cs="Arial"/>
          <w:b/>
          <w:sz w:val="22"/>
          <w:szCs w:val="22"/>
        </w:rPr>
        <w:t>P</w:t>
      </w:r>
      <w:r w:rsidRPr="00F5382A">
        <w:rPr>
          <w:rFonts w:ascii="Arial" w:hAnsi="Arial" w:cs="Arial"/>
          <w:b/>
          <w:sz w:val="22"/>
          <w:szCs w:val="22"/>
        </w:rPr>
        <w:t>rimeiro</w:t>
      </w:r>
      <w:r w:rsidRPr="00F5382A">
        <w:rPr>
          <w:rFonts w:ascii="Arial" w:hAnsi="Arial" w:cs="Arial"/>
          <w:sz w:val="22"/>
          <w:szCs w:val="22"/>
        </w:rPr>
        <w:t xml:space="preserve"> </w:t>
      </w:r>
      <w:r w:rsidR="005D1C81" w:rsidRPr="00F276D0">
        <w:rPr>
          <w:rFonts w:ascii="Arial" w:hAnsi="Arial" w:cs="Arial"/>
          <w:b/>
          <w:sz w:val="22"/>
          <w:szCs w:val="22"/>
        </w:rPr>
        <w:t>–</w:t>
      </w:r>
      <w:r w:rsidRPr="00F5382A">
        <w:rPr>
          <w:rFonts w:ascii="Arial" w:hAnsi="Arial" w:cs="Arial"/>
          <w:sz w:val="22"/>
          <w:szCs w:val="22"/>
        </w:rPr>
        <w:t xml:space="preserve"> O pedido de reembolso deverá ser feito pelo </w:t>
      </w:r>
      <w:r w:rsidR="00140489">
        <w:rPr>
          <w:rFonts w:ascii="Arial" w:hAnsi="Arial" w:cs="Arial"/>
          <w:sz w:val="22"/>
          <w:szCs w:val="22"/>
        </w:rPr>
        <w:t>funcionário</w:t>
      </w:r>
      <w:r w:rsidRPr="00F5382A">
        <w:rPr>
          <w:rFonts w:ascii="Arial" w:hAnsi="Arial" w:cs="Arial"/>
          <w:sz w:val="22"/>
          <w:szCs w:val="22"/>
        </w:rPr>
        <w:t>, após o efetivo pagamento, mediante apresentação do respectivo comprovante, no p</w:t>
      </w:r>
      <w:r w:rsidR="00A61C3E">
        <w:rPr>
          <w:rFonts w:ascii="Arial" w:hAnsi="Arial" w:cs="Arial"/>
          <w:sz w:val="22"/>
          <w:szCs w:val="22"/>
        </w:rPr>
        <w:t>razo mínimo de 30 (trinta) dias</w:t>
      </w:r>
      <w:r w:rsidRPr="00F5382A">
        <w:rPr>
          <w:rFonts w:ascii="Arial" w:hAnsi="Arial" w:cs="Arial"/>
          <w:sz w:val="22"/>
          <w:szCs w:val="22"/>
        </w:rPr>
        <w:t>.</w:t>
      </w:r>
    </w:p>
    <w:p w14:paraId="752D785D" w14:textId="77777777" w:rsidR="00F5382A" w:rsidRPr="00F5382A" w:rsidRDefault="00F5382A" w:rsidP="00F5382A">
      <w:pPr>
        <w:keepLines/>
        <w:spacing w:after="240"/>
        <w:jc w:val="both"/>
        <w:rPr>
          <w:rFonts w:ascii="Arial" w:hAnsi="Arial" w:cs="Arial"/>
          <w:sz w:val="22"/>
          <w:szCs w:val="22"/>
        </w:rPr>
      </w:pPr>
      <w:r w:rsidRPr="00F5382A">
        <w:rPr>
          <w:rFonts w:ascii="Arial" w:hAnsi="Arial" w:cs="Arial"/>
          <w:b/>
          <w:sz w:val="22"/>
          <w:szCs w:val="22"/>
        </w:rPr>
        <w:t xml:space="preserve">Parágrafo </w:t>
      </w:r>
      <w:r>
        <w:rPr>
          <w:rFonts w:ascii="Arial" w:hAnsi="Arial" w:cs="Arial"/>
          <w:b/>
          <w:sz w:val="22"/>
          <w:szCs w:val="22"/>
        </w:rPr>
        <w:t>S</w:t>
      </w:r>
      <w:r w:rsidRPr="00F5382A">
        <w:rPr>
          <w:rFonts w:ascii="Arial" w:hAnsi="Arial" w:cs="Arial"/>
          <w:b/>
          <w:sz w:val="22"/>
          <w:szCs w:val="22"/>
        </w:rPr>
        <w:t>egundo</w:t>
      </w:r>
      <w:r w:rsidRPr="00F5382A">
        <w:rPr>
          <w:rFonts w:ascii="Arial" w:hAnsi="Arial" w:cs="Arial"/>
          <w:sz w:val="22"/>
          <w:szCs w:val="22"/>
        </w:rPr>
        <w:t xml:space="preserve"> </w:t>
      </w:r>
      <w:r w:rsidR="005D1C81" w:rsidRPr="00F276D0">
        <w:rPr>
          <w:rFonts w:ascii="Arial" w:hAnsi="Arial" w:cs="Arial"/>
          <w:b/>
          <w:sz w:val="22"/>
          <w:szCs w:val="22"/>
        </w:rPr>
        <w:t>–</w:t>
      </w:r>
      <w:r w:rsidRPr="00F5382A">
        <w:rPr>
          <w:rFonts w:ascii="Arial" w:hAnsi="Arial" w:cs="Arial"/>
          <w:sz w:val="22"/>
          <w:szCs w:val="22"/>
        </w:rPr>
        <w:t xml:space="preserve"> Quando ambos os cônjuges forem </w:t>
      </w:r>
      <w:r w:rsidR="00140489">
        <w:rPr>
          <w:rFonts w:ascii="Arial" w:hAnsi="Arial" w:cs="Arial"/>
          <w:sz w:val="22"/>
          <w:szCs w:val="22"/>
        </w:rPr>
        <w:t>funcionários</w:t>
      </w:r>
      <w:r w:rsidR="00140489" w:rsidRPr="00F5382A">
        <w:rPr>
          <w:rFonts w:ascii="Arial" w:hAnsi="Arial" w:cs="Arial"/>
          <w:sz w:val="22"/>
          <w:szCs w:val="22"/>
        </w:rPr>
        <w:t xml:space="preserve"> </w:t>
      </w:r>
      <w:r w:rsidRPr="00F5382A">
        <w:rPr>
          <w:rFonts w:ascii="Arial" w:hAnsi="Arial" w:cs="Arial"/>
          <w:sz w:val="22"/>
          <w:szCs w:val="22"/>
        </w:rPr>
        <w:t xml:space="preserve">do </w:t>
      </w:r>
      <w:r w:rsidR="00140489">
        <w:rPr>
          <w:rFonts w:ascii="Arial" w:hAnsi="Arial" w:cs="Arial"/>
          <w:sz w:val="22"/>
          <w:szCs w:val="22"/>
        </w:rPr>
        <w:t>B</w:t>
      </w:r>
      <w:r w:rsidRPr="00F5382A">
        <w:rPr>
          <w:rFonts w:ascii="Arial" w:hAnsi="Arial" w:cs="Arial"/>
          <w:sz w:val="22"/>
          <w:szCs w:val="22"/>
        </w:rPr>
        <w:t xml:space="preserve">anco o pagamento não será cumulativo, obrigando-se os empregados a designarem, por escrito, ao </w:t>
      </w:r>
      <w:r w:rsidR="00A61C3E">
        <w:rPr>
          <w:rFonts w:ascii="Arial" w:hAnsi="Arial" w:cs="Arial"/>
          <w:sz w:val="22"/>
          <w:szCs w:val="22"/>
        </w:rPr>
        <w:t>BANCO</w:t>
      </w:r>
      <w:r w:rsidRPr="00F5382A">
        <w:rPr>
          <w:rFonts w:ascii="Arial" w:hAnsi="Arial" w:cs="Arial"/>
          <w:sz w:val="22"/>
          <w:szCs w:val="22"/>
        </w:rPr>
        <w:t>, o cônjuge que deverá perceber o benefício.</w:t>
      </w:r>
    </w:p>
    <w:p w14:paraId="6C6F867D" w14:textId="77777777" w:rsidR="00F5382A" w:rsidRPr="00F5382A" w:rsidRDefault="00F5382A" w:rsidP="00F5382A">
      <w:pPr>
        <w:keepLines/>
        <w:spacing w:after="240"/>
        <w:jc w:val="both"/>
        <w:rPr>
          <w:rFonts w:ascii="Arial" w:hAnsi="Arial" w:cs="Arial"/>
          <w:sz w:val="22"/>
          <w:szCs w:val="22"/>
        </w:rPr>
      </w:pPr>
      <w:r w:rsidRPr="00F5382A">
        <w:rPr>
          <w:rFonts w:ascii="Arial" w:hAnsi="Arial" w:cs="Arial"/>
          <w:b/>
          <w:sz w:val="22"/>
          <w:szCs w:val="22"/>
        </w:rPr>
        <w:t xml:space="preserve">Parágrafo </w:t>
      </w:r>
      <w:r>
        <w:rPr>
          <w:rFonts w:ascii="Arial" w:hAnsi="Arial" w:cs="Arial"/>
          <w:b/>
          <w:sz w:val="22"/>
          <w:szCs w:val="22"/>
        </w:rPr>
        <w:t>T</w:t>
      </w:r>
      <w:r w:rsidRPr="00F5382A">
        <w:rPr>
          <w:rFonts w:ascii="Arial" w:hAnsi="Arial" w:cs="Arial"/>
          <w:b/>
          <w:sz w:val="22"/>
          <w:szCs w:val="22"/>
        </w:rPr>
        <w:t>erceiro</w:t>
      </w:r>
      <w:r w:rsidRPr="00F5382A">
        <w:rPr>
          <w:rFonts w:ascii="Arial" w:hAnsi="Arial" w:cs="Arial"/>
          <w:sz w:val="22"/>
          <w:szCs w:val="22"/>
        </w:rPr>
        <w:t xml:space="preserve"> </w:t>
      </w:r>
      <w:r w:rsidR="00F276D0" w:rsidRPr="00F276D0">
        <w:rPr>
          <w:rFonts w:ascii="Arial" w:hAnsi="Arial" w:cs="Arial"/>
          <w:b/>
          <w:sz w:val="22"/>
          <w:szCs w:val="22"/>
        </w:rPr>
        <w:t>–</w:t>
      </w:r>
      <w:r w:rsidRPr="00F5382A">
        <w:rPr>
          <w:rFonts w:ascii="Arial" w:hAnsi="Arial" w:cs="Arial"/>
          <w:sz w:val="22"/>
          <w:szCs w:val="22"/>
        </w:rPr>
        <w:t xml:space="preserve"> O auxílio creche não será cumulativo com o auxílio babá, devendo o beneficiário fazer opção escrita por um ou outro, para cada filho.</w:t>
      </w:r>
    </w:p>
    <w:p w14:paraId="0D87493F" w14:textId="2DC8EDD2" w:rsidR="008E05E9" w:rsidRPr="001C7583" w:rsidRDefault="00D94D2F" w:rsidP="003B2069">
      <w:pPr>
        <w:keepLines/>
        <w:spacing w:after="240"/>
        <w:jc w:val="both"/>
        <w:rPr>
          <w:rFonts w:ascii="Arial" w:hAnsi="Arial" w:cs="Arial"/>
          <w:sz w:val="22"/>
          <w:szCs w:val="22"/>
        </w:rPr>
      </w:pPr>
      <w:r w:rsidRPr="799413CD">
        <w:rPr>
          <w:rFonts w:ascii="Arial" w:hAnsi="Arial" w:cs="Arial"/>
          <w:b/>
          <w:bCs/>
          <w:sz w:val="22"/>
          <w:szCs w:val="22"/>
        </w:rPr>
        <w:t xml:space="preserve">Parágrafo </w:t>
      </w:r>
      <w:r w:rsidR="00F5382A" w:rsidRPr="799413CD">
        <w:rPr>
          <w:rFonts w:ascii="Arial" w:hAnsi="Arial"/>
          <w:b/>
          <w:bCs/>
          <w:sz w:val="22"/>
          <w:szCs w:val="22"/>
        </w:rPr>
        <w:t>Quarto</w:t>
      </w:r>
      <w:r w:rsidRPr="799413CD">
        <w:rPr>
          <w:rFonts w:ascii="Arial" w:hAnsi="Arial"/>
          <w:sz w:val="22"/>
          <w:szCs w:val="22"/>
        </w:rPr>
        <w:t xml:space="preserve"> </w:t>
      </w:r>
      <w:r w:rsidR="00F276D0" w:rsidRPr="799413CD">
        <w:rPr>
          <w:rFonts w:ascii="Arial" w:hAnsi="Arial" w:cs="Arial"/>
          <w:b/>
          <w:bCs/>
          <w:sz w:val="22"/>
          <w:szCs w:val="22"/>
        </w:rPr>
        <w:t>–</w:t>
      </w:r>
      <w:r w:rsidRPr="799413CD">
        <w:rPr>
          <w:rFonts w:ascii="Arial" w:hAnsi="Arial"/>
          <w:sz w:val="22"/>
          <w:szCs w:val="22"/>
        </w:rPr>
        <w:t xml:space="preserve"> </w:t>
      </w:r>
      <w:r w:rsidR="00F5382A" w:rsidRPr="799413CD">
        <w:rPr>
          <w:rFonts w:ascii="Arial" w:hAnsi="Arial"/>
          <w:sz w:val="22"/>
          <w:szCs w:val="22"/>
        </w:rPr>
        <w:t xml:space="preserve">A concessão da vantagem contida nesta cláusula está em conformidade com os incisos XXV e XXVI do artigo 7º da Constituição Federal, e, atende, também, ao disposto nos §§ 1º e 2º do Artigo 389 da CLT e à Portaria </w:t>
      </w:r>
      <w:r w:rsidR="0080489C">
        <w:rPr>
          <w:rFonts w:ascii="Arial" w:hAnsi="Arial"/>
          <w:sz w:val="22"/>
          <w:szCs w:val="22"/>
        </w:rPr>
        <w:t xml:space="preserve">nº </w:t>
      </w:r>
      <w:r w:rsidR="48A5F3AB" w:rsidRPr="799413CD">
        <w:rPr>
          <w:rFonts w:ascii="Arial" w:hAnsi="Arial"/>
          <w:sz w:val="22"/>
          <w:szCs w:val="22"/>
        </w:rPr>
        <w:t xml:space="preserve">671, </w:t>
      </w:r>
      <w:r w:rsidR="00FB0E30">
        <w:rPr>
          <w:rFonts w:ascii="Arial" w:hAnsi="Arial"/>
          <w:sz w:val="22"/>
          <w:szCs w:val="22"/>
        </w:rPr>
        <w:t xml:space="preserve">do </w:t>
      </w:r>
      <w:r w:rsidR="00A0371C">
        <w:rPr>
          <w:rFonts w:ascii="Arial" w:hAnsi="Arial"/>
          <w:sz w:val="22"/>
          <w:szCs w:val="22"/>
        </w:rPr>
        <w:t>M</w:t>
      </w:r>
      <w:r w:rsidR="00FB0E30">
        <w:rPr>
          <w:rFonts w:ascii="Arial" w:hAnsi="Arial"/>
          <w:sz w:val="22"/>
          <w:szCs w:val="22"/>
        </w:rPr>
        <w:t xml:space="preserve">inistério do Trabalho e Previdência </w:t>
      </w:r>
      <w:r w:rsidR="004C1863">
        <w:rPr>
          <w:rFonts w:ascii="Arial" w:hAnsi="Arial"/>
          <w:sz w:val="22"/>
          <w:szCs w:val="22"/>
        </w:rPr>
        <w:t xml:space="preserve">(D.O.U </w:t>
      </w:r>
      <w:r w:rsidR="48A5F3AB" w:rsidRPr="799413CD">
        <w:rPr>
          <w:rFonts w:ascii="Arial" w:hAnsi="Arial"/>
          <w:sz w:val="22"/>
          <w:szCs w:val="22"/>
        </w:rPr>
        <w:t xml:space="preserve">de </w:t>
      </w:r>
      <w:r w:rsidR="004C1863">
        <w:rPr>
          <w:rFonts w:ascii="Arial" w:hAnsi="Arial"/>
          <w:sz w:val="22"/>
          <w:szCs w:val="22"/>
        </w:rPr>
        <w:t>11</w:t>
      </w:r>
      <w:r w:rsidR="48A5F3AB" w:rsidRPr="799413CD">
        <w:rPr>
          <w:rFonts w:ascii="Arial" w:hAnsi="Arial"/>
          <w:sz w:val="22"/>
          <w:szCs w:val="22"/>
        </w:rPr>
        <w:t>.11.2021</w:t>
      </w:r>
      <w:r w:rsidR="00A0371C">
        <w:rPr>
          <w:rFonts w:ascii="Arial" w:hAnsi="Arial"/>
          <w:sz w:val="22"/>
          <w:szCs w:val="22"/>
        </w:rPr>
        <w:t>)</w:t>
      </w:r>
      <w:r w:rsidR="00F5382A" w:rsidRPr="799413CD">
        <w:rPr>
          <w:rFonts w:ascii="Arial" w:hAnsi="Arial"/>
          <w:sz w:val="22"/>
          <w:szCs w:val="22"/>
        </w:rPr>
        <w:t>. Os reembolsos aqui previstos atendem, também, os requisitos exigidos pelo Regulamento da Previdência Social (Decreto Lei nº 3.048, de 06.05.99, na redação dada pelo Decreto 3</w:t>
      </w:r>
      <w:r w:rsidR="00564A17">
        <w:rPr>
          <w:rFonts w:ascii="Arial" w:hAnsi="Arial"/>
          <w:sz w:val="22"/>
          <w:szCs w:val="22"/>
        </w:rPr>
        <w:t>.</w:t>
      </w:r>
      <w:r w:rsidR="00F5382A" w:rsidRPr="799413CD">
        <w:rPr>
          <w:rFonts w:ascii="Arial" w:hAnsi="Arial"/>
          <w:sz w:val="22"/>
          <w:szCs w:val="22"/>
        </w:rPr>
        <w:t>265, de 29.11.99) em seu artigo 214, parágrafo 9º, incisos XXIII e XXIV e alterações posteriores.</w:t>
      </w:r>
    </w:p>
    <w:p w14:paraId="1A11B5A7" w14:textId="77777777" w:rsidR="00277E2D" w:rsidRPr="00233DDB" w:rsidRDefault="00277E2D" w:rsidP="003B2069">
      <w:pPr>
        <w:spacing w:after="240"/>
        <w:jc w:val="both"/>
        <w:rPr>
          <w:rFonts w:ascii="Arial" w:hAnsi="Arial" w:cs="Arial"/>
          <w:sz w:val="22"/>
          <w:szCs w:val="22"/>
        </w:rPr>
      </w:pPr>
      <w:r>
        <w:rPr>
          <w:rFonts w:ascii="Arial" w:hAnsi="Arial"/>
          <w:b/>
          <w:sz w:val="22"/>
        </w:rPr>
        <w:t>Parágrafo Quinto –</w:t>
      </w:r>
      <w:r>
        <w:rPr>
          <w:rFonts w:ascii="Arial" w:hAnsi="Arial"/>
          <w:sz w:val="22"/>
        </w:rPr>
        <w:t xml:space="preserve"> O benefício de que trata esta cláusula tem caráter indenizatório, não </w:t>
      </w:r>
      <w:r w:rsidRPr="00233DDB">
        <w:rPr>
          <w:rFonts w:ascii="Arial" w:hAnsi="Arial"/>
          <w:sz w:val="22"/>
        </w:rPr>
        <w:t>sendo considerado verba salarial para quaisquer efeitos.</w:t>
      </w:r>
    </w:p>
    <w:p w14:paraId="34729140" w14:textId="4C34EEAA" w:rsidR="00F5382A" w:rsidRPr="00D72E34" w:rsidRDefault="00D94D2F" w:rsidP="00B50C5B">
      <w:pPr>
        <w:spacing w:after="240"/>
        <w:jc w:val="both"/>
        <w:rPr>
          <w:rFonts w:cs="Arial"/>
          <w:sz w:val="24"/>
          <w:szCs w:val="24"/>
        </w:rPr>
      </w:pPr>
      <w:r w:rsidRPr="7BAB778F">
        <w:rPr>
          <w:rFonts w:ascii="Arial" w:hAnsi="Arial" w:cs="Arial"/>
          <w:b/>
          <w:bCs/>
          <w:sz w:val="22"/>
          <w:szCs w:val="22"/>
        </w:rPr>
        <w:t xml:space="preserve">Parágrafo </w:t>
      </w:r>
      <w:r w:rsidR="00277E2D" w:rsidRPr="7BAB778F">
        <w:rPr>
          <w:rFonts w:ascii="Arial" w:hAnsi="Arial" w:cs="Arial"/>
          <w:b/>
          <w:bCs/>
          <w:sz w:val="22"/>
          <w:szCs w:val="22"/>
        </w:rPr>
        <w:t>Sexto</w:t>
      </w:r>
      <w:r w:rsidRPr="7BAB778F">
        <w:rPr>
          <w:rFonts w:ascii="Arial" w:hAnsi="Arial" w:cs="Arial"/>
          <w:b/>
          <w:bCs/>
          <w:sz w:val="22"/>
          <w:szCs w:val="22"/>
        </w:rPr>
        <w:t xml:space="preserve"> –</w:t>
      </w:r>
      <w:r w:rsidRPr="7BAB778F">
        <w:rPr>
          <w:rFonts w:ascii="Arial" w:hAnsi="Arial" w:cs="Arial"/>
          <w:sz w:val="22"/>
          <w:szCs w:val="22"/>
        </w:rPr>
        <w:t xml:space="preserve"> </w:t>
      </w:r>
      <w:r w:rsidR="00672B25" w:rsidRPr="00274BAB">
        <w:rPr>
          <w:rFonts w:ascii="Arial" w:hAnsi="Arial"/>
          <w:sz w:val="22"/>
          <w:szCs w:val="22"/>
        </w:rPr>
        <w:t>Em 1º.09.</w:t>
      </w:r>
      <w:r w:rsidR="735D8CA9" w:rsidRPr="00274BAB">
        <w:rPr>
          <w:rFonts w:ascii="Arial" w:hAnsi="Arial"/>
          <w:sz w:val="22"/>
          <w:szCs w:val="22"/>
        </w:rPr>
        <w:t>2025</w:t>
      </w:r>
      <w:r w:rsidR="00DD2999" w:rsidRPr="00274BAB">
        <w:rPr>
          <w:rFonts w:ascii="Arial" w:hAnsi="Arial"/>
          <w:sz w:val="22"/>
          <w:szCs w:val="22"/>
        </w:rPr>
        <w:t xml:space="preserve"> </w:t>
      </w:r>
      <w:r w:rsidR="002E13A6" w:rsidRPr="00274BAB">
        <w:rPr>
          <w:rFonts w:ascii="Arial" w:hAnsi="Arial"/>
          <w:sz w:val="22"/>
          <w:szCs w:val="22"/>
        </w:rPr>
        <w:t xml:space="preserve">o valor previsto no caput desta cláusula será </w:t>
      </w:r>
      <w:r w:rsidR="00F5382A" w:rsidRPr="00274BAB">
        <w:rPr>
          <w:rFonts w:ascii="Arial" w:hAnsi="Arial"/>
          <w:sz w:val="22"/>
          <w:szCs w:val="22"/>
        </w:rPr>
        <w:t>corrigido</w:t>
      </w:r>
      <w:r w:rsidR="002E13A6" w:rsidRPr="00274BAB">
        <w:rPr>
          <w:rFonts w:ascii="Arial" w:hAnsi="Arial"/>
          <w:sz w:val="22"/>
          <w:szCs w:val="22"/>
        </w:rPr>
        <w:t xml:space="preserve"> pelo </w:t>
      </w:r>
      <w:r w:rsidR="00F5382A" w:rsidRPr="00274BAB">
        <w:rPr>
          <w:rFonts w:ascii="Arial" w:hAnsi="Arial"/>
          <w:sz w:val="22"/>
          <w:szCs w:val="22"/>
        </w:rPr>
        <w:t xml:space="preserve">INPC/IBGE acumulado do período de 12 (doze) meses - setembro a agosto - que anteceder essa data, acrescido do aumento real de </w:t>
      </w:r>
      <w:r w:rsidR="00DD2999" w:rsidRPr="00274BAB">
        <w:rPr>
          <w:rFonts w:ascii="Arial" w:hAnsi="Arial"/>
          <w:sz w:val="22"/>
          <w:szCs w:val="22"/>
        </w:rPr>
        <w:t>0,</w:t>
      </w:r>
      <w:r w:rsidR="00390E54" w:rsidRPr="00274BAB">
        <w:rPr>
          <w:rFonts w:ascii="Arial" w:hAnsi="Arial"/>
          <w:sz w:val="22"/>
          <w:szCs w:val="22"/>
        </w:rPr>
        <w:t>6</w:t>
      </w:r>
      <w:r w:rsidR="00F5382A" w:rsidRPr="00274BAB">
        <w:rPr>
          <w:rFonts w:ascii="Arial" w:hAnsi="Arial"/>
          <w:sz w:val="22"/>
          <w:szCs w:val="22"/>
        </w:rPr>
        <w:t>% (</w:t>
      </w:r>
      <w:r w:rsidR="00DD2999" w:rsidRPr="00274BAB">
        <w:rPr>
          <w:rFonts w:ascii="Arial" w:hAnsi="Arial"/>
          <w:sz w:val="22"/>
          <w:szCs w:val="22"/>
        </w:rPr>
        <w:t xml:space="preserve">zero vírgula </w:t>
      </w:r>
      <w:r w:rsidR="00390E54" w:rsidRPr="00274BAB">
        <w:rPr>
          <w:rFonts w:ascii="Arial" w:hAnsi="Arial"/>
          <w:sz w:val="22"/>
          <w:szCs w:val="22"/>
        </w:rPr>
        <w:t>seis</w:t>
      </w:r>
      <w:r w:rsidR="00DD2999" w:rsidRPr="00274BAB">
        <w:rPr>
          <w:rFonts w:ascii="Arial" w:hAnsi="Arial"/>
          <w:sz w:val="22"/>
          <w:szCs w:val="22"/>
        </w:rPr>
        <w:t xml:space="preserve"> </w:t>
      </w:r>
      <w:r w:rsidR="00F5382A" w:rsidRPr="00274BAB">
        <w:rPr>
          <w:rFonts w:ascii="Arial" w:hAnsi="Arial"/>
          <w:sz w:val="22"/>
          <w:szCs w:val="22"/>
        </w:rPr>
        <w:t>por cento).</w:t>
      </w:r>
    </w:p>
    <w:p w14:paraId="2A3B05F7" w14:textId="52FE6DE1" w:rsidR="00966BB4" w:rsidRPr="003235C0" w:rsidRDefault="00D94D2F" w:rsidP="003235C0">
      <w:pPr>
        <w:pStyle w:val="Ttulo3"/>
        <w:spacing w:before="480" w:after="240"/>
        <w:ind w:left="1985" w:hanging="1985"/>
        <w:rPr>
          <w:rFonts w:eastAsia="Arial" w:cs="Arial"/>
          <w:color w:val="auto"/>
          <w:sz w:val="22"/>
          <w:szCs w:val="22"/>
        </w:rPr>
      </w:pPr>
      <w:bookmarkStart w:id="22" w:name="_Toc523130895"/>
      <w:r w:rsidRPr="003235C0">
        <w:rPr>
          <w:rFonts w:eastAsia="Arial" w:cs="Arial"/>
          <w:color w:val="auto"/>
          <w:sz w:val="22"/>
          <w:szCs w:val="22"/>
        </w:rPr>
        <w:t xml:space="preserve">CLÁUSULA </w:t>
      </w:r>
      <w:r w:rsidR="009C112E" w:rsidRPr="003235C0">
        <w:rPr>
          <w:rFonts w:eastAsia="Arial" w:cs="Arial"/>
          <w:color w:val="auto"/>
          <w:sz w:val="22"/>
          <w:szCs w:val="22"/>
        </w:rPr>
        <w:t>1</w:t>
      </w:r>
      <w:r w:rsidR="00D53997">
        <w:rPr>
          <w:rFonts w:eastAsia="Arial" w:cs="Arial"/>
          <w:color w:val="auto"/>
          <w:sz w:val="22"/>
          <w:szCs w:val="22"/>
        </w:rPr>
        <w:t>7</w:t>
      </w:r>
      <w:r w:rsidR="009C112E"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AUXÍLIO FILHOS COM DEFICIÊNCIA</w:t>
      </w:r>
      <w:bookmarkEnd w:id="22"/>
      <w:r w:rsidR="007830EA" w:rsidRPr="003235C0">
        <w:rPr>
          <w:rFonts w:eastAsia="Arial" w:cs="Arial"/>
          <w:color w:val="auto"/>
          <w:sz w:val="22"/>
          <w:szCs w:val="22"/>
        </w:rPr>
        <w:t xml:space="preserve"> </w:t>
      </w:r>
    </w:p>
    <w:p w14:paraId="356093AC" w14:textId="7060C442" w:rsidR="006A24C7" w:rsidRPr="008E11E0" w:rsidRDefault="006A24C7" w:rsidP="003B2069">
      <w:pPr>
        <w:keepLines/>
        <w:spacing w:before="240" w:after="240"/>
        <w:jc w:val="both"/>
        <w:rPr>
          <w:rFonts w:ascii="Arial" w:eastAsia="Arial" w:hAnsi="Arial" w:cs="Arial"/>
          <w:sz w:val="22"/>
          <w:szCs w:val="22"/>
        </w:rPr>
      </w:pPr>
      <w:r w:rsidRPr="7BAB778F">
        <w:rPr>
          <w:rFonts w:ascii="Arial" w:eastAsia="Arial" w:hAnsi="Arial" w:cs="Arial"/>
          <w:sz w:val="22"/>
          <w:szCs w:val="22"/>
        </w:rPr>
        <w:t xml:space="preserve">O BANCO assegurará o </w:t>
      </w:r>
      <w:r w:rsidRPr="008E11E0">
        <w:rPr>
          <w:rFonts w:ascii="Arial" w:eastAsia="Arial" w:hAnsi="Arial" w:cs="Arial"/>
          <w:sz w:val="22"/>
          <w:szCs w:val="22"/>
        </w:rPr>
        <w:t>benefício do Auxílio ao Filho com Deficiência, não cumulativo ao estabelecido na Cláusula Auxílio-Creche/Auxílio-Babá</w:t>
      </w:r>
      <w:r w:rsidRPr="008E11E0">
        <w:rPr>
          <w:rFonts w:ascii="Arial" w:eastAsia="Arial" w:hAnsi="Arial" w:cs="Arial"/>
          <w:i/>
          <w:iCs/>
          <w:sz w:val="22"/>
          <w:szCs w:val="22"/>
        </w:rPr>
        <w:t>,</w:t>
      </w:r>
      <w:r w:rsidRPr="008E11E0">
        <w:rPr>
          <w:rFonts w:ascii="Arial" w:eastAsia="Arial" w:hAnsi="Arial" w:cs="Arial"/>
          <w:sz w:val="22"/>
          <w:szCs w:val="22"/>
        </w:rPr>
        <w:t xml:space="preserve"> deste ACT, no valor de R$ </w:t>
      </w:r>
      <w:r w:rsidR="000B0BF5">
        <w:rPr>
          <w:rFonts w:ascii="Arial" w:eastAsia="Arial" w:hAnsi="Arial" w:cs="Arial"/>
          <w:sz w:val="22"/>
          <w:szCs w:val="22"/>
        </w:rPr>
        <w:t>719,61 (setecentos e dezenove reais e sessenta e um centavos)</w:t>
      </w:r>
      <w:r w:rsidRPr="008E11E0">
        <w:rPr>
          <w:rFonts w:ascii="Arial" w:eastAsia="Arial" w:hAnsi="Arial" w:cs="Arial"/>
          <w:sz w:val="22"/>
          <w:szCs w:val="22"/>
        </w:rPr>
        <w:t xml:space="preserve">, </w:t>
      </w:r>
      <w:r w:rsidR="0028342F" w:rsidRPr="008E11E0">
        <w:rPr>
          <w:rFonts w:ascii="Arial" w:eastAsia="Arial" w:hAnsi="Arial" w:cs="Arial"/>
          <w:sz w:val="22"/>
          <w:szCs w:val="22"/>
        </w:rPr>
        <w:t>aos funcionários que tenham filhos com deficiência que exijam cuidados permanentes, a partir de um mês completo e sem limite de idade, desde que comprovada a deficiência em laudo fornecido por médico da CASSI ou por instituição por esta autorizada, em conformidade com as instruções normativas internas.</w:t>
      </w:r>
      <w:r w:rsidR="00EF6FBF" w:rsidRPr="008E11E0">
        <w:rPr>
          <w:rFonts w:ascii="Arial" w:eastAsia="Arial" w:hAnsi="Arial" w:cs="Arial"/>
          <w:sz w:val="22"/>
          <w:szCs w:val="22"/>
        </w:rPr>
        <w:t xml:space="preserve"> </w:t>
      </w:r>
    </w:p>
    <w:p w14:paraId="550DF723" w14:textId="77777777" w:rsidR="00BC7C9C" w:rsidRPr="008E11E0" w:rsidRDefault="00005007" w:rsidP="003B2069">
      <w:pPr>
        <w:keepLines/>
        <w:spacing w:after="240"/>
        <w:jc w:val="both"/>
        <w:rPr>
          <w:rFonts w:ascii="Arial" w:hAnsi="Arial" w:cs="Arial"/>
          <w:sz w:val="22"/>
          <w:szCs w:val="22"/>
        </w:rPr>
      </w:pPr>
      <w:r w:rsidRPr="008E11E0">
        <w:rPr>
          <w:rFonts w:ascii="Arial" w:hAnsi="Arial" w:cs="Arial"/>
          <w:b/>
          <w:sz w:val="22"/>
          <w:szCs w:val="22"/>
        </w:rPr>
        <w:t xml:space="preserve">Parágrafo Primeiro </w:t>
      </w:r>
      <w:r w:rsidR="00F276D0" w:rsidRPr="008E11E0">
        <w:rPr>
          <w:rFonts w:ascii="Arial" w:hAnsi="Arial" w:cs="Arial"/>
          <w:b/>
          <w:sz w:val="22"/>
          <w:szCs w:val="22"/>
        </w:rPr>
        <w:t>–</w:t>
      </w:r>
      <w:r w:rsidRPr="008E11E0">
        <w:rPr>
          <w:rFonts w:ascii="Arial" w:hAnsi="Arial" w:cs="Arial"/>
          <w:sz w:val="22"/>
          <w:szCs w:val="22"/>
        </w:rPr>
        <w:t xml:space="preserve"> Fica estipulado que o benefício é concedido em função do filho e não do funcionário, vedada, por conseguinte, a acumulação da vantagem em relação ao mesmo dependente</w:t>
      </w:r>
      <w:r w:rsidR="00FA3A5B" w:rsidRPr="008E11E0">
        <w:rPr>
          <w:rFonts w:ascii="Arial" w:hAnsi="Arial" w:cs="Arial"/>
          <w:sz w:val="22"/>
          <w:szCs w:val="22"/>
        </w:rPr>
        <w:t>.</w:t>
      </w:r>
      <w:r w:rsidR="0045765C" w:rsidRPr="008E11E0">
        <w:rPr>
          <w:rFonts w:ascii="Arial" w:hAnsi="Arial" w:cs="Arial"/>
          <w:sz w:val="22"/>
          <w:szCs w:val="22"/>
        </w:rPr>
        <w:t xml:space="preserve"> </w:t>
      </w:r>
    </w:p>
    <w:p w14:paraId="13CEE8C3" w14:textId="308CA8A9" w:rsidR="005E378E" w:rsidRPr="00492BBE" w:rsidRDefault="005E378E" w:rsidP="7BAB778F">
      <w:pPr>
        <w:pStyle w:val="PargrafodaLista"/>
        <w:keepLines/>
        <w:spacing w:after="240"/>
        <w:ind w:left="0"/>
        <w:jc w:val="both"/>
        <w:rPr>
          <w:rFonts w:ascii="Arial" w:hAnsi="Arial" w:cs="Arial"/>
          <w:sz w:val="22"/>
          <w:szCs w:val="22"/>
        </w:rPr>
      </w:pPr>
      <w:r w:rsidRPr="008E11E0">
        <w:rPr>
          <w:rFonts w:ascii="Arial" w:eastAsia="Arial" w:hAnsi="Arial" w:cs="Arial"/>
          <w:b/>
          <w:bCs/>
          <w:sz w:val="22"/>
          <w:szCs w:val="22"/>
        </w:rPr>
        <w:t xml:space="preserve">Parágrafo </w:t>
      </w:r>
      <w:r w:rsidR="00566693" w:rsidRPr="008E11E0">
        <w:rPr>
          <w:rFonts w:ascii="Arial" w:eastAsia="Arial" w:hAnsi="Arial" w:cs="Arial"/>
          <w:b/>
          <w:bCs/>
          <w:sz w:val="22"/>
          <w:szCs w:val="22"/>
        </w:rPr>
        <w:t>Segundo</w:t>
      </w:r>
      <w:r w:rsidRPr="008E11E0">
        <w:rPr>
          <w:rFonts w:ascii="Arial" w:eastAsia="Arial" w:hAnsi="Arial" w:cs="Arial"/>
          <w:b/>
          <w:bCs/>
          <w:sz w:val="22"/>
          <w:szCs w:val="22"/>
        </w:rPr>
        <w:t xml:space="preserve"> </w:t>
      </w:r>
      <w:r w:rsidR="00F276D0" w:rsidRPr="008E11E0">
        <w:rPr>
          <w:rFonts w:ascii="Arial" w:hAnsi="Arial" w:cs="Arial"/>
          <w:b/>
          <w:bCs/>
          <w:sz w:val="22"/>
          <w:szCs w:val="22"/>
        </w:rPr>
        <w:t>–</w:t>
      </w:r>
      <w:r w:rsidRPr="008E11E0">
        <w:rPr>
          <w:rFonts w:ascii="Arial" w:eastAsia="Arial" w:hAnsi="Arial" w:cs="Arial"/>
          <w:sz w:val="22"/>
          <w:szCs w:val="22"/>
        </w:rPr>
        <w:t xml:space="preserve"> </w:t>
      </w:r>
      <w:r w:rsidR="00F5382A" w:rsidRPr="008E11E0">
        <w:rPr>
          <w:rFonts w:ascii="Arial" w:hAnsi="Arial" w:cs="Arial"/>
          <w:sz w:val="22"/>
          <w:szCs w:val="22"/>
        </w:rPr>
        <w:t>Em 1º.09.</w:t>
      </w:r>
      <w:r w:rsidR="039C210E" w:rsidRPr="008E11E0">
        <w:rPr>
          <w:rFonts w:ascii="Arial" w:hAnsi="Arial" w:cs="Arial"/>
          <w:sz w:val="22"/>
          <w:szCs w:val="22"/>
        </w:rPr>
        <w:t>2025</w:t>
      </w:r>
      <w:r w:rsidR="00DD2999" w:rsidRPr="008E11E0">
        <w:rPr>
          <w:rFonts w:ascii="Arial" w:hAnsi="Arial" w:cs="Arial"/>
          <w:sz w:val="22"/>
          <w:szCs w:val="22"/>
        </w:rPr>
        <w:t xml:space="preserve"> </w:t>
      </w:r>
      <w:r w:rsidR="00F5382A" w:rsidRPr="008E11E0">
        <w:rPr>
          <w:rFonts w:ascii="Arial" w:hAnsi="Arial" w:cs="Arial"/>
          <w:sz w:val="22"/>
          <w:szCs w:val="22"/>
        </w:rPr>
        <w:t xml:space="preserve">o valor previsto no </w:t>
      </w:r>
      <w:r w:rsidR="00F5382A" w:rsidRPr="008E11E0">
        <w:rPr>
          <w:rFonts w:ascii="Arial" w:hAnsi="Arial" w:cs="Arial"/>
          <w:i/>
          <w:iCs/>
          <w:sz w:val="22"/>
          <w:szCs w:val="22"/>
        </w:rPr>
        <w:t>caput</w:t>
      </w:r>
      <w:r w:rsidR="00F5382A" w:rsidRPr="008E11E0">
        <w:rPr>
          <w:rFonts w:ascii="Arial" w:hAnsi="Arial" w:cs="Arial"/>
          <w:sz w:val="22"/>
          <w:szCs w:val="22"/>
        </w:rPr>
        <w:t xml:space="preserve"> desta cláusula será corrigido pelo INPC/IBGE acumulado do período de 12 (doze) meses - setembro a agosto - que anteceder essa data, acrescido do aumento real de </w:t>
      </w:r>
      <w:r w:rsidR="00DD2999" w:rsidRPr="008E11E0">
        <w:rPr>
          <w:rFonts w:ascii="Arial" w:hAnsi="Arial" w:cs="Arial"/>
          <w:sz w:val="22"/>
          <w:szCs w:val="22"/>
        </w:rPr>
        <w:t>0,</w:t>
      </w:r>
      <w:r w:rsidR="001D3292" w:rsidRPr="00492BBE">
        <w:rPr>
          <w:rFonts w:ascii="Arial" w:hAnsi="Arial" w:cs="Arial"/>
          <w:sz w:val="22"/>
          <w:szCs w:val="22"/>
        </w:rPr>
        <w:t>6</w:t>
      </w:r>
      <w:r w:rsidR="00F5382A" w:rsidRPr="008E11E0">
        <w:rPr>
          <w:rFonts w:ascii="Arial" w:hAnsi="Arial" w:cs="Arial"/>
          <w:sz w:val="22"/>
          <w:szCs w:val="22"/>
        </w:rPr>
        <w:t>% (</w:t>
      </w:r>
      <w:r w:rsidR="00DD2999" w:rsidRPr="008E11E0">
        <w:rPr>
          <w:rFonts w:ascii="Arial" w:hAnsi="Arial" w:cs="Arial"/>
          <w:sz w:val="22"/>
          <w:szCs w:val="22"/>
        </w:rPr>
        <w:t xml:space="preserve">zero vírgula </w:t>
      </w:r>
      <w:r w:rsidR="001D3292" w:rsidRPr="00492BBE">
        <w:rPr>
          <w:rFonts w:ascii="Arial" w:hAnsi="Arial" w:cs="Arial"/>
          <w:sz w:val="22"/>
          <w:szCs w:val="22"/>
        </w:rPr>
        <w:t>seis</w:t>
      </w:r>
      <w:r w:rsidR="00DD2999" w:rsidRPr="008E11E0">
        <w:rPr>
          <w:rFonts w:ascii="Arial" w:hAnsi="Arial" w:cs="Arial"/>
          <w:sz w:val="22"/>
          <w:szCs w:val="22"/>
        </w:rPr>
        <w:t xml:space="preserve"> </w:t>
      </w:r>
      <w:r w:rsidR="00F5382A" w:rsidRPr="008E11E0">
        <w:rPr>
          <w:rFonts w:ascii="Arial" w:hAnsi="Arial" w:cs="Arial"/>
          <w:sz w:val="22"/>
          <w:szCs w:val="22"/>
        </w:rPr>
        <w:t>por cento).</w:t>
      </w:r>
    </w:p>
    <w:p w14:paraId="5C985C11" w14:textId="77777777" w:rsidR="000C1695" w:rsidRDefault="000C1695" w:rsidP="7BAB778F">
      <w:pPr>
        <w:pStyle w:val="PargrafodaLista"/>
        <w:keepLines/>
        <w:spacing w:after="240"/>
        <w:ind w:left="0"/>
        <w:jc w:val="both"/>
        <w:rPr>
          <w:rFonts w:ascii="Arial" w:hAnsi="Arial" w:cs="Arial"/>
          <w:sz w:val="22"/>
          <w:szCs w:val="22"/>
          <w:highlight w:val="yellow"/>
        </w:rPr>
      </w:pPr>
    </w:p>
    <w:p w14:paraId="61F4EABB" w14:textId="46A36D7F" w:rsidR="00FA6201" w:rsidRPr="00FA6201" w:rsidRDefault="00FA6201" w:rsidP="00FA6201">
      <w:pPr>
        <w:suppressAutoHyphens w:val="0"/>
        <w:jc w:val="both"/>
        <w:rPr>
          <w:rFonts w:ascii="Arial" w:eastAsia="MS Mincho" w:hAnsi="Arial" w:cs="Arial"/>
          <w:caps/>
          <w:sz w:val="22"/>
          <w:szCs w:val="22"/>
        </w:rPr>
      </w:pPr>
      <w:r w:rsidRPr="00FA6201">
        <w:rPr>
          <w:rFonts w:ascii="Arial" w:eastAsia="Arial" w:hAnsi="Arial" w:cs="Arial"/>
          <w:b/>
          <w:sz w:val="22"/>
          <w:szCs w:val="22"/>
        </w:rPr>
        <w:t xml:space="preserve">CLÁUSULA </w:t>
      </w:r>
      <w:r w:rsidR="001D3292">
        <w:rPr>
          <w:rFonts w:ascii="Arial" w:eastAsia="Arial" w:hAnsi="Arial" w:cs="Arial"/>
          <w:b/>
          <w:sz w:val="22"/>
          <w:szCs w:val="22"/>
        </w:rPr>
        <w:t>18</w:t>
      </w:r>
      <w:r w:rsidRPr="00FA6201">
        <w:rPr>
          <w:rFonts w:ascii="Arial" w:eastAsia="Arial" w:hAnsi="Arial" w:cs="Arial"/>
          <w:b/>
          <w:sz w:val="22"/>
          <w:szCs w:val="22"/>
        </w:rPr>
        <w:t xml:space="preserve">ª: </w:t>
      </w:r>
      <w:r w:rsidRPr="00FA6201">
        <w:rPr>
          <w:rFonts w:ascii="Arial" w:eastAsia="MS Mincho" w:hAnsi="Arial" w:cs="Arial"/>
          <w:sz w:val="22"/>
          <w:szCs w:val="22"/>
        </w:rPr>
        <w:tab/>
      </w:r>
      <w:r w:rsidRPr="00FA6201">
        <w:rPr>
          <w:rFonts w:ascii="Arial" w:eastAsia="MS Mincho" w:hAnsi="Arial" w:cs="Arial"/>
          <w:b/>
          <w:bCs/>
          <w:caps/>
          <w:sz w:val="22"/>
          <w:szCs w:val="22"/>
        </w:rPr>
        <w:t>Redução de Jornada para Pais de Filhos com Deficiência</w:t>
      </w:r>
    </w:p>
    <w:p w14:paraId="0BDE037E" w14:textId="77777777" w:rsidR="00FA6201" w:rsidRPr="00FA6201" w:rsidRDefault="00FA6201" w:rsidP="00FA6201">
      <w:pPr>
        <w:suppressAutoHyphens w:val="0"/>
        <w:jc w:val="both"/>
        <w:rPr>
          <w:rFonts w:ascii="Arial" w:eastAsia="MS Mincho" w:hAnsi="Arial" w:cs="Arial"/>
          <w:sz w:val="22"/>
          <w:szCs w:val="22"/>
        </w:rPr>
      </w:pPr>
    </w:p>
    <w:p w14:paraId="5F38C067" w14:textId="77777777" w:rsidR="00FA6201" w:rsidRPr="00FA6201" w:rsidRDefault="00FA6201" w:rsidP="00FA6201">
      <w:pPr>
        <w:suppressAutoHyphens w:val="0"/>
        <w:jc w:val="both"/>
        <w:rPr>
          <w:rFonts w:ascii="Arial" w:eastAsia="MS Mincho" w:hAnsi="Arial" w:cs="Arial"/>
          <w:sz w:val="22"/>
          <w:szCs w:val="22"/>
        </w:rPr>
      </w:pPr>
      <w:r w:rsidRPr="00FA6201">
        <w:rPr>
          <w:rFonts w:ascii="Arial" w:eastAsia="MS Mincho" w:hAnsi="Arial" w:cs="Arial"/>
          <w:sz w:val="22"/>
          <w:szCs w:val="22"/>
        </w:rPr>
        <w:t>O BANCO facultará ao funcionário a redução da jornada de trabalho para acompanhamento de filho ou enteado, com deficiência congênita ou adquirida e elevado grau de dependência, nos dias de tratamento terapêutico recomendados pelo médico especialista ou pelo médico assistente e acompanhado de parecer técnico emitido pela Cassi, na forma abaixo:</w:t>
      </w:r>
    </w:p>
    <w:p w14:paraId="1F3A2223" w14:textId="77777777" w:rsidR="00FA6201" w:rsidRPr="00FA6201" w:rsidRDefault="00FA6201" w:rsidP="00FA6201">
      <w:pPr>
        <w:suppressAutoHyphens w:val="0"/>
        <w:jc w:val="both"/>
        <w:rPr>
          <w:rFonts w:ascii="Arial" w:eastAsia="MS Mincho" w:hAnsi="Arial" w:cs="Arial"/>
          <w:sz w:val="22"/>
          <w:szCs w:val="22"/>
        </w:rPr>
      </w:pPr>
    </w:p>
    <w:p w14:paraId="143C4FB7" w14:textId="77777777" w:rsidR="00FA6201" w:rsidRPr="00FA6201" w:rsidRDefault="00FA6201" w:rsidP="00FA6201">
      <w:pPr>
        <w:suppressAutoHyphens w:val="0"/>
        <w:ind w:left="708"/>
        <w:jc w:val="both"/>
        <w:rPr>
          <w:rFonts w:ascii="Arial" w:eastAsia="MS Mincho" w:hAnsi="Arial" w:cs="Arial"/>
          <w:sz w:val="22"/>
          <w:szCs w:val="22"/>
        </w:rPr>
      </w:pPr>
      <w:r w:rsidRPr="00FA6201">
        <w:rPr>
          <w:rFonts w:ascii="Arial" w:eastAsia="MS Mincho" w:hAnsi="Arial" w:cs="Arial"/>
          <w:sz w:val="22"/>
          <w:szCs w:val="22"/>
        </w:rPr>
        <w:t>a) até 01 (uma) hora para funcionários(as) com jornada de 06 horas;</w:t>
      </w:r>
    </w:p>
    <w:p w14:paraId="68CADF64" w14:textId="77777777" w:rsidR="00FA6201" w:rsidRPr="00FA6201" w:rsidRDefault="00FA6201" w:rsidP="00FA6201">
      <w:pPr>
        <w:suppressAutoHyphens w:val="0"/>
        <w:ind w:left="708"/>
        <w:jc w:val="both"/>
        <w:rPr>
          <w:rFonts w:ascii="Arial" w:eastAsia="MS Mincho" w:hAnsi="Arial" w:cs="Arial"/>
          <w:sz w:val="22"/>
          <w:szCs w:val="22"/>
        </w:rPr>
      </w:pPr>
      <w:r w:rsidRPr="00FA6201">
        <w:rPr>
          <w:rFonts w:ascii="Arial" w:eastAsia="MS Mincho" w:hAnsi="Arial" w:cs="Arial"/>
          <w:sz w:val="22"/>
          <w:szCs w:val="22"/>
        </w:rPr>
        <w:lastRenderedPageBreak/>
        <w:t>b) até 02 (duas) horas para funcionários(as) com jornada de 08 horas.</w:t>
      </w:r>
    </w:p>
    <w:p w14:paraId="49E8FD35" w14:textId="77777777" w:rsidR="00FA6201" w:rsidRPr="00FA6201" w:rsidRDefault="00FA6201" w:rsidP="00FA6201">
      <w:pPr>
        <w:suppressAutoHyphens w:val="0"/>
        <w:jc w:val="both"/>
        <w:rPr>
          <w:rFonts w:ascii="Arial" w:eastAsia="MS Mincho" w:hAnsi="Arial" w:cs="Arial"/>
          <w:sz w:val="22"/>
          <w:szCs w:val="22"/>
        </w:rPr>
      </w:pPr>
    </w:p>
    <w:p w14:paraId="0A46BA17" w14:textId="77777777" w:rsidR="00FA6201" w:rsidRPr="00FA6201" w:rsidRDefault="00FA6201" w:rsidP="00FA6201">
      <w:pPr>
        <w:suppressAutoHyphens w:val="0"/>
        <w:jc w:val="both"/>
        <w:rPr>
          <w:rFonts w:ascii="Arial" w:eastAsia="MS Mincho" w:hAnsi="Arial" w:cs="Arial"/>
          <w:sz w:val="22"/>
          <w:szCs w:val="22"/>
        </w:rPr>
      </w:pPr>
      <w:r w:rsidRPr="00B50C5B">
        <w:rPr>
          <w:rFonts w:ascii="Arial" w:eastAsia="MS Mincho" w:hAnsi="Arial" w:cs="Arial"/>
          <w:b/>
          <w:bCs/>
          <w:sz w:val="22"/>
          <w:szCs w:val="22"/>
        </w:rPr>
        <w:t>Parágrafo Primeiro -</w:t>
      </w:r>
      <w:r w:rsidRPr="00FA6201">
        <w:rPr>
          <w:rFonts w:ascii="Arial" w:eastAsia="MS Mincho" w:hAnsi="Arial" w:cs="Arial"/>
          <w:sz w:val="22"/>
          <w:szCs w:val="22"/>
        </w:rPr>
        <w:t xml:space="preserve"> O benefício será concedido:</w:t>
      </w:r>
    </w:p>
    <w:p w14:paraId="565DC40B" w14:textId="77777777" w:rsidR="00FA6201" w:rsidRPr="00FA6201" w:rsidRDefault="00FA6201" w:rsidP="00FA6201">
      <w:pPr>
        <w:suppressAutoHyphens w:val="0"/>
        <w:jc w:val="both"/>
        <w:rPr>
          <w:rFonts w:ascii="Arial" w:eastAsia="MS Mincho" w:hAnsi="Arial" w:cs="Arial"/>
          <w:sz w:val="22"/>
          <w:szCs w:val="22"/>
        </w:rPr>
      </w:pPr>
    </w:p>
    <w:p w14:paraId="6636C2F8" w14:textId="77777777" w:rsidR="00FA6201" w:rsidRPr="00FA6201" w:rsidRDefault="00FA6201" w:rsidP="00FA6201">
      <w:pPr>
        <w:suppressAutoHyphens w:val="0"/>
        <w:ind w:left="708"/>
        <w:jc w:val="both"/>
        <w:rPr>
          <w:rFonts w:ascii="Arial" w:eastAsia="MS Mincho" w:hAnsi="Arial" w:cs="Arial"/>
          <w:sz w:val="22"/>
          <w:szCs w:val="22"/>
        </w:rPr>
      </w:pPr>
      <w:r w:rsidRPr="00FA6201">
        <w:rPr>
          <w:rFonts w:ascii="Arial" w:eastAsia="MS Mincho" w:hAnsi="Arial" w:cs="Arial"/>
          <w:sz w:val="22"/>
          <w:szCs w:val="22"/>
        </w:rPr>
        <w:t>a) por até um ano;</w:t>
      </w:r>
    </w:p>
    <w:p w14:paraId="5DE2904A" w14:textId="77777777" w:rsidR="00FA6201" w:rsidRPr="00FA6201" w:rsidRDefault="00FA6201" w:rsidP="00FA6201">
      <w:pPr>
        <w:suppressAutoHyphens w:val="0"/>
        <w:ind w:left="708"/>
        <w:jc w:val="both"/>
        <w:rPr>
          <w:rFonts w:ascii="Arial" w:eastAsia="MS Mincho" w:hAnsi="Arial" w:cs="Arial"/>
          <w:sz w:val="22"/>
          <w:szCs w:val="22"/>
        </w:rPr>
      </w:pPr>
      <w:r w:rsidRPr="00FA6201">
        <w:rPr>
          <w:rFonts w:ascii="Arial" w:eastAsia="MS Mincho" w:hAnsi="Arial" w:cs="Arial"/>
          <w:sz w:val="22"/>
          <w:szCs w:val="22"/>
        </w:rPr>
        <w:t>b) a apenas um dos pais, em caso de cônjuges ou companheiros(as) funcionários do Banco;</w:t>
      </w:r>
    </w:p>
    <w:p w14:paraId="57C64BCF" w14:textId="77777777" w:rsidR="00FA6201" w:rsidRPr="00FA6201" w:rsidRDefault="00FA6201" w:rsidP="00FA6201">
      <w:pPr>
        <w:suppressAutoHyphens w:val="0"/>
        <w:ind w:left="708"/>
        <w:jc w:val="both"/>
        <w:rPr>
          <w:rFonts w:ascii="Arial" w:eastAsia="MS Mincho" w:hAnsi="Arial" w:cs="Arial"/>
          <w:sz w:val="22"/>
          <w:szCs w:val="22"/>
        </w:rPr>
      </w:pPr>
      <w:r w:rsidRPr="00FA6201">
        <w:rPr>
          <w:rFonts w:ascii="Arial" w:eastAsia="MS Mincho" w:hAnsi="Arial" w:cs="Arial"/>
          <w:sz w:val="22"/>
          <w:szCs w:val="22"/>
        </w:rPr>
        <w:t>c) não será cumulativo com outras reduções de jornada já concedidas pelo Banco, inclusive para amamentação, ou com benefício similar concedido por outra empresa ou instituição, pública ou privada; e</w:t>
      </w:r>
    </w:p>
    <w:p w14:paraId="6D5737BC" w14:textId="77777777" w:rsidR="00FA6201" w:rsidRPr="00FA6201" w:rsidRDefault="00FA6201" w:rsidP="00FA6201">
      <w:pPr>
        <w:suppressAutoHyphens w:val="0"/>
        <w:ind w:left="708"/>
        <w:jc w:val="both"/>
        <w:rPr>
          <w:rFonts w:ascii="Arial" w:eastAsia="MS Mincho" w:hAnsi="Arial" w:cs="Arial"/>
          <w:sz w:val="22"/>
          <w:szCs w:val="22"/>
        </w:rPr>
      </w:pPr>
      <w:r w:rsidRPr="00FA6201">
        <w:rPr>
          <w:rFonts w:ascii="Arial" w:eastAsia="MS Mincho" w:hAnsi="Arial" w:cs="Arial"/>
          <w:sz w:val="22"/>
          <w:szCs w:val="22"/>
        </w:rPr>
        <w:t>d) não será devido em dias de participação de eventos de capacitação ou treinamentos, prevalecendo a carga horária do evento.</w:t>
      </w:r>
    </w:p>
    <w:p w14:paraId="46022AF2" w14:textId="77777777" w:rsidR="00FA6201" w:rsidRPr="00FA6201" w:rsidRDefault="00FA6201" w:rsidP="00FA6201">
      <w:pPr>
        <w:suppressAutoHyphens w:val="0"/>
        <w:jc w:val="both"/>
        <w:rPr>
          <w:rFonts w:ascii="Arial" w:eastAsia="MS Mincho" w:hAnsi="Arial" w:cs="Arial"/>
          <w:sz w:val="22"/>
          <w:szCs w:val="22"/>
        </w:rPr>
      </w:pPr>
      <w:r w:rsidRPr="00FA6201">
        <w:rPr>
          <w:rFonts w:ascii="Arial" w:eastAsia="MS Mincho" w:hAnsi="Arial" w:cs="Arial"/>
          <w:sz w:val="22"/>
          <w:szCs w:val="22"/>
        </w:rPr>
        <w:t> </w:t>
      </w:r>
    </w:p>
    <w:p w14:paraId="5C36654C" w14:textId="77777777" w:rsidR="00FA6201" w:rsidRPr="00FA6201" w:rsidRDefault="00FA6201" w:rsidP="00FA6201">
      <w:pPr>
        <w:suppressAutoHyphens w:val="0"/>
        <w:jc w:val="both"/>
        <w:rPr>
          <w:rFonts w:ascii="Arial" w:eastAsia="MS Mincho" w:hAnsi="Arial" w:cs="Arial"/>
          <w:sz w:val="22"/>
          <w:szCs w:val="22"/>
        </w:rPr>
      </w:pPr>
      <w:r w:rsidRPr="00B50C5B">
        <w:rPr>
          <w:rFonts w:ascii="Arial" w:eastAsia="MS Mincho" w:hAnsi="Arial" w:cs="Arial"/>
          <w:b/>
          <w:bCs/>
          <w:sz w:val="22"/>
          <w:szCs w:val="22"/>
        </w:rPr>
        <w:t>Parágrafo Segundo -</w:t>
      </w:r>
      <w:r w:rsidRPr="00FA6201">
        <w:rPr>
          <w:rFonts w:ascii="Arial" w:eastAsia="MS Mincho" w:hAnsi="Arial" w:cs="Arial"/>
          <w:sz w:val="22"/>
          <w:szCs w:val="22"/>
        </w:rPr>
        <w:t xml:space="preserve"> Considera-se como "elevado grau de dependência" a indicação de grau 3 ou 4 de dependência no item 5 do Parecer Técnico de Deficiência emitido pela Cassi, ou regra que venha a sucedê-la.</w:t>
      </w:r>
    </w:p>
    <w:p w14:paraId="2DD8F737" w14:textId="77777777" w:rsidR="00FA6201" w:rsidRPr="00FA6201" w:rsidRDefault="00FA6201" w:rsidP="00FA6201">
      <w:pPr>
        <w:suppressAutoHyphens w:val="0"/>
        <w:jc w:val="both"/>
        <w:rPr>
          <w:rFonts w:ascii="Arial" w:eastAsia="MS Mincho" w:hAnsi="Arial" w:cs="Arial"/>
          <w:sz w:val="22"/>
          <w:szCs w:val="22"/>
        </w:rPr>
      </w:pPr>
      <w:r w:rsidRPr="00FA6201">
        <w:rPr>
          <w:rFonts w:ascii="Arial" w:eastAsia="MS Mincho" w:hAnsi="Arial" w:cs="Arial"/>
          <w:sz w:val="22"/>
          <w:szCs w:val="22"/>
        </w:rPr>
        <w:t> </w:t>
      </w:r>
    </w:p>
    <w:p w14:paraId="7790D451" w14:textId="77777777" w:rsidR="00FA6201" w:rsidRPr="00FA6201" w:rsidRDefault="00FA6201" w:rsidP="00FA6201">
      <w:pPr>
        <w:suppressAutoHyphens w:val="0"/>
        <w:jc w:val="both"/>
        <w:rPr>
          <w:rFonts w:ascii="Arial" w:eastAsia="MS Mincho" w:hAnsi="Arial" w:cs="Arial"/>
          <w:sz w:val="22"/>
          <w:szCs w:val="22"/>
        </w:rPr>
      </w:pPr>
      <w:r w:rsidRPr="00B50C5B">
        <w:rPr>
          <w:rFonts w:ascii="Arial" w:eastAsia="MS Mincho" w:hAnsi="Arial" w:cs="Arial"/>
          <w:b/>
          <w:bCs/>
          <w:sz w:val="22"/>
          <w:szCs w:val="22"/>
        </w:rPr>
        <w:t>Parágrafo Terceiro -</w:t>
      </w:r>
      <w:r w:rsidRPr="00FA6201">
        <w:rPr>
          <w:rFonts w:ascii="Arial" w:eastAsia="MS Mincho" w:hAnsi="Arial" w:cs="Arial"/>
          <w:sz w:val="22"/>
          <w:szCs w:val="22"/>
        </w:rPr>
        <w:t xml:space="preserve"> Equipara-se a filho para a concessão da redução de jornada o menor sob guarda em processo de adoção. </w:t>
      </w:r>
    </w:p>
    <w:p w14:paraId="0A2E1161" w14:textId="77777777" w:rsidR="00FA6201" w:rsidRPr="00FA6201" w:rsidRDefault="00FA6201" w:rsidP="00FA6201">
      <w:pPr>
        <w:suppressAutoHyphens w:val="0"/>
        <w:jc w:val="both"/>
        <w:rPr>
          <w:rFonts w:ascii="Arial" w:eastAsia="MS Mincho" w:hAnsi="Arial" w:cs="Arial"/>
          <w:sz w:val="22"/>
          <w:szCs w:val="22"/>
        </w:rPr>
      </w:pPr>
      <w:r w:rsidRPr="00FA6201">
        <w:rPr>
          <w:rFonts w:ascii="Arial" w:eastAsia="MS Mincho" w:hAnsi="Arial" w:cs="Arial"/>
          <w:sz w:val="22"/>
          <w:szCs w:val="22"/>
        </w:rPr>
        <w:t> </w:t>
      </w:r>
    </w:p>
    <w:p w14:paraId="245D63B9" w14:textId="77777777" w:rsidR="00FA6201" w:rsidRPr="00FA6201" w:rsidRDefault="00FA6201" w:rsidP="00FA6201">
      <w:pPr>
        <w:suppressAutoHyphens w:val="0"/>
        <w:jc w:val="both"/>
        <w:rPr>
          <w:rFonts w:ascii="Arial" w:eastAsia="MS Mincho" w:hAnsi="Arial" w:cs="Arial"/>
          <w:sz w:val="22"/>
          <w:szCs w:val="22"/>
        </w:rPr>
      </w:pPr>
      <w:r w:rsidRPr="00B50C5B">
        <w:rPr>
          <w:rFonts w:ascii="Arial" w:eastAsia="MS Mincho" w:hAnsi="Arial" w:cs="Arial"/>
          <w:b/>
          <w:bCs/>
          <w:sz w:val="22"/>
          <w:szCs w:val="22"/>
        </w:rPr>
        <w:t>Parágrafo Quarto -</w:t>
      </w:r>
      <w:r w:rsidRPr="00FA6201">
        <w:rPr>
          <w:rFonts w:ascii="Arial" w:eastAsia="MS Mincho" w:hAnsi="Arial" w:cs="Arial"/>
          <w:sz w:val="22"/>
          <w:szCs w:val="22"/>
        </w:rPr>
        <w:t xml:space="preserve"> O BANCO regulamentará em instruções normativas internas as regras para o pedido, concessão, prorrogação e encerramento antecipado do benefício, e demais regras necessárias ao regular cumprimento de concessão do benefício.</w:t>
      </w:r>
    </w:p>
    <w:p w14:paraId="03C43BAA" w14:textId="42EC81E0" w:rsidR="00966BB4" w:rsidRPr="003235C0" w:rsidRDefault="00D94D2F" w:rsidP="003235C0">
      <w:pPr>
        <w:pStyle w:val="Ttulo3"/>
        <w:spacing w:before="480" w:after="240"/>
        <w:ind w:left="1985" w:hanging="1985"/>
        <w:rPr>
          <w:rFonts w:eastAsia="Arial" w:cs="Arial"/>
          <w:color w:val="auto"/>
          <w:sz w:val="22"/>
          <w:szCs w:val="22"/>
        </w:rPr>
      </w:pPr>
      <w:bookmarkStart w:id="23" w:name="_Toc523130896"/>
      <w:r w:rsidRPr="003235C0">
        <w:rPr>
          <w:rFonts w:eastAsia="Arial" w:cs="Arial"/>
          <w:color w:val="auto"/>
          <w:sz w:val="22"/>
          <w:szCs w:val="22"/>
        </w:rPr>
        <w:t xml:space="preserve">CLÁUSULA </w:t>
      </w:r>
      <w:r w:rsidR="000B63E3">
        <w:rPr>
          <w:rFonts w:eastAsia="Arial" w:cs="Arial"/>
          <w:color w:val="auto"/>
          <w:sz w:val="22"/>
          <w:szCs w:val="22"/>
        </w:rPr>
        <w:t>19</w:t>
      </w:r>
      <w:r w:rsidR="009C112E"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AJUDA PARA DESLOCAMENTO NOTURNO</w:t>
      </w:r>
      <w:bookmarkEnd w:id="23"/>
    </w:p>
    <w:p w14:paraId="1A318C6D" w14:textId="03CDEB6E" w:rsidR="00966BB4" w:rsidRPr="008E11E0" w:rsidRDefault="00D94D2F" w:rsidP="003B2069">
      <w:pPr>
        <w:keepLines/>
        <w:spacing w:before="240" w:after="240"/>
        <w:jc w:val="both"/>
        <w:rPr>
          <w:rFonts w:ascii="Arial" w:hAnsi="Arial" w:cs="Arial"/>
          <w:sz w:val="22"/>
          <w:szCs w:val="22"/>
        </w:rPr>
      </w:pPr>
      <w:r w:rsidRPr="008E11E0">
        <w:rPr>
          <w:rFonts w:ascii="Arial" w:hAnsi="Arial" w:cs="Arial"/>
          <w:sz w:val="22"/>
          <w:szCs w:val="22"/>
        </w:rPr>
        <w:t xml:space="preserve">O BANCO </w:t>
      </w:r>
      <w:r w:rsidR="008D2E71" w:rsidRPr="008E11E0">
        <w:rPr>
          <w:rFonts w:ascii="Arial" w:hAnsi="Arial" w:cs="Arial"/>
          <w:sz w:val="22"/>
          <w:szCs w:val="22"/>
        </w:rPr>
        <w:t>pagará</w:t>
      </w:r>
      <w:r w:rsidRPr="008E11E0">
        <w:rPr>
          <w:rFonts w:ascii="Arial" w:hAnsi="Arial" w:cs="Arial"/>
          <w:sz w:val="22"/>
          <w:szCs w:val="22"/>
        </w:rPr>
        <w:t xml:space="preserve"> a importância de </w:t>
      </w:r>
      <w:bookmarkStart w:id="24" w:name="OLE_LINK4"/>
      <w:r w:rsidRPr="008E11E0">
        <w:rPr>
          <w:rFonts w:ascii="Arial" w:hAnsi="Arial" w:cs="Arial"/>
          <w:sz w:val="22"/>
          <w:szCs w:val="22"/>
        </w:rPr>
        <w:t xml:space="preserve">R$ </w:t>
      </w:r>
      <w:bookmarkEnd w:id="24"/>
      <w:r w:rsidR="006A15E8" w:rsidRPr="008E11E0">
        <w:rPr>
          <w:rFonts w:ascii="Arial" w:hAnsi="Arial" w:cs="Arial"/>
          <w:sz w:val="22"/>
          <w:szCs w:val="22"/>
        </w:rPr>
        <w:t>1</w:t>
      </w:r>
      <w:r w:rsidR="00AC161B">
        <w:rPr>
          <w:rFonts w:ascii="Arial" w:hAnsi="Arial" w:cs="Arial"/>
          <w:sz w:val="22"/>
          <w:szCs w:val="22"/>
        </w:rPr>
        <w:t>52,94</w:t>
      </w:r>
      <w:r w:rsidR="006A15E8" w:rsidRPr="004E7DFD" w:rsidDel="006A15E8">
        <w:rPr>
          <w:rFonts w:ascii="Arial" w:hAnsi="Arial" w:cs="Arial"/>
          <w:sz w:val="22"/>
          <w:szCs w:val="22"/>
        </w:rPr>
        <w:t xml:space="preserve"> </w:t>
      </w:r>
      <w:r w:rsidR="006A15E8" w:rsidRPr="004E7DFD">
        <w:rPr>
          <w:rFonts w:ascii="Arial" w:hAnsi="Arial" w:cs="Arial"/>
          <w:sz w:val="22"/>
          <w:szCs w:val="22"/>
        </w:rPr>
        <w:t xml:space="preserve">(cento e </w:t>
      </w:r>
      <w:r w:rsidR="00AC161B">
        <w:rPr>
          <w:rFonts w:ascii="Arial" w:hAnsi="Arial" w:cs="Arial"/>
          <w:sz w:val="22"/>
          <w:szCs w:val="22"/>
        </w:rPr>
        <w:t>cinquenta e dois reais e noventa e quatro centavos)</w:t>
      </w:r>
      <w:r w:rsidRPr="008E11E0">
        <w:rPr>
          <w:rFonts w:ascii="Arial" w:hAnsi="Arial" w:cs="Arial"/>
          <w:sz w:val="22"/>
          <w:szCs w:val="22"/>
        </w:rPr>
        <w:t xml:space="preserve"> por mês efetivamente trabalhado, a título de ressarcimento de despesas com transporte de retorno à residência, a seus funcionários cuja jornada de trabalho termine entre meia-noite e seis horas e aos credenciados pela Câmara de Compensação que participem de sessão de compensação em período considerado noturno.</w:t>
      </w:r>
    </w:p>
    <w:p w14:paraId="79E4F6C1" w14:textId="77777777" w:rsidR="00AD267E" w:rsidRPr="008E11E0" w:rsidRDefault="00AD267E" w:rsidP="00AD267E">
      <w:pPr>
        <w:keepLines/>
        <w:spacing w:after="240"/>
        <w:jc w:val="both"/>
        <w:rPr>
          <w:rFonts w:ascii="Arial" w:eastAsia="Arial" w:hAnsi="Arial" w:cs="Arial"/>
          <w:sz w:val="22"/>
          <w:szCs w:val="22"/>
        </w:rPr>
      </w:pPr>
      <w:r w:rsidRPr="008E11E0">
        <w:rPr>
          <w:rFonts w:ascii="Arial" w:eastAsia="Arial" w:hAnsi="Arial" w:cs="Arial"/>
          <w:b/>
          <w:sz w:val="22"/>
          <w:szCs w:val="22"/>
        </w:rPr>
        <w:t>Parágrafo Primeiro –</w:t>
      </w:r>
      <w:r w:rsidRPr="008E11E0">
        <w:rPr>
          <w:rFonts w:ascii="Arial" w:eastAsia="Arial" w:hAnsi="Arial" w:cs="Arial"/>
          <w:sz w:val="22"/>
          <w:szCs w:val="22"/>
        </w:rPr>
        <w:t xml:space="preserve"> A ajuda para deslocamento noturno tem caráter indenizatório e não integra o salário dos que a percebem.</w:t>
      </w:r>
    </w:p>
    <w:p w14:paraId="5FDB3D0D" w14:textId="4376591F" w:rsidR="00AD267E" w:rsidRPr="008E11E0" w:rsidRDefault="00AD267E" w:rsidP="00AD267E">
      <w:pPr>
        <w:keepLines/>
        <w:spacing w:after="240"/>
        <w:jc w:val="both"/>
        <w:rPr>
          <w:rFonts w:ascii="Arial" w:eastAsia="Arial" w:hAnsi="Arial" w:cs="Arial"/>
          <w:sz w:val="22"/>
          <w:szCs w:val="22"/>
        </w:rPr>
      </w:pPr>
      <w:r w:rsidRPr="008E11E0">
        <w:rPr>
          <w:rFonts w:ascii="Arial" w:eastAsia="Arial" w:hAnsi="Arial" w:cs="Arial"/>
          <w:b/>
          <w:sz w:val="22"/>
          <w:szCs w:val="22"/>
        </w:rPr>
        <w:t xml:space="preserve">Parágrafo Segundo – </w:t>
      </w:r>
      <w:r w:rsidRPr="008E11E0">
        <w:rPr>
          <w:rFonts w:ascii="Arial" w:eastAsia="Arial" w:hAnsi="Arial" w:cs="Arial"/>
          <w:sz w:val="22"/>
          <w:szCs w:val="22"/>
        </w:rPr>
        <w:t xml:space="preserve">A ajuda para deslocamento noturno é cumulativa ao benefício do Vale-Transporte, de que trata a Cláusula </w:t>
      </w:r>
      <w:r w:rsidR="005F0A00" w:rsidRPr="008E11E0">
        <w:rPr>
          <w:rFonts w:ascii="Arial" w:eastAsia="Arial" w:hAnsi="Arial" w:cs="Arial"/>
          <w:sz w:val="22"/>
          <w:szCs w:val="22"/>
        </w:rPr>
        <w:t>20ª</w:t>
      </w:r>
      <w:r w:rsidRPr="008E11E0">
        <w:rPr>
          <w:rFonts w:ascii="Arial" w:eastAsia="Arial" w:hAnsi="Arial" w:cs="Arial"/>
          <w:sz w:val="22"/>
          <w:szCs w:val="22"/>
        </w:rPr>
        <w:t>.</w:t>
      </w:r>
    </w:p>
    <w:p w14:paraId="78C20E23" w14:textId="77777777" w:rsidR="00966BB4" w:rsidRPr="008E11E0" w:rsidRDefault="00D94D2F" w:rsidP="003B2069">
      <w:pPr>
        <w:keepLines/>
        <w:spacing w:after="240"/>
        <w:jc w:val="both"/>
        <w:rPr>
          <w:rFonts w:ascii="Arial" w:hAnsi="Arial" w:cs="Arial"/>
          <w:sz w:val="22"/>
          <w:szCs w:val="22"/>
        </w:rPr>
      </w:pPr>
      <w:r w:rsidRPr="008E11E0">
        <w:rPr>
          <w:rFonts w:ascii="Arial" w:hAnsi="Arial" w:cs="Arial"/>
          <w:b/>
          <w:sz w:val="22"/>
          <w:szCs w:val="22"/>
        </w:rPr>
        <w:t xml:space="preserve">Parágrafo Terceiro – </w:t>
      </w:r>
      <w:r w:rsidRPr="008E11E0">
        <w:rPr>
          <w:rFonts w:ascii="Arial" w:hAnsi="Arial" w:cs="Arial"/>
          <w:sz w:val="22"/>
          <w:szCs w:val="22"/>
        </w:rPr>
        <w:t>O ressarcimento será efetuado mediante requerimento e comprovação da utilização pelo beneficiário.</w:t>
      </w:r>
    </w:p>
    <w:p w14:paraId="47A53C91" w14:textId="75A8E7A0" w:rsidR="0054322A" w:rsidRPr="008C6CFA" w:rsidRDefault="0054322A" w:rsidP="7BAB778F">
      <w:pPr>
        <w:pStyle w:val="PargrafodaLista"/>
        <w:keepLines/>
        <w:spacing w:after="240"/>
        <w:ind w:left="0"/>
        <w:jc w:val="both"/>
        <w:rPr>
          <w:rFonts w:ascii="Arial" w:eastAsia="Arial" w:hAnsi="Arial" w:cs="Arial"/>
          <w:sz w:val="22"/>
          <w:szCs w:val="22"/>
        </w:rPr>
      </w:pPr>
      <w:r w:rsidRPr="008E11E0">
        <w:rPr>
          <w:rFonts w:ascii="Arial" w:eastAsia="Arial" w:hAnsi="Arial" w:cs="Arial"/>
          <w:b/>
          <w:bCs/>
          <w:sz w:val="22"/>
          <w:szCs w:val="22"/>
        </w:rPr>
        <w:t>Parágrafo Quarto</w:t>
      </w:r>
      <w:r w:rsidRPr="008E11E0">
        <w:rPr>
          <w:rFonts w:ascii="Arial" w:eastAsia="Arial" w:hAnsi="Arial" w:cs="Arial"/>
          <w:sz w:val="22"/>
          <w:szCs w:val="22"/>
        </w:rPr>
        <w:t xml:space="preserve"> </w:t>
      </w:r>
      <w:r w:rsidR="00F276D0" w:rsidRPr="008E11E0">
        <w:rPr>
          <w:rFonts w:ascii="Arial" w:hAnsi="Arial" w:cs="Arial"/>
          <w:b/>
          <w:bCs/>
          <w:sz w:val="22"/>
          <w:szCs w:val="22"/>
        </w:rPr>
        <w:t>–</w:t>
      </w:r>
      <w:r w:rsidRPr="008E11E0">
        <w:rPr>
          <w:rFonts w:ascii="Arial" w:eastAsia="Arial" w:hAnsi="Arial" w:cs="Arial"/>
          <w:sz w:val="22"/>
          <w:szCs w:val="22"/>
        </w:rPr>
        <w:t xml:space="preserve"> </w:t>
      </w:r>
      <w:r w:rsidR="008C6CFA" w:rsidRPr="008E11E0">
        <w:rPr>
          <w:rFonts w:ascii="Arial" w:hAnsi="Arial" w:cs="Arial"/>
          <w:sz w:val="22"/>
          <w:szCs w:val="22"/>
        </w:rPr>
        <w:t>Em 1º.09.</w:t>
      </w:r>
      <w:r w:rsidR="2D1649AD" w:rsidRPr="008E11E0">
        <w:rPr>
          <w:rFonts w:ascii="Arial" w:hAnsi="Arial" w:cs="Arial"/>
          <w:sz w:val="22"/>
          <w:szCs w:val="22"/>
        </w:rPr>
        <w:t>2025</w:t>
      </w:r>
      <w:r w:rsidR="00DD2999" w:rsidRPr="008E11E0">
        <w:rPr>
          <w:rFonts w:ascii="Arial" w:hAnsi="Arial" w:cs="Arial"/>
          <w:sz w:val="22"/>
          <w:szCs w:val="22"/>
        </w:rPr>
        <w:t xml:space="preserve"> </w:t>
      </w:r>
      <w:r w:rsidR="008C6CFA" w:rsidRPr="008E11E0">
        <w:rPr>
          <w:rFonts w:ascii="Arial" w:hAnsi="Arial" w:cs="Arial"/>
          <w:sz w:val="22"/>
          <w:szCs w:val="22"/>
        </w:rPr>
        <w:t xml:space="preserve">o valor previsto no </w:t>
      </w:r>
      <w:r w:rsidR="008C6CFA" w:rsidRPr="008E11E0">
        <w:rPr>
          <w:rFonts w:ascii="Arial" w:hAnsi="Arial" w:cs="Arial"/>
          <w:i/>
          <w:iCs/>
          <w:sz w:val="22"/>
          <w:szCs w:val="22"/>
        </w:rPr>
        <w:t>caput</w:t>
      </w:r>
      <w:r w:rsidR="008C6CFA" w:rsidRPr="008E11E0">
        <w:rPr>
          <w:rFonts w:ascii="Arial" w:hAnsi="Arial" w:cs="Arial"/>
          <w:sz w:val="22"/>
          <w:szCs w:val="22"/>
        </w:rPr>
        <w:t xml:space="preserve"> desta cláusula será corrigido pelo INPC/IBGE acumulado do período de 12 (doze) meses - setembro a agosto - que anteceder essa data, acrescido do aumento real de </w:t>
      </w:r>
      <w:r w:rsidR="00DD2999" w:rsidRPr="008E11E0">
        <w:rPr>
          <w:rFonts w:ascii="Arial" w:hAnsi="Arial" w:cs="Arial"/>
          <w:sz w:val="22"/>
          <w:szCs w:val="22"/>
        </w:rPr>
        <w:t>0,</w:t>
      </w:r>
      <w:r w:rsidR="005F0A00" w:rsidRPr="00816E6B">
        <w:rPr>
          <w:rFonts w:ascii="Arial" w:hAnsi="Arial" w:cs="Arial"/>
          <w:sz w:val="22"/>
          <w:szCs w:val="22"/>
        </w:rPr>
        <w:t>6</w:t>
      </w:r>
      <w:r w:rsidR="008C6CFA" w:rsidRPr="008E11E0">
        <w:rPr>
          <w:rFonts w:ascii="Arial" w:hAnsi="Arial" w:cs="Arial"/>
          <w:sz w:val="22"/>
          <w:szCs w:val="22"/>
        </w:rPr>
        <w:t>% (</w:t>
      </w:r>
      <w:r w:rsidR="00DD2999" w:rsidRPr="008E11E0">
        <w:rPr>
          <w:rFonts w:ascii="Arial" w:hAnsi="Arial" w:cs="Arial"/>
          <w:sz w:val="22"/>
          <w:szCs w:val="22"/>
        </w:rPr>
        <w:t xml:space="preserve">zero vírgula </w:t>
      </w:r>
      <w:r w:rsidR="005F0A00" w:rsidRPr="00816E6B">
        <w:rPr>
          <w:rFonts w:ascii="Arial" w:hAnsi="Arial" w:cs="Arial"/>
          <w:sz w:val="22"/>
          <w:szCs w:val="22"/>
        </w:rPr>
        <w:t>seis</w:t>
      </w:r>
      <w:r w:rsidR="005F0A00" w:rsidRPr="008E11E0">
        <w:rPr>
          <w:rFonts w:ascii="Arial" w:hAnsi="Arial" w:cs="Arial"/>
          <w:sz w:val="22"/>
          <w:szCs w:val="22"/>
        </w:rPr>
        <w:t xml:space="preserve"> </w:t>
      </w:r>
      <w:r w:rsidR="008C6CFA" w:rsidRPr="008E11E0">
        <w:rPr>
          <w:rFonts w:ascii="Arial" w:hAnsi="Arial" w:cs="Arial"/>
          <w:sz w:val="22"/>
          <w:szCs w:val="22"/>
        </w:rPr>
        <w:t>por cento).</w:t>
      </w:r>
    </w:p>
    <w:p w14:paraId="2911573A" w14:textId="5A4AEC0D" w:rsidR="00966BB4" w:rsidRPr="003235C0" w:rsidRDefault="00D94D2F" w:rsidP="003235C0">
      <w:pPr>
        <w:pStyle w:val="Ttulo3"/>
        <w:spacing w:before="480" w:after="240"/>
        <w:ind w:left="1985" w:hanging="1985"/>
        <w:rPr>
          <w:rFonts w:eastAsia="Arial" w:cs="Arial"/>
          <w:color w:val="auto"/>
          <w:sz w:val="22"/>
          <w:szCs w:val="22"/>
        </w:rPr>
      </w:pPr>
      <w:bookmarkStart w:id="25" w:name="_Toc523130897"/>
      <w:r w:rsidRPr="003235C0">
        <w:rPr>
          <w:rFonts w:eastAsia="Arial" w:cs="Arial"/>
          <w:color w:val="auto"/>
          <w:sz w:val="22"/>
          <w:szCs w:val="22"/>
        </w:rPr>
        <w:t xml:space="preserve">CLÁUSULA </w:t>
      </w:r>
      <w:r w:rsidR="005F0A00">
        <w:rPr>
          <w:rFonts w:eastAsia="Arial" w:cs="Arial"/>
          <w:color w:val="auto"/>
          <w:sz w:val="22"/>
          <w:szCs w:val="22"/>
        </w:rPr>
        <w:t>20</w:t>
      </w:r>
      <w:r w:rsidR="009C112E"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VALE-TRANSPORTE</w:t>
      </w:r>
      <w:bookmarkEnd w:id="25"/>
    </w:p>
    <w:p w14:paraId="194C09AA" w14:textId="5E043B0A" w:rsidR="00966BB4" w:rsidRPr="001C7583" w:rsidRDefault="00D94D2F" w:rsidP="003B2069">
      <w:pPr>
        <w:spacing w:before="240" w:after="240"/>
        <w:jc w:val="both"/>
        <w:rPr>
          <w:rFonts w:ascii="Arial" w:hAnsi="Arial" w:cs="Arial"/>
          <w:sz w:val="22"/>
          <w:szCs w:val="22"/>
        </w:rPr>
      </w:pPr>
      <w:r w:rsidRPr="19BDC8F7">
        <w:rPr>
          <w:rFonts w:ascii="Arial" w:hAnsi="Arial" w:cs="Arial"/>
          <w:sz w:val="22"/>
          <w:szCs w:val="22"/>
        </w:rPr>
        <w:t xml:space="preserve">O BANCO concederá Vale-Transporte por meio de pagamento antecipado em dinheiro, </w:t>
      </w:r>
      <w:r w:rsidR="005E14C6" w:rsidRPr="19BDC8F7">
        <w:rPr>
          <w:rFonts w:ascii="Arial" w:hAnsi="Arial" w:cs="Arial"/>
          <w:sz w:val="22"/>
          <w:szCs w:val="22"/>
        </w:rPr>
        <w:t xml:space="preserve">ou meio magnético, </w:t>
      </w:r>
      <w:r w:rsidRPr="19BDC8F7">
        <w:rPr>
          <w:rFonts w:ascii="Arial" w:hAnsi="Arial" w:cs="Arial"/>
          <w:sz w:val="22"/>
          <w:szCs w:val="22"/>
        </w:rPr>
        <w:t xml:space="preserve">aos funcionários optantes do Vale-Transporte, até o quinto dia útil de cada mês, </w:t>
      </w:r>
      <w:r w:rsidR="008C6CFA" w:rsidRPr="19BDC8F7">
        <w:rPr>
          <w:rFonts w:ascii="Arial" w:hAnsi="Arial" w:cs="Arial"/>
          <w:sz w:val="22"/>
          <w:szCs w:val="22"/>
        </w:rPr>
        <w:t>em conformidade com o inciso XXVI, do artigo 7º, da Constituição Federal, e, também, em cumprimento às disposições da Lei nº 7</w:t>
      </w:r>
      <w:r w:rsidR="5918CC7E" w:rsidRPr="19BDC8F7">
        <w:rPr>
          <w:rFonts w:ascii="Arial" w:hAnsi="Arial" w:cs="Arial"/>
          <w:sz w:val="22"/>
          <w:szCs w:val="22"/>
        </w:rPr>
        <w:t>.</w:t>
      </w:r>
      <w:r w:rsidR="008C6CFA" w:rsidRPr="19BDC8F7">
        <w:rPr>
          <w:rFonts w:ascii="Arial" w:hAnsi="Arial" w:cs="Arial"/>
          <w:sz w:val="22"/>
          <w:szCs w:val="22"/>
        </w:rPr>
        <w:t xml:space="preserve">418, de 16 de dezembro de 1985, com a redação dada pela Lei nº 7619, de 30 de setembro de 1987, regulamentada pelo </w:t>
      </w:r>
      <w:r w:rsidR="00233DDB" w:rsidRPr="00341F31">
        <w:rPr>
          <w:rFonts w:ascii="Arial" w:eastAsia="Arial" w:hAnsi="Arial" w:cs="Arial"/>
          <w:sz w:val="22"/>
          <w:szCs w:val="22"/>
        </w:rPr>
        <w:t xml:space="preserve">Decreto nº </w:t>
      </w:r>
      <w:hyperlink r:id="rId8">
        <w:r w:rsidR="00233DDB" w:rsidRPr="00341F31">
          <w:rPr>
            <w:rFonts w:ascii="Arial" w:eastAsia="Arial" w:hAnsi="Arial" w:cs="Arial"/>
            <w:sz w:val="22"/>
            <w:szCs w:val="22"/>
          </w:rPr>
          <w:t>10.854,</w:t>
        </w:r>
      </w:hyperlink>
      <w:r w:rsidR="00233DDB" w:rsidRPr="00341F31">
        <w:rPr>
          <w:rFonts w:ascii="Arial" w:eastAsia="Arial" w:hAnsi="Arial" w:cs="Arial"/>
          <w:sz w:val="22"/>
          <w:szCs w:val="22"/>
        </w:rPr>
        <w:t xml:space="preserve"> de 10 de novembro de 2021</w:t>
      </w:r>
      <w:r w:rsidR="008C6CFA" w:rsidRPr="19BDC8F7">
        <w:rPr>
          <w:rFonts w:ascii="Arial" w:hAnsi="Arial" w:cs="Arial"/>
          <w:sz w:val="22"/>
          <w:szCs w:val="22"/>
        </w:rPr>
        <w:t xml:space="preserve">, e, ainda, em conformidade com a decisão do C. TST no Processo TST-AA-366.360/97.4 (AC. SDC), publicada no DJU 07.08.98, seção 1, </w:t>
      </w:r>
      <w:r w:rsidR="008C6CFA" w:rsidRPr="19BDC8F7">
        <w:rPr>
          <w:rFonts w:ascii="Arial" w:hAnsi="Arial" w:cs="Arial"/>
          <w:sz w:val="22"/>
          <w:szCs w:val="22"/>
        </w:rPr>
        <w:lastRenderedPageBreak/>
        <w:t xml:space="preserve">p. 314. Cabe ao empregado comunicar, por escrito, ao </w:t>
      </w:r>
      <w:r w:rsidR="00A61C3E" w:rsidRPr="19BDC8F7">
        <w:rPr>
          <w:rFonts w:ascii="Arial" w:hAnsi="Arial" w:cs="Arial"/>
          <w:sz w:val="22"/>
          <w:szCs w:val="22"/>
        </w:rPr>
        <w:t>BANCO</w:t>
      </w:r>
      <w:r w:rsidR="008C6CFA" w:rsidRPr="19BDC8F7">
        <w:rPr>
          <w:rFonts w:ascii="Arial" w:hAnsi="Arial" w:cs="Arial"/>
          <w:sz w:val="22"/>
          <w:szCs w:val="22"/>
        </w:rPr>
        <w:t>, as alterações nas condições declaradas inicialmente.</w:t>
      </w:r>
    </w:p>
    <w:p w14:paraId="151B7E13" w14:textId="03A743B4" w:rsidR="00966BB4" w:rsidRPr="001C7583" w:rsidRDefault="00D94D2F" w:rsidP="008C6CFA">
      <w:pPr>
        <w:spacing w:after="240"/>
        <w:jc w:val="both"/>
        <w:rPr>
          <w:rFonts w:ascii="Arial" w:hAnsi="Arial" w:cs="Arial"/>
          <w:sz w:val="22"/>
          <w:szCs w:val="22"/>
        </w:rPr>
      </w:pPr>
      <w:r w:rsidRPr="001C7583">
        <w:rPr>
          <w:rFonts w:ascii="Arial" w:eastAsia="Arial" w:hAnsi="Arial" w:cs="Arial"/>
          <w:b/>
          <w:bCs/>
          <w:sz w:val="22"/>
          <w:szCs w:val="22"/>
        </w:rPr>
        <w:t>Parágrafo Primeiro</w:t>
      </w:r>
      <w:r w:rsidRPr="001C7583">
        <w:rPr>
          <w:rFonts w:ascii="Arial" w:eastAsia="Arial" w:hAnsi="Arial" w:cs="Arial"/>
          <w:bCs/>
          <w:sz w:val="22"/>
          <w:szCs w:val="22"/>
        </w:rPr>
        <w:t xml:space="preserve"> </w:t>
      </w:r>
      <w:r w:rsidR="00F276D0" w:rsidRPr="00F276D0">
        <w:rPr>
          <w:rFonts w:ascii="Arial" w:hAnsi="Arial" w:cs="Arial"/>
          <w:b/>
          <w:sz w:val="22"/>
          <w:szCs w:val="22"/>
        </w:rPr>
        <w:t>–</w:t>
      </w:r>
      <w:r w:rsidRPr="001C7583">
        <w:rPr>
          <w:rFonts w:ascii="Arial" w:hAnsi="Arial" w:cs="Arial"/>
          <w:sz w:val="22"/>
          <w:szCs w:val="22"/>
        </w:rPr>
        <w:t xml:space="preserve"> </w:t>
      </w:r>
      <w:r w:rsidR="00E1073D">
        <w:rPr>
          <w:rFonts w:ascii="Arial" w:hAnsi="Arial" w:cs="Arial"/>
          <w:sz w:val="22"/>
          <w:szCs w:val="22"/>
        </w:rPr>
        <w:t>A</w:t>
      </w:r>
      <w:r w:rsidR="008C6CFA" w:rsidRPr="008C6CFA">
        <w:rPr>
          <w:rFonts w:ascii="Arial" w:hAnsi="Arial" w:cs="Arial"/>
          <w:sz w:val="22"/>
          <w:szCs w:val="22"/>
        </w:rPr>
        <w:t xml:space="preserve"> participação do </w:t>
      </w:r>
      <w:r w:rsidR="00A61C3E">
        <w:rPr>
          <w:rFonts w:ascii="Arial" w:hAnsi="Arial" w:cs="Arial"/>
          <w:sz w:val="22"/>
          <w:szCs w:val="22"/>
        </w:rPr>
        <w:t>BANCO</w:t>
      </w:r>
      <w:r w:rsidR="008C6CFA" w:rsidRPr="008C6CFA">
        <w:rPr>
          <w:rFonts w:ascii="Arial" w:hAnsi="Arial" w:cs="Arial"/>
          <w:sz w:val="22"/>
          <w:szCs w:val="22"/>
        </w:rPr>
        <w:t xml:space="preserve"> nos gastos de deslocamento do </w:t>
      </w:r>
      <w:r w:rsidR="00E1073D">
        <w:rPr>
          <w:rFonts w:ascii="Arial" w:hAnsi="Arial" w:cs="Arial"/>
          <w:sz w:val="22"/>
          <w:szCs w:val="22"/>
        </w:rPr>
        <w:t>funcionário</w:t>
      </w:r>
      <w:r w:rsidR="00E1073D" w:rsidRPr="008C6CFA">
        <w:rPr>
          <w:rFonts w:ascii="Arial" w:hAnsi="Arial" w:cs="Arial"/>
          <w:sz w:val="22"/>
          <w:szCs w:val="22"/>
        </w:rPr>
        <w:t xml:space="preserve"> </w:t>
      </w:r>
      <w:r w:rsidR="008C6CFA" w:rsidRPr="008C6CFA">
        <w:rPr>
          <w:rFonts w:ascii="Arial" w:hAnsi="Arial" w:cs="Arial"/>
          <w:sz w:val="22"/>
          <w:szCs w:val="22"/>
        </w:rPr>
        <w:t>será equivalente à parcela que exceder a 4% (quatro por cento) do salário-básico</w:t>
      </w:r>
      <w:r w:rsidR="00E1073D" w:rsidRPr="00341F31">
        <w:rPr>
          <w:rFonts w:ascii="Arial" w:hAnsi="Arial" w:cs="Arial"/>
          <w:sz w:val="22"/>
          <w:szCs w:val="22"/>
        </w:rPr>
        <w:t xml:space="preserve">, ou seja, em percentual inferior ao teto de 6% (seis por cento) previsto no parágrafo único, do artigo 4º, da Lei </w:t>
      </w:r>
      <w:r w:rsidR="00E1073D">
        <w:rPr>
          <w:rFonts w:ascii="Arial" w:hAnsi="Arial" w:cs="Arial"/>
          <w:sz w:val="22"/>
          <w:szCs w:val="22"/>
        </w:rPr>
        <w:t xml:space="preserve">nº </w:t>
      </w:r>
      <w:r w:rsidR="00E1073D" w:rsidRPr="00341F31">
        <w:rPr>
          <w:rFonts w:ascii="Arial" w:hAnsi="Arial" w:cs="Arial"/>
          <w:sz w:val="22"/>
          <w:szCs w:val="22"/>
        </w:rPr>
        <w:t>7</w:t>
      </w:r>
      <w:r w:rsidR="00E1073D">
        <w:rPr>
          <w:rFonts w:ascii="Arial" w:hAnsi="Arial" w:cs="Arial"/>
          <w:sz w:val="22"/>
          <w:szCs w:val="22"/>
        </w:rPr>
        <w:t>.</w:t>
      </w:r>
      <w:r w:rsidR="00E1073D" w:rsidRPr="00341F31">
        <w:rPr>
          <w:rFonts w:ascii="Arial" w:hAnsi="Arial" w:cs="Arial"/>
          <w:sz w:val="22"/>
          <w:szCs w:val="22"/>
        </w:rPr>
        <w:t>418, de 16 de dezembro de 1985.</w:t>
      </w:r>
    </w:p>
    <w:p w14:paraId="5AC06509" w14:textId="77777777" w:rsidR="00966BB4" w:rsidRPr="001C7583" w:rsidRDefault="00D94D2F" w:rsidP="009C112E">
      <w:pPr>
        <w:spacing w:after="120"/>
        <w:jc w:val="both"/>
        <w:rPr>
          <w:rFonts w:ascii="Arial" w:hAnsi="Arial" w:cs="Arial"/>
          <w:sz w:val="22"/>
          <w:szCs w:val="22"/>
        </w:rPr>
      </w:pPr>
      <w:r w:rsidRPr="001C7583">
        <w:rPr>
          <w:rFonts w:ascii="Arial" w:eastAsia="Arial" w:hAnsi="Arial" w:cs="Arial"/>
          <w:b/>
          <w:bCs/>
          <w:sz w:val="22"/>
          <w:szCs w:val="22"/>
        </w:rPr>
        <w:t>Parágrafo Segundo</w:t>
      </w:r>
      <w:r w:rsidRPr="001C7583">
        <w:rPr>
          <w:rFonts w:ascii="Arial" w:eastAsia="Arial" w:hAnsi="Arial" w:cs="Arial"/>
          <w:sz w:val="22"/>
          <w:szCs w:val="22"/>
        </w:rPr>
        <w:t xml:space="preserve"> </w:t>
      </w:r>
      <w:r w:rsidR="00F276D0" w:rsidRPr="00F276D0">
        <w:rPr>
          <w:rFonts w:ascii="Arial" w:hAnsi="Arial" w:cs="Arial"/>
          <w:b/>
          <w:sz w:val="22"/>
          <w:szCs w:val="22"/>
        </w:rPr>
        <w:t>–</w:t>
      </w:r>
      <w:r w:rsidRPr="001C7583">
        <w:rPr>
          <w:rFonts w:ascii="Arial" w:eastAsia="Arial" w:hAnsi="Arial" w:cs="Arial"/>
          <w:sz w:val="22"/>
          <w:szCs w:val="22"/>
        </w:rPr>
        <w:t xml:space="preserve"> Para o disposto no Parágrafo Primeiro, integram o salário básico as seguintes verbas:</w:t>
      </w:r>
    </w:p>
    <w:p w14:paraId="21F0E4B6" w14:textId="77777777" w:rsidR="00966BB4" w:rsidRPr="001C7583" w:rsidRDefault="00D94D2F" w:rsidP="009C112E">
      <w:pPr>
        <w:spacing w:after="120"/>
        <w:ind w:left="567" w:hanging="567"/>
        <w:jc w:val="both"/>
        <w:rPr>
          <w:rFonts w:ascii="Arial" w:hAnsi="Arial" w:cs="Arial"/>
          <w:sz w:val="22"/>
          <w:szCs w:val="22"/>
        </w:rPr>
      </w:pPr>
      <w:r w:rsidRPr="001C7583">
        <w:rPr>
          <w:rFonts w:ascii="Arial" w:hAnsi="Arial" w:cs="Arial"/>
          <w:sz w:val="22"/>
          <w:szCs w:val="22"/>
        </w:rPr>
        <w:t xml:space="preserve">I – </w:t>
      </w:r>
      <w:r w:rsidRPr="001C7583">
        <w:rPr>
          <w:rFonts w:ascii="Arial" w:hAnsi="Arial" w:cs="Arial"/>
          <w:sz w:val="22"/>
          <w:szCs w:val="22"/>
        </w:rPr>
        <w:tab/>
        <w:t>Verba 010 - Vencimento Padrão (VP);</w:t>
      </w:r>
    </w:p>
    <w:p w14:paraId="3182D6CF" w14:textId="77777777" w:rsidR="00966BB4" w:rsidRPr="001C7583" w:rsidRDefault="000D4C94" w:rsidP="009C112E">
      <w:pPr>
        <w:spacing w:after="120"/>
        <w:ind w:left="567" w:hanging="567"/>
        <w:jc w:val="both"/>
        <w:rPr>
          <w:rFonts w:ascii="Arial" w:hAnsi="Arial" w:cs="Arial"/>
          <w:sz w:val="22"/>
          <w:szCs w:val="22"/>
        </w:rPr>
      </w:pPr>
      <w:r w:rsidRPr="001C7583">
        <w:rPr>
          <w:rFonts w:ascii="Arial" w:eastAsia="Arial" w:hAnsi="Arial" w:cs="Arial"/>
          <w:sz w:val="22"/>
          <w:szCs w:val="22"/>
        </w:rPr>
        <w:t xml:space="preserve">II </w:t>
      </w:r>
      <w:r w:rsidR="00D94D2F" w:rsidRPr="001C7583">
        <w:rPr>
          <w:rFonts w:ascii="Arial" w:eastAsia="Arial" w:hAnsi="Arial" w:cs="Arial"/>
          <w:sz w:val="22"/>
          <w:szCs w:val="22"/>
        </w:rPr>
        <w:t xml:space="preserve">– </w:t>
      </w:r>
      <w:r w:rsidR="00D94D2F" w:rsidRPr="001C7583">
        <w:rPr>
          <w:rFonts w:ascii="Arial" w:eastAsia="Arial" w:hAnsi="Arial" w:cs="Arial"/>
          <w:sz w:val="22"/>
          <w:szCs w:val="22"/>
        </w:rPr>
        <w:tab/>
        <w:t>Verba 012 - Valor em Caráter Pessoal/Adicional por Tempo de Serviço Incorporado (VCP/ATS);</w:t>
      </w:r>
    </w:p>
    <w:p w14:paraId="0377A1FD" w14:textId="77777777" w:rsidR="00966BB4" w:rsidRPr="001C7583" w:rsidRDefault="005041BE" w:rsidP="003B2069">
      <w:pPr>
        <w:spacing w:after="240"/>
        <w:ind w:left="567" w:hanging="567"/>
        <w:jc w:val="both"/>
        <w:rPr>
          <w:rFonts w:ascii="Arial" w:hAnsi="Arial" w:cs="Arial"/>
          <w:sz w:val="22"/>
          <w:szCs w:val="22"/>
        </w:rPr>
      </w:pPr>
      <w:r w:rsidRPr="001C7583">
        <w:rPr>
          <w:rFonts w:ascii="Arial" w:hAnsi="Arial" w:cs="Arial"/>
          <w:sz w:val="22"/>
          <w:szCs w:val="22"/>
        </w:rPr>
        <w:t>III</w:t>
      </w:r>
      <w:r w:rsidR="000D4C94" w:rsidRPr="001C7583">
        <w:rPr>
          <w:rFonts w:ascii="Arial" w:hAnsi="Arial" w:cs="Arial"/>
          <w:sz w:val="22"/>
          <w:szCs w:val="22"/>
        </w:rPr>
        <w:t xml:space="preserve"> </w:t>
      </w:r>
      <w:r w:rsidR="00D94D2F" w:rsidRPr="001C7583">
        <w:rPr>
          <w:rFonts w:ascii="Arial" w:hAnsi="Arial" w:cs="Arial"/>
          <w:sz w:val="22"/>
          <w:szCs w:val="22"/>
        </w:rPr>
        <w:t xml:space="preserve">– </w:t>
      </w:r>
      <w:r w:rsidR="00D94D2F" w:rsidRPr="001C7583">
        <w:rPr>
          <w:rFonts w:ascii="Arial" w:hAnsi="Arial" w:cs="Arial"/>
          <w:sz w:val="22"/>
          <w:szCs w:val="22"/>
        </w:rPr>
        <w:tab/>
        <w:t>Verba 013 - Valor em Caráter Pessoal/Vencimento Padrão (VCP/VP).</w:t>
      </w:r>
    </w:p>
    <w:p w14:paraId="1F8E11C5" w14:textId="77777777" w:rsidR="00DD2999" w:rsidRPr="00A80D5D" w:rsidRDefault="00DD2999" w:rsidP="00A80D5D">
      <w:pPr>
        <w:spacing w:after="240"/>
        <w:jc w:val="both"/>
        <w:rPr>
          <w:rFonts w:ascii="Arial" w:hAnsi="Arial" w:cs="Arial"/>
          <w:sz w:val="22"/>
          <w:szCs w:val="22"/>
        </w:rPr>
      </w:pPr>
      <w:r w:rsidRPr="00A80D5D">
        <w:rPr>
          <w:rFonts w:ascii="Arial" w:hAnsi="Arial" w:cs="Arial"/>
          <w:b/>
          <w:sz w:val="22"/>
          <w:szCs w:val="22"/>
        </w:rPr>
        <w:t>Parágrafo Terceiro</w:t>
      </w:r>
      <w:r w:rsidRPr="00A80D5D">
        <w:rPr>
          <w:rFonts w:ascii="Arial" w:hAnsi="Arial" w:cs="Arial"/>
          <w:sz w:val="22"/>
          <w:szCs w:val="22"/>
        </w:rPr>
        <w:t xml:space="preserve"> – O benefício do vale transporte - incluindo a diferença de 2% entre o percentual legalmente previsto e o pactuado no parágrafo primeiro, que equivale a benefício pago em dinheiro, é uma utilidade que não tem natureza salarial, de modo que não se incorpora à remuneração do empregado para nenhum efeito, não constituindo base de incidência da contribuição previdenciária ou para fins de recolhimento do Fundo de Garantia por Tempo de Serviço.</w:t>
      </w:r>
    </w:p>
    <w:p w14:paraId="284C8883" w14:textId="77777777" w:rsidR="00D66967" w:rsidRPr="001C7583" w:rsidRDefault="00D66967" w:rsidP="003B2069">
      <w:pPr>
        <w:spacing w:after="240"/>
        <w:ind w:left="567" w:hanging="567"/>
        <w:jc w:val="both"/>
        <w:rPr>
          <w:rFonts w:ascii="Arial" w:hAnsi="Arial" w:cs="Arial"/>
          <w:sz w:val="22"/>
          <w:szCs w:val="22"/>
        </w:rPr>
      </w:pPr>
    </w:p>
    <w:p w14:paraId="1B1DCA2E" w14:textId="77777777" w:rsidR="00966BB4" w:rsidRPr="00F276D0" w:rsidRDefault="00D94D2F" w:rsidP="00B172AF">
      <w:pPr>
        <w:pStyle w:val="Ttulo2"/>
        <w:jc w:val="center"/>
        <w:rPr>
          <w:color w:val="auto"/>
          <w:szCs w:val="26"/>
          <w:u w:val="single"/>
        </w:rPr>
      </w:pPr>
      <w:bookmarkStart w:id="26" w:name="_Toc523130898"/>
      <w:r w:rsidRPr="00F276D0">
        <w:rPr>
          <w:color w:val="auto"/>
          <w:szCs w:val="26"/>
          <w:u w:val="single"/>
        </w:rPr>
        <w:t>CLÁUSULAS DE BENEFÍCIOS</w:t>
      </w:r>
      <w:bookmarkEnd w:id="26"/>
    </w:p>
    <w:p w14:paraId="60E21037" w14:textId="7BC9C60E" w:rsidR="00966BB4" w:rsidRPr="003235C0" w:rsidRDefault="00D94D2F" w:rsidP="003235C0">
      <w:pPr>
        <w:pStyle w:val="Ttulo3"/>
        <w:spacing w:before="480" w:after="240"/>
        <w:ind w:left="1985" w:hanging="1985"/>
        <w:rPr>
          <w:rFonts w:eastAsia="Arial" w:cs="Arial"/>
          <w:color w:val="auto"/>
          <w:sz w:val="22"/>
          <w:szCs w:val="22"/>
        </w:rPr>
      </w:pPr>
      <w:bookmarkStart w:id="27" w:name="_Toc523130899"/>
      <w:r w:rsidRPr="003235C0">
        <w:rPr>
          <w:rFonts w:eastAsia="Arial" w:cs="Arial"/>
          <w:color w:val="auto"/>
          <w:sz w:val="22"/>
          <w:szCs w:val="22"/>
        </w:rPr>
        <w:t xml:space="preserve">CLÁUSULA </w:t>
      </w:r>
      <w:r w:rsidR="005F0A00">
        <w:rPr>
          <w:rFonts w:eastAsia="Arial" w:cs="Arial"/>
          <w:color w:val="auto"/>
          <w:sz w:val="22"/>
          <w:szCs w:val="22"/>
        </w:rPr>
        <w:t>21</w:t>
      </w:r>
      <w:r w:rsidR="003E628F"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AUSÊNCIAS AUTORIZADAS</w:t>
      </w:r>
      <w:bookmarkEnd w:id="27"/>
      <w:r w:rsidRPr="003235C0">
        <w:rPr>
          <w:rFonts w:eastAsia="Arial" w:cs="Arial"/>
          <w:color w:val="auto"/>
          <w:sz w:val="22"/>
          <w:szCs w:val="22"/>
        </w:rPr>
        <w:t xml:space="preserve"> </w:t>
      </w:r>
    </w:p>
    <w:p w14:paraId="5B94EF16" w14:textId="77777777" w:rsidR="00733FBD" w:rsidRPr="00037FD2" w:rsidRDefault="00733FBD" w:rsidP="006238AB">
      <w:pPr>
        <w:keepLines/>
        <w:spacing w:after="120"/>
        <w:jc w:val="both"/>
        <w:rPr>
          <w:rFonts w:ascii="Arial" w:eastAsia="Arial" w:hAnsi="Arial" w:cs="Arial"/>
          <w:sz w:val="22"/>
          <w:szCs w:val="22"/>
        </w:rPr>
      </w:pPr>
      <w:r w:rsidRPr="00037FD2">
        <w:rPr>
          <w:rFonts w:ascii="Arial" w:eastAsia="Arial" w:hAnsi="Arial" w:cs="Arial"/>
          <w:sz w:val="22"/>
          <w:szCs w:val="22"/>
        </w:rPr>
        <w:t>Sem prejuízo da respectiva remuneração serão concedidas aos funcionários as seguintes ausências autorizadas:</w:t>
      </w:r>
    </w:p>
    <w:p w14:paraId="7BA5086A" w14:textId="77777777" w:rsidR="00733FBD" w:rsidRPr="00037FD2" w:rsidRDefault="00733FBD" w:rsidP="000B3FB0">
      <w:pPr>
        <w:keepLines/>
        <w:tabs>
          <w:tab w:val="left" w:pos="10992"/>
          <w:tab w:val="left" w:pos="11908"/>
          <w:tab w:val="left" w:pos="12824"/>
          <w:tab w:val="left" w:pos="13740"/>
          <w:tab w:val="left" w:pos="14656"/>
        </w:tabs>
        <w:spacing w:after="80"/>
        <w:ind w:left="567" w:hanging="567"/>
        <w:jc w:val="both"/>
        <w:rPr>
          <w:rFonts w:ascii="Arial" w:eastAsia="Arial" w:hAnsi="Arial" w:cs="Arial"/>
          <w:sz w:val="22"/>
          <w:szCs w:val="22"/>
        </w:rPr>
      </w:pPr>
      <w:r w:rsidRPr="00037FD2">
        <w:rPr>
          <w:rFonts w:ascii="Arial" w:eastAsia="Arial" w:hAnsi="Arial" w:cs="Arial"/>
          <w:sz w:val="22"/>
          <w:szCs w:val="22"/>
        </w:rPr>
        <w:t xml:space="preserve">I – </w:t>
      </w:r>
      <w:r w:rsidRPr="00037FD2">
        <w:rPr>
          <w:rFonts w:ascii="Arial" w:eastAsia="Arial" w:hAnsi="Arial" w:cs="Arial"/>
          <w:sz w:val="22"/>
          <w:szCs w:val="22"/>
        </w:rPr>
        <w:tab/>
        <w:t xml:space="preserve">FALECIMENTOS: </w:t>
      </w:r>
    </w:p>
    <w:p w14:paraId="0540BA28" w14:textId="77777777" w:rsidR="00733FBD" w:rsidRPr="00037FD2" w:rsidRDefault="00733FBD" w:rsidP="000B3FB0">
      <w:pPr>
        <w:keepLines/>
        <w:tabs>
          <w:tab w:val="left" w:pos="10992"/>
          <w:tab w:val="left" w:pos="11908"/>
          <w:tab w:val="left" w:pos="12824"/>
          <w:tab w:val="left" w:pos="13740"/>
          <w:tab w:val="left" w:pos="14656"/>
        </w:tabs>
        <w:spacing w:after="80"/>
        <w:ind w:left="567" w:hanging="567"/>
        <w:jc w:val="both"/>
        <w:rPr>
          <w:rFonts w:ascii="Arial" w:eastAsia="Arial" w:hAnsi="Arial" w:cs="Arial"/>
          <w:sz w:val="22"/>
          <w:szCs w:val="22"/>
        </w:rPr>
      </w:pPr>
      <w:r w:rsidRPr="00037FD2">
        <w:rPr>
          <w:rFonts w:ascii="Arial" w:eastAsia="Arial" w:hAnsi="Arial" w:cs="Arial"/>
          <w:sz w:val="22"/>
          <w:szCs w:val="22"/>
        </w:rPr>
        <w:tab/>
        <w:t xml:space="preserve">a) de parentes </w:t>
      </w:r>
      <w:r w:rsidRPr="00037FD2">
        <w:rPr>
          <w:rFonts w:ascii="Arial" w:hAnsi="Arial" w:cs="Arial"/>
          <w:sz w:val="22"/>
          <w:szCs w:val="22"/>
        </w:rPr>
        <w:t xml:space="preserve">do(a) </w:t>
      </w:r>
      <w:r w:rsidRPr="00037FD2">
        <w:rPr>
          <w:rFonts w:ascii="Arial" w:eastAsia="Arial" w:hAnsi="Arial" w:cs="Arial"/>
          <w:sz w:val="22"/>
          <w:szCs w:val="22"/>
        </w:rPr>
        <w:t>funcionário(a):</w:t>
      </w:r>
    </w:p>
    <w:p w14:paraId="1F323686" w14:textId="77777777" w:rsidR="00733FBD" w:rsidRPr="00037FD2" w:rsidRDefault="00733FBD" w:rsidP="000B3FB0">
      <w:pPr>
        <w:keepLines/>
        <w:tabs>
          <w:tab w:val="left" w:pos="10076"/>
          <w:tab w:val="left" w:pos="10992"/>
          <w:tab w:val="left" w:pos="11908"/>
          <w:tab w:val="left" w:pos="12824"/>
          <w:tab w:val="left" w:pos="13740"/>
          <w:tab w:val="left" w:pos="14656"/>
        </w:tabs>
        <w:spacing w:after="80"/>
        <w:ind w:left="1134" w:hanging="441"/>
        <w:jc w:val="both"/>
        <w:rPr>
          <w:rFonts w:ascii="Arial" w:eastAsia="Arial" w:hAnsi="Arial" w:cs="Arial"/>
          <w:sz w:val="22"/>
          <w:szCs w:val="22"/>
        </w:rPr>
      </w:pPr>
      <w:r w:rsidRPr="00037FD2">
        <w:rPr>
          <w:rFonts w:ascii="Arial" w:eastAsia="Arial" w:hAnsi="Arial" w:cs="Arial"/>
          <w:sz w:val="22"/>
          <w:szCs w:val="22"/>
        </w:rPr>
        <w:t xml:space="preserve">  1. pais, filhos, enteados, tutelados, cônjuge ou companheiro(a), inclusive do mesmo sexo, inscritos no BANCO ou no INSS, irmãos, avós, bisavós, netos e bisnetos – 4 dias úteis consecutivos;</w:t>
      </w:r>
    </w:p>
    <w:p w14:paraId="646269AD" w14:textId="77777777" w:rsidR="00733FBD" w:rsidRPr="00037FD2" w:rsidRDefault="00733FBD" w:rsidP="000B3FB0">
      <w:pPr>
        <w:keepLines/>
        <w:tabs>
          <w:tab w:val="left" w:pos="10076"/>
          <w:tab w:val="left" w:pos="10992"/>
          <w:tab w:val="left" w:pos="11908"/>
          <w:tab w:val="left" w:pos="12824"/>
          <w:tab w:val="left" w:pos="13740"/>
          <w:tab w:val="left" w:pos="14656"/>
        </w:tabs>
        <w:spacing w:after="80"/>
        <w:ind w:left="1276" w:hanging="425"/>
        <w:jc w:val="both"/>
        <w:rPr>
          <w:rFonts w:ascii="Arial" w:eastAsia="Arial" w:hAnsi="Arial" w:cs="Arial"/>
          <w:sz w:val="22"/>
          <w:szCs w:val="22"/>
        </w:rPr>
      </w:pPr>
      <w:r w:rsidRPr="00037FD2">
        <w:rPr>
          <w:rFonts w:ascii="Arial" w:eastAsia="Arial" w:hAnsi="Arial" w:cs="Arial"/>
          <w:sz w:val="22"/>
          <w:szCs w:val="22"/>
        </w:rPr>
        <w:t>2.  sogros, genros e noras – 3 dias corridos;</w:t>
      </w:r>
    </w:p>
    <w:p w14:paraId="2E7CF820" w14:textId="77777777" w:rsidR="00733FBD" w:rsidRPr="003E485B" w:rsidRDefault="006238AB" w:rsidP="000B3FB0">
      <w:pPr>
        <w:keepLines/>
        <w:tabs>
          <w:tab w:val="left" w:pos="10076"/>
          <w:tab w:val="left" w:pos="10992"/>
          <w:tab w:val="left" w:pos="11908"/>
          <w:tab w:val="left" w:pos="12824"/>
          <w:tab w:val="left" w:pos="13740"/>
          <w:tab w:val="left" w:pos="14656"/>
        </w:tabs>
        <w:spacing w:after="80"/>
        <w:ind w:left="1701" w:hanging="850"/>
        <w:jc w:val="both"/>
        <w:rPr>
          <w:rFonts w:ascii="Arial" w:eastAsia="Arial" w:hAnsi="Arial" w:cs="Arial"/>
          <w:sz w:val="22"/>
          <w:szCs w:val="22"/>
        </w:rPr>
      </w:pPr>
      <w:r>
        <w:rPr>
          <w:rFonts w:ascii="Arial" w:eastAsia="Arial" w:hAnsi="Arial" w:cs="Arial"/>
          <w:sz w:val="22"/>
          <w:szCs w:val="22"/>
        </w:rPr>
        <w:t>3.  cunhados, tios,</w:t>
      </w:r>
      <w:r w:rsidR="00733FBD" w:rsidRPr="00037FD2">
        <w:rPr>
          <w:rFonts w:ascii="Arial" w:eastAsia="Arial" w:hAnsi="Arial" w:cs="Arial"/>
          <w:sz w:val="22"/>
          <w:szCs w:val="22"/>
        </w:rPr>
        <w:t xml:space="preserve"> </w:t>
      </w:r>
      <w:r w:rsidR="00733FBD" w:rsidRPr="003E485B">
        <w:rPr>
          <w:rFonts w:ascii="Arial" w:eastAsia="Arial" w:hAnsi="Arial" w:cs="Arial"/>
          <w:sz w:val="22"/>
          <w:szCs w:val="22"/>
        </w:rPr>
        <w:t>sobrinhos</w:t>
      </w:r>
      <w:r w:rsidRPr="003E485B">
        <w:rPr>
          <w:rFonts w:ascii="Arial" w:eastAsia="Arial" w:hAnsi="Arial" w:cs="Arial"/>
          <w:sz w:val="22"/>
          <w:szCs w:val="22"/>
        </w:rPr>
        <w:t>, padrasto e madrasta</w:t>
      </w:r>
      <w:r w:rsidR="00733FBD" w:rsidRPr="003E485B">
        <w:rPr>
          <w:rFonts w:ascii="Arial" w:eastAsia="Arial" w:hAnsi="Arial" w:cs="Arial"/>
          <w:sz w:val="22"/>
          <w:szCs w:val="22"/>
        </w:rPr>
        <w:t xml:space="preserve"> – 1 dia;</w:t>
      </w:r>
    </w:p>
    <w:p w14:paraId="0B47BB25" w14:textId="77777777" w:rsidR="00733FBD" w:rsidRPr="00037FD2" w:rsidRDefault="00733FBD" w:rsidP="000B3FB0">
      <w:pPr>
        <w:keepLines/>
        <w:tabs>
          <w:tab w:val="left" w:pos="10076"/>
          <w:tab w:val="left" w:pos="10992"/>
          <w:tab w:val="left" w:pos="11908"/>
          <w:tab w:val="left" w:pos="12824"/>
          <w:tab w:val="left" w:pos="13740"/>
          <w:tab w:val="left" w:pos="14656"/>
        </w:tabs>
        <w:spacing w:after="80"/>
        <w:ind w:left="851" w:hanging="284"/>
        <w:jc w:val="both"/>
        <w:rPr>
          <w:rFonts w:ascii="Arial" w:eastAsia="Arial" w:hAnsi="Arial" w:cs="Arial"/>
          <w:sz w:val="22"/>
          <w:szCs w:val="22"/>
        </w:rPr>
      </w:pPr>
      <w:r w:rsidRPr="003E485B">
        <w:rPr>
          <w:rFonts w:ascii="Arial" w:eastAsia="Arial" w:hAnsi="Arial" w:cs="Arial"/>
          <w:sz w:val="22"/>
          <w:szCs w:val="22"/>
        </w:rPr>
        <w:t xml:space="preserve">b) de parentes do cônjuge ou companheiro(a), inclusive </w:t>
      </w:r>
      <w:r w:rsidRPr="00037FD2">
        <w:rPr>
          <w:rFonts w:ascii="Arial" w:eastAsia="Arial" w:hAnsi="Arial" w:cs="Arial"/>
          <w:sz w:val="22"/>
          <w:szCs w:val="22"/>
        </w:rPr>
        <w:t>do mesmo sexo, inscrito no BANCO ou no INSS:</w:t>
      </w:r>
    </w:p>
    <w:p w14:paraId="59E333E9" w14:textId="77777777" w:rsidR="00733FBD" w:rsidRPr="00037FD2" w:rsidRDefault="00733FBD" w:rsidP="000B3FB0">
      <w:pPr>
        <w:keepLines/>
        <w:tabs>
          <w:tab w:val="left" w:pos="10076"/>
          <w:tab w:val="left" w:pos="10992"/>
          <w:tab w:val="left" w:pos="11908"/>
          <w:tab w:val="left" w:pos="12824"/>
          <w:tab w:val="left" w:pos="13740"/>
          <w:tab w:val="left" w:pos="14656"/>
        </w:tabs>
        <w:spacing w:after="80"/>
        <w:ind w:left="1701" w:hanging="850"/>
        <w:jc w:val="both"/>
        <w:rPr>
          <w:rFonts w:ascii="Arial" w:eastAsia="Arial" w:hAnsi="Arial" w:cs="Arial"/>
          <w:sz w:val="22"/>
          <w:szCs w:val="22"/>
        </w:rPr>
      </w:pPr>
      <w:r w:rsidRPr="00037FD2">
        <w:rPr>
          <w:rFonts w:ascii="Arial" w:eastAsia="Arial" w:hAnsi="Arial" w:cs="Arial"/>
          <w:sz w:val="22"/>
          <w:szCs w:val="22"/>
        </w:rPr>
        <w:t>1.  filhos e tutelados – 4 dias úteis consecutivos;</w:t>
      </w:r>
    </w:p>
    <w:p w14:paraId="7C4B57B2" w14:textId="77777777" w:rsidR="00733FBD" w:rsidRPr="00037FD2" w:rsidRDefault="00733FBD" w:rsidP="000B3FB0">
      <w:pPr>
        <w:keepLines/>
        <w:tabs>
          <w:tab w:val="left" w:pos="10076"/>
          <w:tab w:val="left" w:pos="10992"/>
          <w:tab w:val="left" w:pos="11908"/>
          <w:tab w:val="left" w:pos="12824"/>
          <w:tab w:val="left" w:pos="13740"/>
          <w:tab w:val="left" w:pos="14656"/>
        </w:tabs>
        <w:spacing w:after="80"/>
        <w:ind w:left="1701" w:hanging="850"/>
        <w:jc w:val="both"/>
        <w:rPr>
          <w:rFonts w:ascii="Arial" w:eastAsia="Arial" w:hAnsi="Arial" w:cs="Arial"/>
          <w:sz w:val="22"/>
          <w:szCs w:val="22"/>
        </w:rPr>
      </w:pPr>
      <w:r w:rsidRPr="00037FD2">
        <w:rPr>
          <w:rFonts w:ascii="Arial" w:eastAsia="Arial" w:hAnsi="Arial" w:cs="Arial"/>
          <w:sz w:val="22"/>
          <w:szCs w:val="22"/>
        </w:rPr>
        <w:t>2.  avós, pais, netos, genros e noras – 3 dias corridos;</w:t>
      </w:r>
    </w:p>
    <w:p w14:paraId="717030A3"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1260" w:hanging="409"/>
        <w:jc w:val="both"/>
        <w:rPr>
          <w:rFonts w:ascii="Arial" w:eastAsia="Arial" w:hAnsi="Arial" w:cs="Arial"/>
          <w:sz w:val="22"/>
          <w:szCs w:val="22"/>
        </w:rPr>
      </w:pPr>
      <w:r w:rsidRPr="00037FD2">
        <w:rPr>
          <w:rFonts w:ascii="Arial" w:eastAsia="Arial" w:hAnsi="Arial" w:cs="Arial"/>
          <w:sz w:val="22"/>
          <w:szCs w:val="22"/>
        </w:rPr>
        <w:t>3.  irmãos, cunhados, tios e sobrinhos – 1 dia;</w:t>
      </w:r>
    </w:p>
    <w:p w14:paraId="7806C97C" w14:textId="41AA2D4D"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sidRPr="00037FD2">
        <w:rPr>
          <w:rFonts w:ascii="Arial" w:eastAsia="Arial" w:hAnsi="Arial" w:cs="Arial"/>
          <w:sz w:val="22"/>
          <w:szCs w:val="22"/>
        </w:rPr>
        <w:t>II –</w:t>
      </w:r>
      <w:r w:rsidRPr="00037FD2">
        <w:rPr>
          <w:rFonts w:ascii="Arial" w:eastAsia="Arial" w:hAnsi="Arial" w:cs="Arial"/>
          <w:sz w:val="22"/>
          <w:szCs w:val="22"/>
        </w:rPr>
        <w:tab/>
        <w:t>CASAMENTO</w:t>
      </w:r>
      <w:r w:rsidR="00E1073D">
        <w:rPr>
          <w:rFonts w:ascii="Arial" w:eastAsia="Arial" w:hAnsi="Arial" w:cs="Arial"/>
          <w:sz w:val="22"/>
          <w:szCs w:val="22"/>
        </w:rPr>
        <w:t>, inclusive homoafetivo</w:t>
      </w:r>
      <w:r w:rsidRPr="00037FD2">
        <w:rPr>
          <w:rFonts w:ascii="Arial" w:eastAsia="Arial" w:hAnsi="Arial" w:cs="Arial"/>
          <w:sz w:val="22"/>
          <w:szCs w:val="22"/>
        </w:rPr>
        <w:t xml:space="preserve"> – 8 dias corridos;</w:t>
      </w:r>
    </w:p>
    <w:p w14:paraId="376C8605"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Pr>
          <w:rFonts w:ascii="Arial" w:eastAsia="Arial" w:hAnsi="Arial" w:cs="Arial"/>
          <w:sz w:val="22"/>
          <w:szCs w:val="22"/>
        </w:rPr>
        <w:t>III</w:t>
      </w:r>
      <w:r w:rsidRPr="00037FD2">
        <w:rPr>
          <w:rFonts w:ascii="Arial" w:eastAsia="Arial" w:hAnsi="Arial" w:cs="Arial"/>
          <w:sz w:val="22"/>
          <w:szCs w:val="22"/>
        </w:rPr>
        <w:t xml:space="preserve"> – </w:t>
      </w:r>
      <w:r w:rsidRPr="00037FD2">
        <w:rPr>
          <w:rFonts w:ascii="Arial" w:eastAsia="Arial" w:hAnsi="Arial" w:cs="Arial"/>
          <w:sz w:val="22"/>
          <w:szCs w:val="22"/>
        </w:rPr>
        <w:tab/>
        <w:t>DOAÇÃO DE SANGUE – 1 dia por semestre;</w:t>
      </w:r>
    </w:p>
    <w:p w14:paraId="595E3DEA"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Pr>
          <w:rFonts w:ascii="Arial" w:eastAsia="Arial" w:hAnsi="Arial" w:cs="Arial"/>
          <w:sz w:val="22"/>
          <w:szCs w:val="22"/>
        </w:rPr>
        <w:t>IV</w:t>
      </w:r>
      <w:r w:rsidRPr="00037FD2">
        <w:rPr>
          <w:rFonts w:ascii="Arial" w:eastAsia="Arial" w:hAnsi="Arial" w:cs="Arial"/>
          <w:sz w:val="22"/>
          <w:szCs w:val="22"/>
        </w:rPr>
        <w:t xml:space="preserve"> </w:t>
      </w:r>
      <w:proofErr w:type="gramStart"/>
      <w:r w:rsidR="00B6070C">
        <w:rPr>
          <w:rFonts w:ascii="Arial" w:eastAsia="Arial" w:hAnsi="Arial" w:cs="Arial"/>
          <w:sz w:val="22"/>
          <w:szCs w:val="22"/>
        </w:rPr>
        <w:t>–</w:t>
      </w:r>
      <w:r w:rsidRPr="00037FD2">
        <w:rPr>
          <w:rFonts w:ascii="Arial" w:eastAsia="Arial" w:hAnsi="Arial" w:cs="Arial"/>
          <w:sz w:val="22"/>
          <w:szCs w:val="22"/>
        </w:rPr>
        <w:t xml:space="preserve"> </w:t>
      </w:r>
      <w:r w:rsidR="00B6070C">
        <w:rPr>
          <w:rFonts w:ascii="Arial" w:eastAsia="Arial" w:hAnsi="Arial" w:cs="Arial"/>
          <w:sz w:val="22"/>
          <w:szCs w:val="22"/>
        </w:rPr>
        <w:t xml:space="preserve"> </w:t>
      </w:r>
      <w:r w:rsidRPr="00037FD2">
        <w:rPr>
          <w:rFonts w:ascii="Arial" w:eastAsia="Arial" w:hAnsi="Arial" w:cs="Arial"/>
          <w:sz w:val="22"/>
          <w:szCs w:val="22"/>
        </w:rPr>
        <w:t>DOAÇÃO</w:t>
      </w:r>
      <w:proofErr w:type="gramEnd"/>
      <w:r w:rsidRPr="00037FD2">
        <w:rPr>
          <w:rFonts w:ascii="Arial" w:eastAsia="Arial" w:hAnsi="Arial" w:cs="Arial"/>
          <w:sz w:val="22"/>
          <w:szCs w:val="22"/>
        </w:rPr>
        <w:t xml:space="preserve"> DE SANGUE para parentes enfermos (pais, filhos, enteados, tutelados, irmãos, avós, cônjuge ou companheira(o) inclusive do mesmo sexo, inscritos no BANCO ou no INSS): 1 dia</w:t>
      </w:r>
      <w:r w:rsidR="00F73031">
        <w:rPr>
          <w:rFonts w:ascii="Arial" w:eastAsia="Arial" w:hAnsi="Arial" w:cs="Arial"/>
          <w:sz w:val="22"/>
          <w:szCs w:val="22"/>
        </w:rPr>
        <w:t xml:space="preserve"> por </w:t>
      </w:r>
      <w:r w:rsidRPr="00037FD2">
        <w:rPr>
          <w:rFonts w:ascii="Arial" w:eastAsia="Arial" w:hAnsi="Arial" w:cs="Arial"/>
          <w:sz w:val="22"/>
          <w:szCs w:val="22"/>
        </w:rPr>
        <w:t>ano;</w:t>
      </w:r>
    </w:p>
    <w:p w14:paraId="0F7A1A85"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sidRPr="00037FD2">
        <w:rPr>
          <w:rFonts w:ascii="Arial" w:eastAsia="Arial" w:hAnsi="Arial" w:cs="Arial"/>
          <w:sz w:val="22"/>
          <w:szCs w:val="22"/>
        </w:rPr>
        <w:lastRenderedPageBreak/>
        <w:t xml:space="preserve">V – </w:t>
      </w:r>
      <w:r w:rsidRPr="00037FD2">
        <w:rPr>
          <w:rFonts w:ascii="Arial" w:eastAsia="Arial" w:hAnsi="Arial" w:cs="Arial"/>
          <w:sz w:val="22"/>
          <w:szCs w:val="22"/>
        </w:rPr>
        <w:tab/>
        <w:t>INTERNAÇÃO HOSPITALAR – para acompanhamento de cônjuge, companheiro(a), inclusive do mesmo sexo, inscritos no BANCO ou no INSS, filhos, pais - 1 dia por ano;</w:t>
      </w:r>
    </w:p>
    <w:p w14:paraId="5A5811FE"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Pr>
          <w:rFonts w:ascii="Arial" w:eastAsia="Arial" w:hAnsi="Arial" w:cs="Arial"/>
          <w:sz w:val="22"/>
          <w:szCs w:val="22"/>
        </w:rPr>
        <w:t>V</w:t>
      </w:r>
      <w:r w:rsidRPr="00037FD2">
        <w:rPr>
          <w:rFonts w:ascii="Arial" w:eastAsia="Arial" w:hAnsi="Arial" w:cs="Arial"/>
          <w:sz w:val="22"/>
          <w:szCs w:val="22"/>
        </w:rPr>
        <w:t>I –</w:t>
      </w:r>
      <w:r w:rsidRPr="00037FD2">
        <w:rPr>
          <w:rFonts w:ascii="Arial" w:eastAsia="Arial" w:hAnsi="Arial" w:cs="Arial"/>
          <w:sz w:val="22"/>
          <w:szCs w:val="22"/>
        </w:rPr>
        <w:tab/>
        <w:t>ACOMPANHAR FILHO</w:t>
      </w:r>
      <w:r w:rsidRPr="00037FD2">
        <w:rPr>
          <w:rFonts w:ascii="Arial" w:eastAsia="Arial" w:hAnsi="Arial" w:cs="Arial"/>
          <w:b/>
          <w:sz w:val="22"/>
          <w:szCs w:val="22"/>
        </w:rPr>
        <w:t xml:space="preserve"> </w:t>
      </w:r>
      <w:r w:rsidRPr="00037FD2">
        <w:rPr>
          <w:rFonts w:ascii="Arial" w:eastAsia="Arial" w:hAnsi="Arial" w:cs="Arial"/>
          <w:sz w:val="22"/>
          <w:szCs w:val="22"/>
        </w:rPr>
        <w:t>OU DEPENDENTE, MENORES DE 14 ANOS A CONSULTA/TRATAMENTO MÉDICO, ODONTOLÓGICO</w:t>
      </w:r>
      <w:r w:rsidRPr="00037FD2">
        <w:rPr>
          <w:rFonts w:ascii="Arial" w:eastAsia="Arial" w:hAnsi="Arial" w:cs="Arial"/>
          <w:b/>
          <w:sz w:val="22"/>
          <w:szCs w:val="22"/>
        </w:rPr>
        <w:t xml:space="preserve"> </w:t>
      </w:r>
      <w:r w:rsidRPr="00037FD2">
        <w:rPr>
          <w:rFonts w:ascii="Arial" w:hAnsi="Arial" w:cs="Arial"/>
          <w:sz w:val="22"/>
          <w:szCs w:val="22"/>
        </w:rPr>
        <w:t>OU PSICOLÓGICO, VACINAÇÃO OU REUNIÕES ESCOLARES</w:t>
      </w:r>
      <w:r w:rsidRPr="00037FD2">
        <w:rPr>
          <w:rFonts w:ascii="Arial" w:eastAsia="Arial" w:hAnsi="Arial" w:cs="Arial"/>
          <w:sz w:val="22"/>
          <w:szCs w:val="22"/>
        </w:rPr>
        <w:t xml:space="preserve"> – 2 dias úteis por ano, por filho ou dependente, menores de 14 anos mediante comprovação, em até 48 horas; </w:t>
      </w:r>
    </w:p>
    <w:p w14:paraId="7FB72785"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Pr>
          <w:rFonts w:ascii="Arial" w:eastAsia="Arial" w:hAnsi="Arial" w:cs="Arial"/>
          <w:sz w:val="22"/>
          <w:szCs w:val="22"/>
        </w:rPr>
        <w:t>VII</w:t>
      </w:r>
      <w:r w:rsidRPr="00037FD2">
        <w:rPr>
          <w:rFonts w:ascii="Arial" w:eastAsia="Arial" w:hAnsi="Arial" w:cs="Arial"/>
          <w:sz w:val="22"/>
          <w:szCs w:val="22"/>
        </w:rPr>
        <w:t xml:space="preserve"> –</w:t>
      </w:r>
      <w:r w:rsidRPr="00037FD2">
        <w:rPr>
          <w:rFonts w:ascii="Arial" w:eastAsia="Arial" w:hAnsi="Arial" w:cs="Arial"/>
          <w:sz w:val="22"/>
          <w:szCs w:val="22"/>
        </w:rPr>
        <w:tab/>
        <w:t>ACOMPANHAR FILHO</w:t>
      </w:r>
      <w:r w:rsidRPr="00037FD2">
        <w:rPr>
          <w:rFonts w:ascii="Arial" w:eastAsia="Arial" w:hAnsi="Arial" w:cs="Arial"/>
          <w:b/>
          <w:sz w:val="22"/>
          <w:szCs w:val="22"/>
        </w:rPr>
        <w:t xml:space="preserve"> </w:t>
      </w:r>
      <w:r w:rsidRPr="00037FD2">
        <w:rPr>
          <w:rFonts w:ascii="Arial" w:eastAsia="Arial" w:hAnsi="Arial" w:cs="Arial"/>
          <w:sz w:val="22"/>
          <w:szCs w:val="22"/>
        </w:rPr>
        <w:t>OU DEPENDENTE</w:t>
      </w:r>
      <w:r w:rsidRPr="00037FD2">
        <w:rPr>
          <w:rFonts w:ascii="Arial" w:eastAsia="Arial" w:hAnsi="Arial" w:cs="Arial"/>
          <w:b/>
          <w:sz w:val="22"/>
          <w:szCs w:val="22"/>
        </w:rPr>
        <w:t xml:space="preserve"> </w:t>
      </w:r>
      <w:r w:rsidRPr="00037FD2">
        <w:rPr>
          <w:rFonts w:ascii="Arial" w:eastAsia="Arial" w:hAnsi="Arial" w:cs="Arial"/>
          <w:sz w:val="22"/>
          <w:szCs w:val="22"/>
        </w:rPr>
        <w:t xml:space="preserve">COM DEFICIÊNCIA EM CONSULTA/TRATAMENTO MÉDICO, ODONTOLÓGICO, </w:t>
      </w:r>
      <w:r w:rsidRPr="00037FD2">
        <w:rPr>
          <w:rFonts w:ascii="Arial" w:hAnsi="Arial" w:cs="Arial"/>
          <w:sz w:val="22"/>
          <w:szCs w:val="22"/>
        </w:rPr>
        <w:t>OU PSICOLÓGICO, VACINAÇÃO OU REUNIÕES ESCOLARES</w:t>
      </w:r>
      <w:r w:rsidRPr="00037FD2">
        <w:rPr>
          <w:rFonts w:ascii="Arial" w:eastAsia="Arial" w:hAnsi="Arial" w:cs="Arial"/>
          <w:sz w:val="22"/>
          <w:szCs w:val="22"/>
        </w:rPr>
        <w:t xml:space="preserve"> – 2 dias úteis por ano, por filho ou dependente com deficiência, sem limite de idade, mediante comprovação, em até 48 horas; </w:t>
      </w:r>
    </w:p>
    <w:p w14:paraId="307408E3"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Pr>
          <w:rFonts w:ascii="Arial" w:eastAsia="Arial" w:hAnsi="Arial" w:cs="Arial"/>
          <w:sz w:val="22"/>
          <w:szCs w:val="22"/>
        </w:rPr>
        <w:t>VIII</w:t>
      </w:r>
      <w:r w:rsidRPr="00037FD2">
        <w:rPr>
          <w:rFonts w:ascii="Arial" w:eastAsia="Arial" w:hAnsi="Arial" w:cs="Arial"/>
          <w:sz w:val="22"/>
          <w:szCs w:val="22"/>
        </w:rPr>
        <w:t xml:space="preserve"> - </w:t>
      </w:r>
      <w:r w:rsidRPr="00037FD2">
        <w:rPr>
          <w:rFonts w:ascii="Arial" w:eastAsia="Arial" w:hAnsi="Arial" w:cs="Arial"/>
          <w:sz w:val="22"/>
          <w:szCs w:val="22"/>
        </w:rPr>
        <w:tab/>
        <w:t xml:space="preserve">ACOMPANHAR ESPOSA OU COMPANHEIRA A CONSULTA E EXAMES COMPLEMENTARES DURANTE O PERÍODO DE GRAVIDEZ – 2 dias úteis;  </w:t>
      </w:r>
    </w:p>
    <w:p w14:paraId="6E85B1C5"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Pr>
          <w:rFonts w:ascii="Arial" w:eastAsia="Arial" w:hAnsi="Arial" w:cs="Arial"/>
          <w:sz w:val="22"/>
          <w:szCs w:val="22"/>
        </w:rPr>
        <w:t>IX</w:t>
      </w:r>
      <w:r w:rsidRPr="00037FD2">
        <w:rPr>
          <w:rFonts w:ascii="Arial" w:eastAsia="Arial" w:hAnsi="Arial" w:cs="Arial"/>
          <w:sz w:val="22"/>
          <w:szCs w:val="22"/>
        </w:rPr>
        <w:t xml:space="preserve"> –</w:t>
      </w:r>
      <w:r w:rsidRPr="00037FD2">
        <w:rPr>
          <w:rFonts w:ascii="Arial" w:eastAsia="Arial" w:hAnsi="Arial" w:cs="Arial"/>
          <w:sz w:val="22"/>
          <w:szCs w:val="22"/>
        </w:rPr>
        <w:tab/>
        <w:t>COMPARECIMENTO A JUÍZO – nos termos da Lei nº 9.853, de 27.10.1999;</w:t>
      </w:r>
    </w:p>
    <w:p w14:paraId="1A01D372" w14:textId="77777777" w:rsidR="00733FBD" w:rsidRPr="00037FD2" w:rsidRDefault="00733FBD" w:rsidP="006238AB">
      <w:pPr>
        <w:keepLines/>
        <w:tabs>
          <w:tab w:val="left" w:pos="10076"/>
          <w:tab w:val="left" w:pos="10992"/>
          <w:tab w:val="left" w:pos="11908"/>
          <w:tab w:val="left" w:pos="12824"/>
          <w:tab w:val="left" w:pos="13740"/>
          <w:tab w:val="left" w:pos="14656"/>
        </w:tabs>
        <w:spacing w:after="120"/>
        <w:ind w:left="567" w:hanging="567"/>
        <w:jc w:val="both"/>
        <w:rPr>
          <w:rFonts w:ascii="Arial" w:eastAsia="Arial" w:hAnsi="Arial" w:cs="Arial"/>
          <w:sz w:val="22"/>
          <w:szCs w:val="22"/>
        </w:rPr>
      </w:pPr>
      <w:r>
        <w:rPr>
          <w:rFonts w:ascii="Arial" w:eastAsia="Arial" w:hAnsi="Arial" w:cs="Arial"/>
          <w:sz w:val="22"/>
          <w:szCs w:val="22"/>
        </w:rPr>
        <w:t>X</w:t>
      </w:r>
      <w:r w:rsidRPr="00037FD2">
        <w:rPr>
          <w:rFonts w:ascii="Arial" w:eastAsia="Arial" w:hAnsi="Arial" w:cs="Arial"/>
          <w:sz w:val="22"/>
          <w:szCs w:val="22"/>
        </w:rPr>
        <w:t xml:space="preserve"> –</w:t>
      </w:r>
      <w:r w:rsidRPr="00037FD2">
        <w:rPr>
          <w:rFonts w:ascii="Arial" w:eastAsia="Arial" w:hAnsi="Arial" w:cs="Arial"/>
          <w:sz w:val="22"/>
          <w:szCs w:val="22"/>
        </w:rPr>
        <w:tab/>
        <w:t>PARTICIPAÇÃO EM COMPETIÇÃO ESPORTIVA –</w:t>
      </w:r>
      <w:r w:rsidRPr="00037FD2">
        <w:rPr>
          <w:rFonts w:ascii="Arial" w:eastAsia="Arial" w:hAnsi="Arial" w:cs="Arial"/>
          <w:b/>
          <w:sz w:val="22"/>
          <w:szCs w:val="22"/>
        </w:rPr>
        <w:t xml:space="preserve"> </w:t>
      </w:r>
      <w:r w:rsidRPr="00037FD2">
        <w:rPr>
          <w:rFonts w:ascii="Arial" w:eastAsia="Arial" w:hAnsi="Arial" w:cs="Arial"/>
          <w:sz w:val="22"/>
          <w:szCs w:val="22"/>
        </w:rPr>
        <w:t xml:space="preserve">o funcionário que for convocado para integrar Seleção Brasileira, ou equipe esportiva da AABB ou Satélite Esporte Clube (nas competições programadas pela FENABB) tem a ausência abonada, na quantidade necessária à </w:t>
      </w:r>
      <w:r w:rsidRPr="00037FD2">
        <w:rPr>
          <w:rFonts w:ascii="Arial" w:hAnsi="Arial" w:cs="Arial"/>
          <w:sz w:val="22"/>
          <w:szCs w:val="22"/>
        </w:rPr>
        <w:t xml:space="preserve">participação no </w:t>
      </w:r>
      <w:r w:rsidRPr="00037FD2">
        <w:rPr>
          <w:rFonts w:ascii="Arial" w:eastAsia="Arial" w:hAnsi="Arial" w:cs="Arial"/>
          <w:sz w:val="22"/>
          <w:szCs w:val="22"/>
        </w:rPr>
        <w:t>evento,</w:t>
      </w:r>
      <w:r w:rsidRPr="00037FD2">
        <w:rPr>
          <w:rFonts w:ascii="Arial" w:hAnsi="Arial" w:cs="Arial"/>
          <w:sz w:val="22"/>
          <w:szCs w:val="22"/>
        </w:rPr>
        <w:t xml:space="preserve"> desde q</w:t>
      </w:r>
      <w:r w:rsidR="00B6070C">
        <w:rPr>
          <w:rFonts w:ascii="Arial" w:hAnsi="Arial" w:cs="Arial"/>
          <w:sz w:val="22"/>
          <w:szCs w:val="22"/>
        </w:rPr>
        <w:t>ue a convocação seja comprovada;</w:t>
      </w:r>
    </w:p>
    <w:p w14:paraId="53198013" w14:textId="77777777" w:rsidR="00733FBD" w:rsidRPr="00D81A1B" w:rsidRDefault="00733FBD" w:rsidP="00733FBD">
      <w:pPr>
        <w:keepLines/>
        <w:tabs>
          <w:tab w:val="left" w:pos="10076"/>
          <w:tab w:val="left" w:pos="10992"/>
          <w:tab w:val="left" w:pos="11908"/>
          <w:tab w:val="left" w:pos="12824"/>
          <w:tab w:val="left" w:pos="13740"/>
          <w:tab w:val="left" w:pos="14656"/>
        </w:tabs>
        <w:spacing w:after="240"/>
        <w:ind w:left="567" w:hanging="567"/>
        <w:jc w:val="both"/>
        <w:rPr>
          <w:rFonts w:ascii="Arial" w:eastAsia="Arial" w:hAnsi="Arial" w:cs="Arial"/>
          <w:color w:val="FF0000"/>
          <w:sz w:val="22"/>
          <w:szCs w:val="22"/>
        </w:rPr>
      </w:pPr>
      <w:r>
        <w:rPr>
          <w:rFonts w:ascii="Arial" w:eastAsia="Arial" w:hAnsi="Arial" w:cs="Arial"/>
          <w:sz w:val="22"/>
          <w:szCs w:val="22"/>
        </w:rPr>
        <w:t>XI</w:t>
      </w:r>
      <w:r w:rsidRPr="00037FD2">
        <w:rPr>
          <w:rFonts w:ascii="Arial" w:eastAsia="Arial" w:hAnsi="Arial" w:cs="Arial"/>
          <w:sz w:val="22"/>
          <w:szCs w:val="22"/>
        </w:rPr>
        <w:t xml:space="preserve"> - </w:t>
      </w:r>
      <w:r w:rsidRPr="00816E6B">
        <w:rPr>
          <w:rFonts w:ascii="Arial" w:eastAsia="Arial" w:hAnsi="Arial" w:cs="Arial"/>
          <w:color w:val="FF0000"/>
          <w:sz w:val="22"/>
          <w:szCs w:val="22"/>
        </w:rPr>
        <w:tab/>
      </w:r>
      <w:r w:rsidRPr="002A3CF6">
        <w:rPr>
          <w:rFonts w:ascii="Arial" w:eastAsia="Arial" w:hAnsi="Arial" w:cs="Arial"/>
          <w:sz w:val="22"/>
          <w:szCs w:val="22"/>
        </w:rPr>
        <w:t xml:space="preserve">AQUISIÇÃO, MANUTENÇÃO OU REPARO DE EQUIPAMENTOS ASSISTIVOS - o BANCO abonará as horas de ausências, durante a jornada de trabalho, para os funcionários com deficiência, a serem utilizadas para aquisição, manutenção ou reparo de equipamentos assistivos (cadeiras de rodas, </w:t>
      </w:r>
      <w:proofErr w:type="gramStart"/>
      <w:r w:rsidRPr="002A3CF6">
        <w:rPr>
          <w:rFonts w:ascii="Arial" w:eastAsia="Arial" w:hAnsi="Arial" w:cs="Arial"/>
          <w:sz w:val="22"/>
          <w:szCs w:val="22"/>
        </w:rPr>
        <w:t xml:space="preserve">muletas, </w:t>
      </w:r>
      <w:proofErr w:type="spellStart"/>
      <w:r w:rsidRPr="002A3CF6">
        <w:rPr>
          <w:rFonts w:ascii="Arial" w:eastAsia="Arial" w:hAnsi="Arial" w:cs="Arial"/>
          <w:sz w:val="22"/>
          <w:szCs w:val="22"/>
        </w:rPr>
        <w:t>etc</w:t>
      </w:r>
      <w:proofErr w:type="spellEnd"/>
      <w:proofErr w:type="gramEnd"/>
      <w:r w:rsidRPr="002A3CF6">
        <w:rPr>
          <w:rFonts w:ascii="Arial" w:eastAsia="Arial" w:hAnsi="Arial" w:cs="Arial"/>
          <w:sz w:val="22"/>
          <w:szCs w:val="22"/>
        </w:rPr>
        <w:t>), com limite de duas jornadas de trabalho por ano. O benefício será regulamentado nas Instruções Normativas internas.</w:t>
      </w:r>
    </w:p>
    <w:p w14:paraId="14533392" w14:textId="77777777" w:rsidR="00733FBD" w:rsidRPr="00037FD2" w:rsidRDefault="00733FBD" w:rsidP="006238AB">
      <w:pPr>
        <w:spacing w:after="120"/>
        <w:rPr>
          <w:rFonts w:ascii="Arial" w:hAnsi="Arial" w:cs="Arial"/>
          <w:sz w:val="22"/>
          <w:szCs w:val="22"/>
        </w:rPr>
      </w:pPr>
      <w:r w:rsidRPr="003E485B">
        <w:rPr>
          <w:rFonts w:ascii="Arial" w:hAnsi="Arial" w:cs="Arial"/>
          <w:b/>
          <w:sz w:val="22"/>
          <w:szCs w:val="22"/>
        </w:rPr>
        <w:t xml:space="preserve">Parágrafo Único – </w:t>
      </w:r>
      <w:r w:rsidRPr="003E485B">
        <w:rPr>
          <w:rFonts w:ascii="Arial" w:hAnsi="Arial" w:cs="Arial"/>
          <w:sz w:val="22"/>
          <w:szCs w:val="22"/>
        </w:rPr>
        <w:t xml:space="preserve">Para </w:t>
      </w:r>
      <w:r w:rsidRPr="00037FD2">
        <w:rPr>
          <w:rFonts w:ascii="Arial" w:hAnsi="Arial" w:cs="Arial"/>
          <w:sz w:val="22"/>
          <w:szCs w:val="22"/>
        </w:rPr>
        <w:t>efeitos desta cláusula:</w:t>
      </w:r>
    </w:p>
    <w:p w14:paraId="56EE1346" w14:textId="77777777" w:rsidR="00733FBD" w:rsidRPr="00037FD2" w:rsidRDefault="00733FBD" w:rsidP="006238AB">
      <w:pPr>
        <w:spacing w:after="120"/>
        <w:ind w:firstLine="426"/>
        <w:jc w:val="both"/>
        <w:rPr>
          <w:rFonts w:ascii="Arial" w:hAnsi="Arial" w:cs="Arial"/>
          <w:sz w:val="22"/>
          <w:szCs w:val="22"/>
        </w:rPr>
      </w:pPr>
      <w:r w:rsidRPr="00037FD2">
        <w:rPr>
          <w:rFonts w:ascii="Arial" w:hAnsi="Arial" w:cs="Arial"/>
          <w:sz w:val="22"/>
          <w:szCs w:val="22"/>
        </w:rPr>
        <w:t>a)</w:t>
      </w:r>
      <w:r w:rsidRPr="00037FD2">
        <w:rPr>
          <w:rFonts w:ascii="Arial" w:hAnsi="Arial" w:cs="Arial"/>
          <w:sz w:val="22"/>
          <w:szCs w:val="22"/>
        </w:rPr>
        <w:tab/>
        <w:t>o funcionário deverá comprovar ao BANCO, por escrito e antecipadamente, na forma dos normativos internos, a condição do enteado, com nome e qualificação civil respectivos;</w:t>
      </w:r>
    </w:p>
    <w:p w14:paraId="066636DB" w14:textId="77777777" w:rsidR="00733FBD" w:rsidRPr="00037FD2" w:rsidRDefault="00733FBD" w:rsidP="006238AB">
      <w:pPr>
        <w:spacing w:after="120"/>
        <w:ind w:firstLine="426"/>
        <w:jc w:val="both"/>
        <w:rPr>
          <w:rFonts w:ascii="Arial" w:hAnsi="Arial" w:cs="Arial"/>
          <w:sz w:val="22"/>
          <w:szCs w:val="22"/>
        </w:rPr>
      </w:pPr>
      <w:r w:rsidRPr="00037FD2">
        <w:rPr>
          <w:rFonts w:ascii="Arial" w:hAnsi="Arial" w:cs="Arial"/>
          <w:sz w:val="22"/>
          <w:szCs w:val="22"/>
        </w:rPr>
        <w:t>b)</w:t>
      </w:r>
      <w:r w:rsidRPr="00037FD2">
        <w:rPr>
          <w:rFonts w:ascii="Arial" w:hAnsi="Arial" w:cs="Arial"/>
          <w:sz w:val="22"/>
          <w:szCs w:val="22"/>
        </w:rPr>
        <w:tab/>
        <w:t>sábado não será considerado dia útil;</w:t>
      </w:r>
    </w:p>
    <w:p w14:paraId="1A531B8B" w14:textId="04877632" w:rsidR="00733FBD" w:rsidRPr="00037FD2" w:rsidRDefault="00733FBD" w:rsidP="006238AB">
      <w:pPr>
        <w:spacing w:after="120"/>
        <w:ind w:firstLine="426"/>
        <w:jc w:val="both"/>
        <w:rPr>
          <w:rFonts w:ascii="Arial" w:hAnsi="Arial" w:cs="Arial"/>
          <w:sz w:val="22"/>
          <w:szCs w:val="22"/>
        </w:rPr>
      </w:pPr>
      <w:r w:rsidRPr="00037FD2">
        <w:rPr>
          <w:rFonts w:ascii="Arial" w:hAnsi="Arial" w:cs="Arial"/>
          <w:sz w:val="22"/>
          <w:szCs w:val="22"/>
        </w:rPr>
        <w:t>c)</w:t>
      </w:r>
      <w:r w:rsidRPr="00037FD2">
        <w:rPr>
          <w:rFonts w:ascii="Arial" w:hAnsi="Arial" w:cs="Arial"/>
          <w:sz w:val="22"/>
          <w:szCs w:val="22"/>
        </w:rPr>
        <w:tab/>
        <w:t xml:space="preserve">nas hipóteses dos incisos V, VI, </w:t>
      </w:r>
      <w:r>
        <w:rPr>
          <w:rFonts w:ascii="Arial" w:hAnsi="Arial" w:cs="Arial"/>
          <w:sz w:val="22"/>
          <w:szCs w:val="22"/>
        </w:rPr>
        <w:t>VII</w:t>
      </w:r>
      <w:r w:rsidRPr="00037FD2">
        <w:rPr>
          <w:rFonts w:ascii="Arial" w:hAnsi="Arial" w:cs="Arial"/>
          <w:sz w:val="22"/>
          <w:szCs w:val="22"/>
        </w:rPr>
        <w:t xml:space="preserve">, </w:t>
      </w:r>
      <w:r>
        <w:rPr>
          <w:rFonts w:ascii="Arial" w:hAnsi="Arial" w:cs="Arial"/>
          <w:sz w:val="22"/>
          <w:szCs w:val="22"/>
        </w:rPr>
        <w:t>VIII e XI</w:t>
      </w:r>
      <w:r w:rsidRPr="00037FD2">
        <w:rPr>
          <w:rFonts w:ascii="Arial" w:hAnsi="Arial" w:cs="Arial"/>
          <w:sz w:val="22"/>
          <w:szCs w:val="22"/>
        </w:rPr>
        <w:t>, as ausências poderão ser utilizadas em horas, observada a jornada de trabalho praticada na data da assinatura deste documento;</w:t>
      </w:r>
    </w:p>
    <w:p w14:paraId="01546EE1" w14:textId="77777777" w:rsidR="00733FBD" w:rsidRPr="00B5682F" w:rsidRDefault="00733FBD" w:rsidP="00733FBD">
      <w:pPr>
        <w:spacing w:after="240"/>
        <w:ind w:firstLine="426"/>
        <w:jc w:val="both"/>
        <w:rPr>
          <w:rFonts w:ascii="Arial" w:hAnsi="Arial" w:cs="Arial"/>
          <w:sz w:val="22"/>
          <w:szCs w:val="22"/>
        </w:rPr>
      </w:pPr>
      <w:r w:rsidRPr="00B5682F">
        <w:rPr>
          <w:rFonts w:ascii="Arial" w:hAnsi="Arial" w:cs="Arial"/>
          <w:sz w:val="22"/>
          <w:szCs w:val="22"/>
        </w:rPr>
        <w:t>d)</w:t>
      </w:r>
      <w:r w:rsidRPr="00B5682F">
        <w:rPr>
          <w:rFonts w:ascii="Arial" w:hAnsi="Arial" w:cs="Arial"/>
          <w:sz w:val="22"/>
          <w:szCs w:val="22"/>
        </w:rPr>
        <w:tab/>
        <w:t>a forma de utilização será regulamentada nas instruções internas do BANCO.</w:t>
      </w:r>
    </w:p>
    <w:p w14:paraId="1F2E56E0" w14:textId="4674F1B5" w:rsidR="00966BB4" w:rsidRPr="003235C0" w:rsidRDefault="00D94D2F" w:rsidP="003235C0">
      <w:pPr>
        <w:pStyle w:val="Ttulo3"/>
        <w:spacing w:before="480" w:after="240"/>
        <w:ind w:left="1985" w:hanging="1985"/>
        <w:rPr>
          <w:rFonts w:eastAsia="Arial" w:cs="Arial"/>
          <w:color w:val="auto"/>
          <w:sz w:val="22"/>
          <w:szCs w:val="22"/>
        </w:rPr>
      </w:pPr>
      <w:bookmarkStart w:id="28" w:name="_Toc523130900"/>
      <w:r w:rsidRPr="003235C0">
        <w:rPr>
          <w:rFonts w:eastAsia="Arial" w:cs="Arial"/>
          <w:color w:val="auto"/>
          <w:sz w:val="22"/>
          <w:szCs w:val="22"/>
        </w:rPr>
        <w:t xml:space="preserve">CLÁUSULA </w:t>
      </w:r>
      <w:r w:rsidR="0040099F">
        <w:rPr>
          <w:rFonts w:eastAsia="Arial" w:cs="Arial"/>
          <w:color w:val="auto"/>
          <w:sz w:val="22"/>
          <w:szCs w:val="22"/>
        </w:rPr>
        <w:t>22</w:t>
      </w:r>
      <w:r w:rsidR="003E628F"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ESTABILIDADES PROVISÓRIAS NO EMPREGO</w:t>
      </w:r>
      <w:bookmarkEnd w:id="28"/>
      <w:r w:rsidRPr="003235C0">
        <w:rPr>
          <w:rFonts w:eastAsia="Arial" w:cs="Arial"/>
          <w:color w:val="auto"/>
          <w:sz w:val="22"/>
          <w:szCs w:val="22"/>
        </w:rPr>
        <w:t xml:space="preserve"> </w:t>
      </w:r>
    </w:p>
    <w:p w14:paraId="4FC79E80" w14:textId="77777777" w:rsidR="00966BB4" w:rsidRPr="001C7583" w:rsidRDefault="00D94D2F" w:rsidP="009C112E">
      <w:pPr>
        <w:keepLines/>
        <w:spacing w:before="240" w:after="120"/>
        <w:jc w:val="both"/>
        <w:rPr>
          <w:rFonts w:ascii="Arial" w:hAnsi="Arial" w:cs="Arial"/>
          <w:sz w:val="22"/>
          <w:szCs w:val="22"/>
        </w:rPr>
      </w:pPr>
      <w:r w:rsidRPr="001C7583">
        <w:rPr>
          <w:rFonts w:ascii="Arial" w:hAnsi="Arial" w:cs="Arial"/>
          <w:sz w:val="22"/>
          <w:szCs w:val="22"/>
        </w:rPr>
        <w:t>Gozará de estabilidade provisória no emprego, salvo por motivo de justa causa para despedida, o</w:t>
      </w:r>
      <w:r w:rsidR="00294BE3" w:rsidRPr="001C7583">
        <w:rPr>
          <w:rFonts w:ascii="Arial" w:hAnsi="Arial" w:cs="Arial"/>
          <w:sz w:val="22"/>
          <w:szCs w:val="22"/>
        </w:rPr>
        <w:t>(a)</w:t>
      </w:r>
      <w:r w:rsidRPr="001C7583">
        <w:rPr>
          <w:rFonts w:ascii="Arial" w:hAnsi="Arial" w:cs="Arial"/>
          <w:sz w:val="22"/>
          <w:szCs w:val="22"/>
        </w:rPr>
        <w:t xml:space="preserve"> funcionário(a):</w:t>
      </w:r>
    </w:p>
    <w:p w14:paraId="381872A6" w14:textId="77777777" w:rsidR="00966BB4" w:rsidRPr="001C7583" w:rsidRDefault="00D94D2F" w:rsidP="009C112E">
      <w:pPr>
        <w:keepLines/>
        <w:spacing w:after="120"/>
        <w:ind w:left="567" w:hanging="567"/>
        <w:jc w:val="both"/>
        <w:rPr>
          <w:rFonts w:ascii="Arial" w:hAnsi="Arial" w:cs="Arial"/>
          <w:sz w:val="22"/>
          <w:szCs w:val="22"/>
        </w:rPr>
      </w:pPr>
      <w:r w:rsidRPr="001C7583">
        <w:rPr>
          <w:rFonts w:ascii="Arial" w:hAnsi="Arial" w:cs="Arial"/>
          <w:sz w:val="22"/>
          <w:szCs w:val="22"/>
        </w:rPr>
        <w:t xml:space="preserve">I- </w:t>
      </w:r>
      <w:r w:rsidRPr="001C7583">
        <w:rPr>
          <w:rFonts w:ascii="Arial" w:hAnsi="Arial" w:cs="Arial"/>
          <w:sz w:val="22"/>
          <w:szCs w:val="22"/>
        </w:rPr>
        <w:tab/>
      </w:r>
      <w:proofErr w:type="gramStart"/>
      <w:r w:rsidRPr="001C7583">
        <w:rPr>
          <w:rFonts w:ascii="Arial" w:hAnsi="Arial" w:cs="Arial"/>
          <w:sz w:val="22"/>
          <w:szCs w:val="22"/>
        </w:rPr>
        <w:t>gestante</w:t>
      </w:r>
      <w:proofErr w:type="gramEnd"/>
      <w:r w:rsidRPr="001C7583">
        <w:rPr>
          <w:rFonts w:ascii="Arial" w:hAnsi="Arial" w:cs="Arial"/>
          <w:sz w:val="22"/>
          <w:szCs w:val="22"/>
        </w:rPr>
        <w:t>: desde a gravidez até 05 meses após o término da licença maternidade;</w:t>
      </w:r>
    </w:p>
    <w:p w14:paraId="1CF319E2" w14:textId="77777777" w:rsidR="00FD7EFF" w:rsidRPr="001C7583" w:rsidRDefault="00D94D2F" w:rsidP="009C112E">
      <w:pPr>
        <w:keepLines/>
        <w:spacing w:after="120"/>
        <w:ind w:left="567" w:hanging="567"/>
        <w:jc w:val="both"/>
        <w:rPr>
          <w:rFonts w:ascii="Arial" w:hAnsi="Arial" w:cs="Arial"/>
          <w:sz w:val="22"/>
          <w:szCs w:val="22"/>
        </w:rPr>
      </w:pPr>
      <w:r w:rsidRPr="001C7583">
        <w:rPr>
          <w:rFonts w:ascii="Arial" w:hAnsi="Arial" w:cs="Arial"/>
          <w:sz w:val="22"/>
          <w:szCs w:val="22"/>
        </w:rPr>
        <w:t>II-</w:t>
      </w:r>
      <w:r w:rsidRPr="001C7583">
        <w:rPr>
          <w:rFonts w:ascii="Arial" w:hAnsi="Arial" w:cs="Arial"/>
          <w:sz w:val="22"/>
          <w:szCs w:val="22"/>
        </w:rPr>
        <w:tab/>
      </w:r>
      <w:proofErr w:type="gramStart"/>
      <w:r w:rsidRPr="001C7583">
        <w:rPr>
          <w:rFonts w:ascii="Arial" w:hAnsi="Arial" w:cs="Arial"/>
          <w:sz w:val="22"/>
          <w:szCs w:val="22"/>
        </w:rPr>
        <w:t>gestante/aborto</w:t>
      </w:r>
      <w:proofErr w:type="gramEnd"/>
      <w:r w:rsidRPr="001C7583">
        <w:rPr>
          <w:rFonts w:ascii="Arial" w:hAnsi="Arial" w:cs="Arial"/>
          <w:sz w:val="22"/>
          <w:szCs w:val="22"/>
        </w:rPr>
        <w:t xml:space="preserve">: por 60 dias, em caso de aborto </w:t>
      </w:r>
      <w:r w:rsidR="005370EC" w:rsidRPr="001C7583">
        <w:rPr>
          <w:rFonts w:ascii="Arial" w:hAnsi="Arial" w:cs="Arial"/>
          <w:sz w:val="22"/>
          <w:szCs w:val="22"/>
        </w:rPr>
        <w:t xml:space="preserve">espontâneo ou </w:t>
      </w:r>
      <w:r w:rsidR="00294BE3" w:rsidRPr="001C7583">
        <w:rPr>
          <w:rFonts w:ascii="Arial" w:hAnsi="Arial" w:cs="Arial"/>
          <w:sz w:val="22"/>
          <w:szCs w:val="22"/>
        </w:rPr>
        <w:t>previsto em lei</w:t>
      </w:r>
      <w:r w:rsidR="005370EC" w:rsidRPr="001C7583">
        <w:rPr>
          <w:rFonts w:ascii="Arial" w:hAnsi="Arial" w:cs="Arial"/>
          <w:sz w:val="22"/>
          <w:szCs w:val="22"/>
        </w:rPr>
        <w:t xml:space="preserve"> e</w:t>
      </w:r>
      <w:r w:rsidRPr="001C7583">
        <w:rPr>
          <w:rFonts w:ascii="Arial" w:hAnsi="Arial" w:cs="Arial"/>
          <w:sz w:val="22"/>
          <w:szCs w:val="22"/>
        </w:rPr>
        <w:t xml:space="preserve"> comprovado por atestado médico, ficando-lhe assegurado o direito de retornar à função que ocupava antes de seu afastamento;</w:t>
      </w:r>
      <w:r w:rsidR="00EE6C83" w:rsidRPr="001C7583">
        <w:rPr>
          <w:rFonts w:ascii="Arial" w:hAnsi="Arial" w:cs="Arial"/>
          <w:sz w:val="22"/>
          <w:szCs w:val="22"/>
        </w:rPr>
        <w:t xml:space="preserve"> </w:t>
      </w:r>
    </w:p>
    <w:p w14:paraId="3534A2D5" w14:textId="77777777" w:rsidR="00966BB4" w:rsidRPr="001C7583" w:rsidRDefault="00D94D2F" w:rsidP="009C112E">
      <w:pPr>
        <w:keepLines/>
        <w:spacing w:after="120"/>
        <w:ind w:left="567" w:hanging="567"/>
        <w:jc w:val="both"/>
        <w:rPr>
          <w:rFonts w:ascii="Arial" w:hAnsi="Arial" w:cs="Arial"/>
          <w:sz w:val="22"/>
          <w:szCs w:val="22"/>
        </w:rPr>
      </w:pPr>
      <w:r w:rsidRPr="001C7583">
        <w:rPr>
          <w:rFonts w:ascii="Arial" w:hAnsi="Arial" w:cs="Arial"/>
          <w:sz w:val="22"/>
          <w:szCs w:val="22"/>
        </w:rPr>
        <w:t>III-</w:t>
      </w:r>
      <w:r w:rsidRPr="001C7583">
        <w:rPr>
          <w:rFonts w:ascii="Arial" w:hAnsi="Arial" w:cs="Arial"/>
          <w:sz w:val="22"/>
          <w:szCs w:val="22"/>
        </w:rPr>
        <w:tab/>
        <w:t>alistado para o serviço militar: desde o alistamento até 30 dias depois de sua desincorporação ou dispensa;</w:t>
      </w:r>
    </w:p>
    <w:p w14:paraId="3F5793E7" w14:textId="303EB528" w:rsidR="00966BB4" w:rsidRPr="001C7583" w:rsidRDefault="3E0182DF" w:rsidP="009C112E">
      <w:pPr>
        <w:keepLines/>
        <w:spacing w:after="120"/>
        <w:ind w:left="567" w:hanging="567"/>
        <w:jc w:val="both"/>
        <w:rPr>
          <w:rFonts w:ascii="Arial" w:hAnsi="Arial" w:cs="Arial"/>
          <w:sz w:val="22"/>
          <w:szCs w:val="22"/>
        </w:rPr>
      </w:pPr>
      <w:r w:rsidRPr="5A3D9860">
        <w:rPr>
          <w:rFonts w:ascii="Arial" w:hAnsi="Arial" w:cs="Arial"/>
          <w:sz w:val="22"/>
          <w:szCs w:val="22"/>
        </w:rPr>
        <w:lastRenderedPageBreak/>
        <w:t xml:space="preserve">IV- </w:t>
      </w:r>
      <w:r w:rsidR="00D94D2F">
        <w:tab/>
      </w:r>
      <w:proofErr w:type="gramStart"/>
      <w:r w:rsidRPr="5A3D9860">
        <w:rPr>
          <w:rFonts w:ascii="Arial" w:hAnsi="Arial" w:cs="Arial"/>
          <w:sz w:val="22"/>
          <w:szCs w:val="22"/>
        </w:rPr>
        <w:t>acidentado</w:t>
      </w:r>
      <w:proofErr w:type="gramEnd"/>
      <w:r w:rsidRPr="5A3D9860">
        <w:rPr>
          <w:rFonts w:ascii="Arial" w:hAnsi="Arial" w:cs="Arial"/>
          <w:sz w:val="22"/>
          <w:szCs w:val="22"/>
        </w:rPr>
        <w:t>: por 12 meses após a cessação do auxílio-doença acidentário, independentemente da percepção do auxílio-acidente, consoante artigo 118 da Lei</w:t>
      </w:r>
      <w:r w:rsidR="6B33F062" w:rsidRPr="5A3D9860">
        <w:rPr>
          <w:rFonts w:ascii="Arial" w:hAnsi="Arial" w:cs="Arial"/>
          <w:sz w:val="22"/>
          <w:szCs w:val="22"/>
        </w:rPr>
        <w:t xml:space="preserve"> nº</w:t>
      </w:r>
      <w:r w:rsidRPr="5A3D9860">
        <w:rPr>
          <w:rFonts w:ascii="Arial" w:hAnsi="Arial" w:cs="Arial"/>
          <w:sz w:val="22"/>
          <w:szCs w:val="22"/>
        </w:rPr>
        <w:t xml:space="preserve"> 8213, de 24.07.1991;</w:t>
      </w:r>
    </w:p>
    <w:p w14:paraId="1DD1EC8C" w14:textId="77777777" w:rsidR="00966BB4" w:rsidRPr="001C7583" w:rsidRDefault="00D94D2F" w:rsidP="003B2069">
      <w:pPr>
        <w:keepLines/>
        <w:spacing w:after="240"/>
        <w:ind w:left="567" w:hanging="567"/>
        <w:jc w:val="both"/>
        <w:rPr>
          <w:rFonts w:ascii="Arial" w:hAnsi="Arial" w:cs="Arial"/>
          <w:sz w:val="22"/>
          <w:szCs w:val="22"/>
        </w:rPr>
      </w:pPr>
      <w:r w:rsidRPr="001C7583">
        <w:rPr>
          <w:rFonts w:ascii="Arial" w:hAnsi="Arial" w:cs="Arial"/>
          <w:sz w:val="22"/>
          <w:szCs w:val="22"/>
        </w:rPr>
        <w:t xml:space="preserve">V- </w:t>
      </w:r>
      <w:r w:rsidRPr="001C7583">
        <w:rPr>
          <w:rFonts w:ascii="Arial" w:hAnsi="Arial" w:cs="Arial"/>
          <w:sz w:val="22"/>
          <w:szCs w:val="22"/>
        </w:rPr>
        <w:tab/>
      </w:r>
      <w:proofErr w:type="gramStart"/>
      <w:r w:rsidRPr="001C7583">
        <w:rPr>
          <w:rFonts w:ascii="Arial" w:hAnsi="Arial" w:cs="Arial"/>
          <w:sz w:val="22"/>
          <w:szCs w:val="22"/>
        </w:rPr>
        <w:t>em</w:t>
      </w:r>
      <w:proofErr w:type="gramEnd"/>
      <w:r w:rsidRPr="001C7583">
        <w:rPr>
          <w:rFonts w:ascii="Arial" w:hAnsi="Arial" w:cs="Arial"/>
          <w:sz w:val="22"/>
          <w:szCs w:val="22"/>
        </w:rPr>
        <w:t xml:space="preserve"> pré-aposentadoria: durante os 12 meses imediatamente anteriores à complementação do tempo para aposentadoria proporcional ou integral pela previdência social, respeitados os critérios estabelecidos pela legislação vigente, os funcionários que tiverem o mínimo de 5 anos de vinculação empregatícia com o BANCO, extinguindo-se automaticamente a garantia após adquirido o direito.</w:t>
      </w:r>
    </w:p>
    <w:p w14:paraId="196C725B" w14:textId="77777777" w:rsidR="00966BB4" w:rsidRPr="003235C0" w:rsidRDefault="00D94D2F" w:rsidP="00A80D5D">
      <w:pPr>
        <w:spacing w:after="120"/>
        <w:jc w:val="both"/>
        <w:rPr>
          <w:rFonts w:ascii="Arial" w:hAnsi="Arial" w:cs="Arial"/>
          <w:sz w:val="22"/>
          <w:szCs w:val="22"/>
        </w:rPr>
      </w:pPr>
      <w:bookmarkStart w:id="29" w:name="_Toc522890445"/>
      <w:r w:rsidRPr="003235C0">
        <w:rPr>
          <w:rFonts w:ascii="Arial" w:hAnsi="Arial" w:cs="Arial"/>
          <w:b/>
          <w:sz w:val="22"/>
          <w:szCs w:val="22"/>
        </w:rPr>
        <w:t>Parágrafo Único</w:t>
      </w:r>
      <w:r w:rsidRPr="003235C0">
        <w:rPr>
          <w:rFonts w:ascii="Arial" w:hAnsi="Arial" w:cs="Arial"/>
          <w:sz w:val="22"/>
          <w:szCs w:val="22"/>
        </w:rPr>
        <w:t xml:space="preserve"> </w:t>
      </w:r>
      <w:r w:rsidR="00F276D0" w:rsidRPr="00F276D0">
        <w:rPr>
          <w:rFonts w:ascii="Arial" w:hAnsi="Arial" w:cs="Arial"/>
          <w:b/>
          <w:sz w:val="22"/>
          <w:szCs w:val="22"/>
        </w:rPr>
        <w:t>–</w:t>
      </w:r>
      <w:r w:rsidRPr="003235C0">
        <w:rPr>
          <w:rFonts w:ascii="Arial" w:hAnsi="Arial" w:cs="Arial"/>
          <w:sz w:val="22"/>
          <w:szCs w:val="22"/>
        </w:rPr>
        <w:t xml:space="preserve"> Quanto ao disposto no inciso V desta cláusula, deve-se observar ainda que:</w:t>
      </w:r>
      <w:bookmarkEnd w:id="29"/>
    </w:p>
    <w:p w14:paraId="706BC913" w14:textId="77777777" w:rsidR="00966BB4" w:rsidRPr="001C7583" w:rsidRDefault="00D94D2F" w:rsidP="009C112E">
      <w:pPr>
        <w:keepLines/>
        <w:numPr>
          <w:ilvl w:val="0"/>
          <w:numId w:val="4"/>
        </w:numPr>
        <w:tabs>
          <w:tab w:val="left" w:pos="1211"/>
        </w:tabs>
        <w:spacing w:after="120"/>
        <w:ind w:left="567" w:hanging="567"/>
        <w:jc w:val="both"/>
        <w:rPr>
          <w:rFonts w:ascii="Arial" w:hAnsi="Arial" w:cs="Arial"/>
          <w:sz w:val="22"/>
          <w:szCs w:val="22"/>
        </w:rPr>
      </w:pPr>
      <w:r w:rsidRPr="001C7583">
        <w:rPr>
          <w:rFonts w:ascii="Arial" w:hAnsi="Arial" w:cs="Arial"/>
          <w:sz w:val="22"/>
          <w:szCs w:val="22"/>
        </w:rPr>
        <w:t>a estabilidade provisória somente será adquirida a partir do recebimento sob protocolo, pelo BANCO, de comunicação escrita do funcionário, acompanhada dos documentos comprobatórios, de reunir ele as condições previstas;</w:t>
      </w:r>
    </w:p>
    <w:p w14:paraId="720DCAB2" w14:textId="77777777" w:rsidR="00966BB4" w:rsidRPr="001C7583" w:rsidRDefault="00D94D2F" w:rsidP="003B2069">
      <w:pPr>
        <w:keepLines/>
        <w:numPr>
          <w:ilvl w:val="0"/>
          <w:numId w:val="4"/>
        </w:numPr>
        <w:tabs>
          <w:tab w:val="left" w:pos="1211"/>
        </w:tabs>
        <w:spacing w:after="240"/>
        <w:ind w:left="567" w:hanging="567"/>
        <w:jc w:val="both"/>
        <w:rPr>
          <w:rFonts w:ascii="Arial" w:hAnsi="Arial" w:cs="Arial"/>
          <w:sz w:val="22"/>
          <w:szCs w:val="22"/>
        </w:rPr>
      </w:pPr>
      <w:r w:rsidRPr="001C7583">
        <w:rPr>
          <w:rFonts w:ascii="Arial" w:hAnsi="Arial" w:cs="Arial"/>
          <w:sz w:val="22"/>
          <w:szCs w:val="22"/>
        </w:rPr>
        <w:t xml:space="preserve">a estabilidade não se aplica a casos de demissão por força maior comprovada, dispensa por justa causa ou pedido de demissão, e se extinguirá se não for requerida a aposentadoria imediatamente após completado o tempo mínimo necessário à aquisição do respectivo direito. </w:t>
      </w:r>
    </w:p>
    <w:p w14:paraId="162604FB" w14:textId="18233CE6" w:rsidR="00966BB4" w:rsidRPr="003235C0" w:rsidRDefault="00D94D2F" w:rsidP="003235C0">
      <w:pPr>
        <w:pStyle w:val="Ttulo3"/>
        <w:spacing w:before="480" w:after="240"/>
        <w:ind w:left="1985" w:hanging="1985"/>
        <w:rPr>
          <w:rFonts w:eastAsia="Arial" w:cs="Arial"/>
          <w:color w:val="auto"/>
          <w:sz w:val="22"/>
          <w:szCs w:val="22"/>
        </w:rPr>
      </w:pPr>
      <w:bookmarkStart w:id="30" w:name="_Toc523130901"/>
      <w:r w:rsidRPr="003235C0">
        <w:rPr>
          <w:rFonts w:eastAsia="Arial" w:cs="Arial"/>
          <w:color w:val="auto"/>
          <w:sz w:val="22"/>
          <w:szCs w:val="22"/>
        </w:rPr>
        <w:t xml:space="preserve">CLÁUSULA </w:t>
      </w:r>
      <w:r w:rsidR="009C112E" w:rsidRPr="003235C0">
        <w:rPr>
          <w:rFonts w:eastAsia="Arial" w:cs="Arial"/>
          <w:color w:val="auto"/>
          <w:sz w:val="22"/>
          <w:szCs w:val="22"/>
        </w:rPr>
        <w:t>2</w:t>
      </w:r>
      <w:r w:rsidR="0057749E">
        <w:rPr>
          <w:rFonts w:eastAsia="Arial" w:cs="Arial"/>
          <w:color w:val="auto"/>
          <w:sz w:val="22"/>
          <w:szCs w:val="22"/>
        </w:rPr>
        <w:t>3</w:t>
      </w:r>
      <w:r w:rsidR="009C112E"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INDENIZAÇÃO POR MORTE OU INVALIDEZ DECORRENTE DE ASSALTO</w:t>
      </w:r>
      <w:bookmarkEnd w:id="30"/>
      <w:r w:rsidR="008918C2" w:rsidRPr="003235C0">
        <w:rPr>
          <w:rFonts w:eastAsia="Arial" w:cs="Arial"/>
          <w:color w:val="auto"/>
          <w:sz w:val="22"/>
          <w:szCs w:val="22"/>
        </w:rPr>
        <w:t xml:space="preserve"> </w:t>
      </w:r>
    </w:p>
    <w:p w14:paraId="4B99BD77" w14:textId="37BCDCBD" w:rsidR="00966BB4" w:rsidRPr="001C7583" w:rsidRDefault="00D94D2F" w:rsidP="7BAB778F">
      <w:pPr>
        <w:keepLines/>
        <w:spacing w:after="240"/>
        <w:jc w:val="both"/>
        <w:rPr>
          <w:rFonts w:ascii="Arial" w:hAnsi="Arial" w:cs="Arial"/>
          <w:i/>
          <w:iCs/>
          <w:sz w:val="22"/>
          <w:szCs w:val="22"/>
        </w:rPr>
      </w:pPr>
      <w:r w:rsidRPr="7BAB778F">
        <w:rPr>
          <w:rFonts w:ascii="Arial" w:hAnsi="Arial" w:cs="Arial"/>
          <w:sz w:val="22"/>
          <w:szCs w:val="22"/>
        </w:rPr>
        <w:t xml:space="preserve">O BANCO pagará </w:t>
      </w:r>
      <w:r w:rsidRPr="008E11E0">
        <w:rPr>
          <w:rFonts w:ascii="Arial" w:hAnsi="Arial" w:cs="Arial"/>
          <w:sz w:val="22"/>
          <w:szCs w:val="22"/>
        </w:rPr>
        <w:t xml:space="preserve">indenização </w:t>
      </w:r>
      <w:r w:rsidR="00032913" w:rsidRPr="008E11E0">
        <w:rPr>
          <w:rFonts w:ascii="Arial" w:hAnsi="Arial" w:cs="Arial"/>
          <w:sz w:val="22"/>
          <w:szCs w:val="22"/>
        </w:rPr>
        <w:t>de</w:t>
      </w:r>
      <w:r w:rsidRPr="008E11E0">
        <w:rPr>
          <w:rFonts w:ascii="Arial" w:hAnsi="Arial" w:cs="Arial"/>
          <w:sz w:val="22"/>
          <w:szCs w:val="22"/>
        </w:rPr>
        <w:t xml:space="preserve"> </w:t>
      </w:r>
      <w:r w:rsidR="00376573" w:rsidRPr="008E11E0">
        <w:rPr>
          <w:rFonts w:ascii="Arial" w:hAnsi="Arial" w:cs="Arial"/>
          <w:sz w:val="22"/>
          <w:szCs w:val="22"/>
        </w:rPr>
        <w:t xml:space="preserve">R$ </w:t>
      </w:r>
      <w:r w:rsidR="004B6017">
        <w:rPr>
          <w:rFonts w:ascii="Arial" w:hAnsi="Arial" w:cs="Arial"/>
          <w:sz w:val="22"/>
          <w:szCs w:val="22"/>
        </w:rPr>
        <w:t xml:space="preserve">299.618,63 (duzentos e noventa e nove mil seiscentos e dezoito reais e sessenta e três centavos) </w:t>
      </w:r>
      <w:r w:rsidRPr="008E11E0">
        <w:rPr>
          <w:rFonts w:ascii="Arial" w:hAnsi="Arial" w:cs="Arial"/>
          <w:sz w:val="22"/>
          <w:szCs w:val="22"/>
        </w:rPr>
        <w:t>no caso de invalidez permanente ou morte, a favor do funcionário ou de seus dependentes</w:t>
      </w:r>
      <w:r w:rsidRPr="7BAB778F">
        <w:rPr>
          <w:rFonts w:ascii="Arial" w:hAnsi="Arial" w:cs="Arial"/>
          <w:sz w:val="22"/>
          <w:szCs w:val="22"/>
        </w:rPr>
        <w:t xml:space="preserve"> legais, em consequência de assalto intentado, consumado ou não, contra o BANCO ou contra funcionário conduzindo valores a serviço do BANCO</w:t>
      </w:r>
      <w:r w:rsidRPr="7BAB778F">
        <w:rPr>
          <w:rFonts w:ascii="Arial" w:hAnsi="Arial" w:cs="Arial"/>
          <w:i/>
          <w:iCs/>
          <w:sz w:val="22"/>
          <w:szCs w:val="22"/>
        </w:rPr>
        <w:t>.</w:t>
      </w:r>
    </w:p>
    <w:p w14:paraId="6406657B" w14:textId="77777777" w:rsidR="003667FE" w:rsidRPr="001C7583" w:rsidRDefault="00D94D2F" w:rsidP="003B2069">
      <w:pPr>
        <w:keepLines/>
        <w:spacing w:after="240"/>
        <w:jc w:val="both"/>
        <w:rPr>
          <w:rFonts w:ascii="Arial" w:hAnsi="Arial" w:cs="Arial"/>
          <w:color w:val="FF0000"/>
          <w:sz w:val="22"/>
          <w:szCs w:val="22"/>
        </w:rPr>
      </w:pPr>
      <w:r w:rsidRPr="001C7583">
        <w:rPr>
          <w:rFonts w:ascii="Arial" w:hAnsi="Arial" w:cs="Arial"/>
          <w:b/>
          <w:sz w:val="22"/>
          <w:szCs w:val="22"/>
        </w:rPr>
        <w:t xml:space="preserve">Parágrafo Primeiro </w:t>
      </w:r>
      <w:r w:rsidR="00F276D0" w:rsidRPr="00F276D0">
        <w:rPr>
          <w:rFonts w:ascii="Arial" w:hAnsi="Arial" w:cs="Arial"/>
          <w:b/>
          <w:sz w:val="22"/>
          <w:szCs w:val="22"/>
        </w:rPr>
        <w:t>–</w:t>
      </w:r>
      <w:r w:rsidRPr="001C7583">
        <w:rPr>
          <w:rFonts w:ascii="Arial" w:hAnsi="Arial" w:cs="Arial"/>
          <w:sz w:val="22"/>
          <w:szCs w:val="22"/>
        </w:rPr>
        <w:t xml:space="preserve"> O BANCO examinará as sugestões apresentadas pelas entidades sindicais, por meio da Entidade Sindical signatária do presente instrumento, visando o aprimoramento das condições de segurança de suas dependências.</w:t>
      </w:r>
    </w:p>
    <w:p w14:paraId="6470050F" w14:textId="225F082E" w:rsidR="00966BB4" w:rsidRPr="001C7583" w:rsidRDefault="00D94D2F" w:rsidP="003B2069">
      <w:pPr>
        <w:keepLines/>
        <w:spacing w:after="240"/>
        <w:jc w:val="both"/>
        <w:rPr>
          <w:rFonts w:ascii="Arial" w:hAnsi="Arial" w:cs="Arial"/>
          <w:sz w:val="22"/>
          <w:szCs w:val="22"/>
        </w:rPr>
      </w:pPr>
      <w:r w:rsidRPr="001C7583">
        <w:rPr>
          <w:rFonts w:ascii="Arial" w:hAnsi="Arial" w:cs="Arial"/>
          <w:b/>
          <w:sz w:val="22"/>
          <w:szCs w:val="22"/>
        </w:rPr>
        <w:t>Parágrafo Segundo</w:t>
      </w:r>
      <w:r w:rsidRPr="001C7583">
        <w:rPr>
          <w:rFonts w:ascii="Arial" w:hAnsi="Arial" w:cs="Arial"/>
          <w:sz w:val="22"/>
          <w:szCs w:val="22"/>
        </w:rPr>
        <w:t xml:space="preserve"> </w:t>
      </w:r>
      <w:r w:rsidRPr="001C7583">
        <w:rPr>
          <w:rFonts w:ascii="Arial" w:hAnsi="Arial" w:cs="Arial"/>
          <w:b/>
          <w:sz w:val="22"/>
          <w:szCs w:val="22"/>
        </w:rPr>
        <w:t>–</w:t>
      </w:r>
      <w:r w:rsidRPr="001C7583">
        <w:rPr>
          <w:rFonts w:ascii="Arial" w:hAnsi="Arial" w:cs="Arial"/>
          <w:sz w:val="22"/>
          <w:szCs w:val="22"/>
        </w:rPr>
        <w:t xml:space="preserve"> Ao funcionário </w:t>
      </w:r>
      <w:r w:rsidRPr="00CF41E7">
        <w:rPr>
          <w:rFonts w:ascii="Arial" w:hAnsi="Arial" w:cs="Arial"/>
          <w:sz w:val="22"/>
          <w:szCs w:val="22"/>
        </w:rPr>
        <w:t xml:space="preserve">ferido nas circunstâncias referidas no </w:t>
      </w:r>
      <w:r w:rsidRPr="00CF41E7">
        <w:rPr>
          <w:rFonts w:ascii="Arial" w:hAnsi="Arial" w:cs="Arial"/>
          <w:i/>
          <w:sz w:val="22"/>
          <w:szCs w:val="22"/>
        </w:rPr>
        <w:t>caput</w:t>
      </w:r>
      <w:r w:rsidRPr="00CF41E7">
        <w:rPr>
          <w:rFonts w:ascii="Arial" w:hAnsi="Arial" w:cs="Arial"/>
          <w:sz w:val="22"/>
          <w:szCs w:val="22"/>
        </w:rPr>
        <w:t xml:space="preserve">, o BANCO assegurará a complementação do </w:t>
      </w:r>
      <w:r w:rsidR="00807C4F" w:rsidRPr="00CF41E7">
        <w:rPr>
          <w:rFonts w:ascii="Arial" w:hAnsi="Arial" w:cs="Arial"/>
          <w:sz w:val="22"/>
          <w:szCs w:val="22"/>
        </w:rPr>
        <w:t xml:space="preserve">benefício por incapacidade temporária de natureza acidentária (B91) </w:t>
      </w:r>
      <w:r w:rsidRPr="00CF41E7">
        <w:rPr>
          <w:rFonts w:ascii="Arial" w:hAnsi="Arial" w:cs="Arial"/>
          <w:sz w:val="22"/>
          <w:szCs w:val="22"/>
        </w:rPr>
        <w:t>durante o período</w:t>
      </w:r>
      <w:r w:rsidRPr="001C7583">
        <w:rPr>
          <w:rFonts w:ascii="Arial" w:hAnsi="Arial" w:cs="Arial"/>
          <w:sz w:val="22"/>
          <w:szCs w:val="22"/>
        </w:rPr>
        <w:t xml:space="preserve"> em que ainda não estiver caracterizada a invalidez permanente.</w:t>
      </w:r>
    </w:p>
    <w:p w14:paraId="387F0770" w14:textId="77777777" w:rsidR="003667FE" w:rsidRPr="001C7583" w:rsidRDefault="003667FE" w:rsidP="003B2069">
      <w:pPr>
        <w:keepLines/>
        <w:spacing w:after="240"/>
        <w:jc w:val="both"/>
        <w:rPr>
          <w:rFonts w:ascii="Arial" w:hAnsi="Arial" w:cs="Arial"/>
          <w:sz w:val="22"/>
          <w:szCs w:val="22"/>
        </w:rPr>
      </w:pPr>
      <w:r w:rsidRPr="001C7583">
        <w:rPr>
          <w:rFonts w:ascii="Arial" w:hAnsi="Arial" w:cs="Arial"/>
          <w:b/>
          <w:sz w:val="22"/>
          <w:szCs w:val="22"/>
        </w:rPr>
        <w:t xml:space="preserve">Parágrafo </w:t>
      </w:r>
      <w:r w:rsidR="00E22B5B" w:rsidRPr="001C7583">
        <w:rPr>
          <w:rFonts w:ascii="Arial" w:hAnsi="Arial" w:cs="Arial"/>
          <w:b/>
          <w:sz w:val="22"/>
          <w:szCs w:val="22"/>
        </w:rPr>
        <w:t>Terceiro</w:t>
      </w:r>
      <w:r w:rsidRPr="001C7583">
        <w:rPr>
          <w:rFonts w:ascii="Arial" w:hAnsi="Arial" w:cs="Arial"/>
          <w:sz w:val="22"/>
          <w:szCs w:val="22"/>
        </w:rPr>
        <w:t xml:space="preserve"> </w:t>
      </w:r>
      <w:r w:rsidR="00F276D0" w:rsidRPr="00F276D0">
        <w:rPr>
          <w:rFonts w:ascii="Arial" w:hAnsi="Arial" w:cs="Arial"/>
          <w:b/>
          <w:sz w:val="22"/>
          <w:szCs w:val="22"/>
        </w:rPr>
        <w:t>–</w:t>
      </w:r>
      <w:r w:rsidRPr="001C7583">
        <w:rPr>
          <w:rFonts w:ascii="Arial" w:hAnsi="Arial" w:cs="Arial"/>
          <w:sz w:val="22"/>
          <w:szCs w:val="22"/>
        </w:rPr>
        <w:t xml:space="preserve"> A indenização de que trata o </w:t>
      </w:r>
      <w:r w:rsidRPr="001C7583">
        <w:rPr>
          <w:rFonts w:ascii="Arial" w:hAnsi="Arial" w:cs="Arial"/>
          <w:i/>
          <w:sz w:val="22"/>
          <w:szCs w:val="22"/>
        </w:rPr>
        <w:t>caput</w:t>
      </w:r>
      <w:r w:rsidRPr="001C7583">
        <w:rPr>
          <w:rFonts w:ascii="Arial" w:hAnsi="Arial" w:cs="Arial"/>
          <w:sz w:val="22"/>
          <w:szCs w:val="22"/>
        </w:rPr>
        <w:t xml:space="preserve"> desta cláusula poderá ser substituída por seguro, do mesmo valor, sem ônus para o funcionário.</w:t>
      </w:r>
      <w:r w:rsidR="00580689" w:rsidRPr="001C7583">
        <w:rPr>
          <w:rFonts w:ascii="Arial" w:hAnsi="Arial" w:cs="Arial"/>
          <w:sz w:val="22"/>
          <w:szCs w:val="22"/>
        </w:rPr>
        <w:t xml:space="preserve"> </w:t>
      </w:r>
    </w:p>
    <w:p w14:paraId="7C4D183E" w14:textId="77777777" w:rsidR="00966BB4" w:rsidRPr="001C7583" w:rsidRDefault="00D94D2F" w:rsidP="003B2069">
      <w:pPr>
        <w:keepLines/>
        <w:tabs>
          <w:tab w:val="left" w:pos="3686"/>
        </w:tabs>
        <w:spacing w:after="240"/>
        <w:jc w:val="both"/>
        <w:rPr>
          <w:rFonts w:ascii="Arial" w:hAnsi="Arial" w:cs="Arial"/>
          <w:sz w:val="22"/>
          <w:szCs w:val="22"/>
        </w:rPr>
      </w:pPr>
      <w:r w:rsidRPr="001C7583">
        <w:rPr>
          <w:rFonts w:ascii="Arial" w:hAnsi="Arial" w:cs="Arial"/>
          <w:b/>
          <w:sz w:val="22"/>
          <w:szCs w:val="22"/>
        </w:rPr>
        <w:t xml:space="preserve">Parágrafo </w:t>
      </w:r>
      <w:r w:rsidR="00E22B5B" w:rsidRPr="001C7583">
        <w:rPr>
          <w:rFonts w:ascii="Arial" w:hAnsi="Arial" w:cs="Arial"/>
          <w:b/>
          <w:sz w:val="22"/>
          <w:szCs w:val="22"/>
        </w:rPr>
        <w:t>Quarto</w:t>
      </w:r>
      <w:r w:rsidRPr="001C7583">
        <w:rPr>
          <w:rFonts w:ascii="Arial" w:hAnsi="Arial" w:cs="Arial"/>
          <w:sz w:val="22"/>
          <w:szCs w:val="22"/>
        </w:rPr>
        <w:t xml:space="preserve"> </w:t>
      </w:r>
      <w:r w:rsidRPr="001C7583">
        <w:rPr>
          <w:rFonts w:ascii="Arial" w:hAnsi="Arial" w:cs="Arial"/>
          <w:b/>
          <w:sz w:val="22"/>
          <w:szCs w:val="22"/>
        </w:rPr>
        <w:t>–</w:t>
      </w:r>
      <w:r w:rsidRPr="001C7583">
        <w:rPr>
          <w:rFonts w:ascii="Arial" w:hAnsi="Arial" w:cs="Arial"/>
          <w:sz w:val="22"/>
          <w:szCs w:val="22"/>
        </w:rPr>
        <w:t xml:space="preserve"> O BANCO assumirá a responsabilidade, observado o limite mencionado no </w:t>
      </w:r>
      <w:r w:rsidRPr="001C7583">
        <w:rPr>
          <w:rFonts w:ascii="Arial" w:hAnsi="Arial" w:cs="Arial"/>
          <w:i/>
          <w:sz w:val="22"/>
          <w:szCs w:val="22"/>
        </w:rPr>
        <w:t>caput</w:t>
      </w:r>
      <w:r w:rsidRPr="001C7583">
        <w:rPr>
          <w:rFonts w:ascii="Arial" w:hAnsi="Arial" w:cs="Arial"/>
          <w:sz w:val="22"/>
          <w:szCs w:val="22"/>
        </w:rPr>
        <w:t>, por prejuízos materiais e pessoais sofridos por funcionários, ou seus dependentes, em consequência de assalto ou de sequestro que atinja ou vise a atingir o patrimônio da Empresa.</w:t>
      </w:r>
    </w:p>
    <w:p w14:paraId="34A80A72" w14:textId="77777777" w:rsidR="00966BB4" w:rsidRPr="001C7583" w:rsidRDefault="00D94D2F" w:rsidP="003B2069">
      <w:pPr>
        <w:keepLines/>
        <w:spacing w:after="240"/>
        <w:jc w:val="both"/>
        <w:rPr>
          <w:rFonts w:ascii="Arial" w:hAnsi="Arial" w:cs="Arial"/>
          <w:sz w:val="22"/>
          <w:szCs w:val="22"/>
        </w:rPr>
      </w:pPr>
      <w:r w:rsidRPr="001C7583">
        <w:rPr>
          <w:rFonts w:ascii="Arial" w:hAnsi="Arial" w:cs="Arial"/>
          <w:b/>
          <w:sz w:val="22"/>
          <w:szCs w:val="22"/>
        </w:rPr>
        <w:t xml:space="preserve">Parágrafo </w:t>
      </w:r>
      <w:r w:rsidR="00E22B5B" w:rsidRPr="001C7583">
        <w:rPr>
          <w:rFonts w:ascii="Arial" w:hAnsi="Arial" w:cs="Arial"/>
          <w:b/>
          <w:sz w:val="22"/>
          <w:szCs w:val="22"/>
        </w:rPr>
        <w:t>Quinto</w:t>
      </w:r>
      <w:r w:rsidR="00E22B5B" w:rsidRPr="001C7583">
        <w:rPr>
          <w:rFonts w:ascii="Arial" w:hAnsi="Arial" w:cs="Arial"/>
          <w:sz w:val="22"/>
          <w:szCs w:val="22"/>
        </w:rPr>
        <w:t xml:space="preserve"> </w:t>
      </w:r>
      <w:r w:rsidRPr="001C7583">
        <w:rPr>
          <w:rFonts w:ascii="Arial" w:hAnsi="Arial" w:cs="Arial"/>
          <w:b/>
          <w:sz w:val="22"/>
          <w:szCs w:val="22"/>
        </w:rPr>
        <w:t>–</w:t>
      </w:r>
      <w:r w:rsidRPr="001C7583">
        <w:rPr>
          <w:rFonts w:ascii="Arial" w:hAnsi="Arial" w:cs="Arial"/>
          <w:sz w:val="22"/>
          <w:szCs w:val="22"/>
        </w:rPr>
        <w:t xml:space="preserve"> O BANCO se compromete a efetuar o pagamento da indenização no prazo de 10 dias após a entrega da documentação comprovando que o beneficiário a ela faz jus.</w:t>
      </w:r>
    </w:p>
    <w:p w14:paraId="2DA57E13" w14:textId="77777777" w:rsidR="00966BB4" w:rsidRPr="001C7583" w:rsidRDefault="00D94D2F" w:rsidP="003B2069">
      <w:pPr>
        <w:keepLines/>
        <w:spacing w:after="240"/>
        <w:jc w:val="both"/>
        <w:rPr>
          <w:rFonts w:ascii="Arial" w:hAnsi="Arial" w:cs="Arial"/>
          <w:sz w:val="22"/>
          <w:szCs w:val="22"/>
        </w:rPr>
      </w:pPr>
      <w:r w:rsidRPr="001C7583">
        <w:rPr>
          <w:rFonts w:ascii="Arial" w:hAnsi="Arial" w:cs="Arial"/>
          <w:b/>
          <w:sz w:val="22"/>
          <w:szCs w:val="22"/>
        </w:rPr>
        <w:t xml:space="preserve">Parágrafo Sexto – </w:t>
      </w:r>
      <w:r w:rsidRPr="001C7583">
        <w:rPr>
          <w:rFonts w:ascii="Arial" w:hAnsi="Arial" w:cs="Arial"/>
          <w:sz w:val="22"/>
          <w:szCs w:val="22"/>
        </w:rPr>
        <w:t>O BANCO assegurará assistência médica e psicológica</w:t>
      </w:r>
      <w:r w:rsidR="005843FB" w:rsidRPr="001C7583">
        <w:rPr>
          <w:rFonts w:ascii="Arial" w:hAnsi="Arial" w:cs="Arial"/>
          <w:color w:val="FF0000"/>
          <w:sz w:val="22"/>
          <w:szCs w:val="22"/>
        </w:rPr>
        <w:t xml:space="preserve"> </w:t>
      </w:r>
      <w:r w:rsidRPr="001C7583">
        <w:rPr>
          <w:rFonts w:ascii="Arial" w:hAnsi="Arial" w:cs="Arial"/>
          <w:sz w:val="22"/>
          <w:szCs w:val="22"/>
        </w:rPr>
        <w:t xml:space="preserve">por prazo de até 1 ano, a funcionário ou seu dependente, vítima de assalto ou sequestro que atinja ou vise a atingir o patrimônio da Empresa, cuja necessidade seja verificada em laudo emitido por </w:t>
      </w:r>
      <w:r w:rsidR="00DA5D54" w:rsidRPr="001C7583">
        <w:rPr>
          <w:rFonts w:ascii="Arial" w:eastAsia="Arial" w:hAnsi="Arial" w:cs="Arial"/>
          <w:sz w:val="22"/>
          <w:szCs w:val="22"/>
        </w:rPr>
        <w:t>profissional</w:t>
      </w:r>
      <w:r w:rsidRPr="001C7583">
        <w:rPr>
          <w:rFonts w:ascii="Arial" w:hAnsi="Arial" w:cs="Arial"/>
          <w:sz w:val="22"/>
          <w:szCs w:val="22"/>
        </w:rPr>
        <w:t xml:space="preserve"> indicado pelo BANCO.</w:t>
      </w:r>
    </w:p>
    <w:p w14:paraId="40E25D65" w14:textId="77777777" w:rsidR="00966BB4" w:rsidRPr="001C7583" w:rsidRDefault="00D94D2F" w:rsidP="003B2069">
      <w:pPr>
        <w:keepLines/>
        <w:spacing w:after="240"/>
        <w:jc w:val="both"/>
        <w:rPr>
          <w:rFonts w:ascii="Arial" w:hAnsi="Arial" w:cs="Arial"/>
          <w:sz w:val="22"/>
          <w:szCs w:val="22"/>
        </w:rPr>
      </w:pPr>
      <w:r w:rsidRPr="001C7583">
        <w:rPr>
          <w:rFonts w:ascii="Arial" w:hAnsi="Arial" w:cs="Arial"/>
          <w:b/>
          <w:sz w:val="22"/>
          <w:szCs w:val="22"/>
        </w:rPr>
        <w:lastRenderedPageBreak/>
        <w:t xml:space="preserve">Parágrafo Sétimo – </w:t>
      </w:r>
      <w:r w:rsidRPr="001C7583">
        <w:rPr>
          <w:rFonts w:ascii="Arial" w:hAnsi="Arial" w:cs="Arial"/>
          <w:sz w:val="22"/>
          <w:szCs w:val="22"/>
        </w:rPr>
        <w:t xml:space="preserve">Caso a assistência se torne necessária por mais de 1 ano, será mantido o benefício previsto no Parágrafo </w:t>
      </w:r>
      <w:r w:rsidR="008021B2" w:rsidRPr="001C7583">
        <w:rPr>
          <w:rFonts w:ascii="Arial" w:hAnsi="Arial" w:cs="Arial"/>
          <w:sz w:val="22"/>
          <w:szCs w:val="22"/>
        </w:rPr>
        <w:t>Sexto</w:t>
      </w:r>
      <w:r w:rsidR="00344AD5" w:rsidRPr="001C7583">
        <w:rPr>
          <w:rFonts w:ascii="Arial" w:hAnsi="Arial" w:cs="Arial"/>
          <w:sz w:val="22"/>
          <w:szCs w:val="22"/>
        </w:rPr>
        <w:t xml:space="preserve"> </w:t>
      </w:r>
      <w:r w:rsidRPr="001C7583">
        <w:rPr>
          <w:rFonts w:ascii="Arial" w:hAnsi="Arial" w:cs="Arial"/>
          <w:sz w:val="22"/>
          <w:szCs w:val="22"/>
        </w:rPr>
        <w:t>desta cláusula desde que haja parecer favorável de junta médica de confiança do BANCO, a cada 6 meses.</w:t>
      </w:r>
    </w:p>
    <w:p w14:paraId="4725B1E6" w14:textId="77777777" w:rsidR="00966BB4" w:rsidRPr="001C7583" w:rsidRDefault="00D94D2F" w:rsidP="003B2069">
      <w:pPr>
        <w:keepLines/>
        <w:spacing w:after="240"/>
        <w:jc w:val="both"/>
        <w:rPr>
          <w:rFonts w:ascii="Arial" w:hAnsi="Arial" w:cs="Arial"/>
          <w:sz w:val="22"/>
          <w:szCs w:val="22"/>
        </w:rPr>
      </w:pPr>
      <w:r w:rsidRPr="001C7583">
        <w:rPr>
          <w:rFonts w:ascii="Arial" w:hAnsi="Arial" w:cs="Arial"/>
          <w:b/>
          <w:sz w:val="22"/>
          <w:szCs w:val="22"/>
        </w:rPr>
        <w:t xml:space="preserve">Parágrafo Oitavo – </w:t>
      </w:r>
      <w:r w:rsidRPr="001C7583">
        <w:rPr>
          <w:rFonts w:ascii="Arial" w:hAnsi="Arial" w:cs="Arial"/>
          <w:sz w:val="22"/>
          <w:szCs w:val="22"/>
        </w:rPr>
        <w:t>Preservados os seus interesses, o BANCO assegurará assistência jurídica ao funcionário e seus familiares vítimas de assalto e sequestro que atinjam ou visem atingir o patrimônio da Empresa, nos termos da regulamentação interna.</w:t>
      </w:r>
    </w:p>
    <w:p w14:paraId="0C26A5F7" w14:textId="0F2DFDE9" w:rsidR="00271D57" w:rsidRPr="001C7583" w:rsidRDefault="00271D57" w:rsidP="7BAB778F">
      <w:pPr>
        <w:pStyle w:val="PargrafodaLista"/>
        <w:keepLines/>
        <w:spacing w:after="240"/>
        <w:ind w:left="0"/>
        <w:jc w:val="both"/>
        <w:rPr>
          <w:rFonts w:ascii="Arial" w:eastAsia="Arial" w:hAnsi="Arial" w:cs="Arial"/>
          <w:sz w:val="22"/>
          <w:szCs w:val="22"/>
        </w:rPr>
      </w:pPr>
      <w:r w:rsidRPr="7BAB778F">
        <w:rPr>
          <w:rFonts w:ascii="Arial" w:eastAsia="Arial" w:hAnsi="Arial" w:cs="Arial"/>
          <w:b/>
          <w:bCs/>
          <w:sz w:val="22"/>
          <w:szCs w:val="22"/>
        </w:rPr>
        <w:t>Parágrafo Nono</w:t>
      </w:r>
      <w:r w:rsidRPr="7BAB778F">
        <w:rPr>
          <w:rFonts w:ascii="Arial" w:eastAsia="Arial" w:hAnsi="Arial" w:cs="Arial"/>
          <w:sz w:val="22"/>
          <w:szCs w:val="22"/>
        </w:rPr>
        <w:t xml:space="preserve"> </w:t>
      </w:r>
      <w:r w:rsidR="00F276D0" w:rsidRPr="7BAB778F">
        <w:rPr>
          <w:rFonts w:ascii="Arial" w:hAnsi="Arial" w:cs="Arial"/>
          <w:b/>
          <w:bCs/>
          <w:sz w:val="22"/>
          <w:szCs w:val="22"/>
        </w:rPr>
        <w:t>–</w:t>
      </w:r>
      <w:r w:rsidRPr="7BAB778F">
        <w:rPr>
          <w:rFonts w:ascii="Arial" w:eastAsia="Arial" w:hAnsi="Arial" w:cs="Arial"/>
          <w:sz w:val="22"/>
          <w:szCs w:val="22"/>
        </w:rPr>
        <w:t xml:space="preserve"> </w:t>
      </w:r>
      <w:r w:rsidR="006B0E48" w:rsidRPr="7BAB778F">
        <w:rPr>
          <w:rFonts w:ascii="Arial" w:hAnsi="Arial" w:cs="Arial"/>
          <w:sz w:val="22"/>
          <w:szCs w:val="22"/>
        </w:rPr>
        <w:t>Em 1º.09.</w:t>
      </w:r>
      <w:r w:rsidR="75E81CEA" w:rsidRPr="7BAB778F">
        <w:rPr>
          <w:rFonts w:ascii="Arial" w:hAnsi="Arial" w:cs="Arial"/>
          <w:sz w:val="22"/>
          <w:szCs w:val="22"/>
        </w:rPr>
        <w:t>2025</w:t>
      </w:r>
      <w:r w:rsidR="00DD2999" w:rsidRPr="7BAB778F">
        <w:rPr>
          <w:rFonts w:ascii="Arial" w:hAnsi="Arial" w:cs="Arial"/>
          <w:sz w:val="22"/>
          <w:szCs w:val="22"/>
        </w:rPr>
        <w:t xml:space="preserve"> </w:t>
      </w:r>
      <w:r w:rsidR="006B0E48" w:rsidRPr="7BAB778F">
        <w:rPr>
          <w:rFonts w:ascii="Arial" w:hAnsi="Arial" w:cs="Arial"/>
          <w:sz w:val="22"/>
          <w:szCs w:val="22"/>
        </w:rPr>
        <w:t xml:space="preserve">o valor </w:t>
      </w:r>
      <w:r w:rsidR="006B0E48" w:rsidRPr="002C3F2D">
        <w:rPr>
          <w:rFonts w:ascii="Arial" w:hAnsi="Arial" w:cs="Arial"/>
          <w:sz w:val="22"/>
          <w:szCs w:val="22"/>
        </w:rPr>
        <w:t xml:space="preserve">previsto nesta cláusula será corrigido pelo INPC/IBGE acumulado do período de 12 (doze) meses - setembro a agosto - que anteceder essa data, acrescido do aumento real de </w:t>
      </w:r>
      <w:r w:rsidR="00DD2999" w:rsidRPr="002C3F2D">
        <w:rPr>
          <w:rFonts w:ascii="Arial" w:hAnsi="Arial" w:cs="Arial"/>
          <w:sz w:val="22"/>
          <w:szCs w:val="22"/>
        </w:rPr>
        <w:t>0,</w:t>
      </w:r>
      <w:r w:rsidR="00135D30" w:rsidRPr="00B82BDF">
        <w:rPr>
          <w:rFonts w:ascii="Arial" w:hAnsi="Arial" w:cs="Arial"/>
          <w:sz w:val="22"/>
          <w:szCs w:val="22"/>
        </w:rPr>
        <w:t>6</w:t>
      </w:r>
      <w:r w:rsidR="006B0E48" w:rsidRPr="002C3F2D">
        <w:rPr>
          <w:rFonts w:ascii="Arial" w:hAnsi="Arial" w:cs="Arial"/>
          <w:sz w:val="22"/>
          <w:szCs w:val="22"/>
        </w:rPr>
        <w:t>% (</w:t>
      </w:r>
      <w:r w:rsidR="00DD2999" w:rsidRPr="002C3F2D">
        <w:rPr>
          <w:rFonts w:ascii="Arial" w:hAnsi="Arial" w:cs="Arial"/>
          <w:sz w:val="22"/>
          <w:szCs w:val="22"/>
        </w:rPr>
        <w:t xml:space="preserve">zero vírgula </w:t>
      </w:r>
      <w:r w:rsidR="00135D30" w:rsidRPr="00B82BDF">
        <w:rPr>
          <w:rFonts w:ascii="Arial" w:hAnsi="Arial" w:cs="Arial"/>
          <w:sz w:val="22"/>
          <w:szCs w:val="22"/>
        </w:rPr>
        <w:t>seis</w:t>
      </w:r>
      <w:r w:rsidR="00DD2999" w:rsidRPr="002C3F2D">
        <w:rPr>
          <w:rFonts w:ascii="Arial" w:hAnsi="Arial" w:cs="Arial"/>
          <w:sz w:val="22"/>
          <w:szCs w:val="22"/>
        </w:rPr>
        <w:t xml:space="preserve"> </w:t>
      </w:r>
      <w:r w:rsidR="006B0E48" w:rsidRPr="002C3F2D">
        <w:rPr>
          <w:rFonts w:ascii="Arial" w:hAnsi="Arial" w:cs="Arial"/>
          <w:sz w:val="22"/>
          <w:szCs w:val="22"/>
        </w:rPr>
        <w:t>por cento).</w:t>
      </w:r>
    </w:p>
    <w:p w14:paraId="41B9AD4D" w14:textId="2A4AD1B1" w:rsidR="00966BB4" w:rsidRPr="003235C0" w:rsidRDefault="00D94D2F" w:rsidP="003235C0">
      <w:pPr>
        <w:pStyle w:val="Ttulo3"/>
        <w:spacing w:before="480" w:after="240"/>
        <w:ind w:left="1985" w:hanging="1985"/>
        <w:rPr>
          <w:rFonts w:eastAsia="Arial" w:cs="Arial"/>
          <w:color w:val="auto"/>
          <w:sz w:val="22"/>
          <w:szCs w:val="22"/>
        </w:rPr>
      </w:pPr>
      <w:bookmarkStart w:id="31" w:name="_Toc523130902"/>
      <w:r w:rsidRPr="003235C0">
        <w:rPr>
          <w:rFonts w:eastAsia="Arial" w:cs="Arial"/>
          <w:color w:val="auto"/>
          <w:sz w:val="22"/>
          <w:szCs w:val="22"/>
        </w:rPr>
        <w:t xml:space="preserve">CLÁUSULA </w:t>
      </w:r>
      <w:r w:rsidR="00D53997">
        <w:rPr>
          <w:rFonts w:eastAsia="Arial" w:cs="Arial"/>
          <w:color w:val="auto"/>
          <w:sz w:val="22"/>
          <w:szCs w:val="22"/>
        </w:rPr>
        <w:t>2</w:t>
      </w:r>
      <w:r w:rsidR="0057749E">
        <w:rPr>
          <w:rFonts w:eastAsia="Arial" w:cs="Arial"/>
          <w:color w:val="auto"/>
          <w:sz w:val="22"/>
          <w:szCs w:val="22"/>
        </w:rPr>
        <w:t>4</w:t>
      </w:r>
      <w:r w:rsidR="00EF555C"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SEGURANÇA BANCÁRIA – PROCEDIMENTOS ESPECIAIS</w:t>
      </w:r>
      <w:bookmarkEnd w:id="31"/>
      <w:r w:rsidRPr="003235C0">
        <w:rPr>
          <w:rFonts w:eastAsia="Arial" w:cs="Arial"/>
          <w:color w:val="auto"/>
          <w:sz w:val="22"/>
          <w:szCs w:val="22"/>
        </w:rPr>
        <w:t xml:space="preserve"> </w:t>
      </w:r>
    </w:p>
    <w:p w14:paraId="0B3A4223" w14:textId="47BDB2E0" w:rsidR="00966BB4" w:rsidRPr="001C7583" w:rsidRDefault="00D94D2F" w:rsidP="0073353D">
      <w:pPr>
        <w:keepLines/>
        <w:spacing w:after="120"/>
        <w:jc w:val="both"/>
        <w:rPr>
          <w:rFonts w:ascii="Arial" w:hAnsi="Arial" w:cs="Arial"/>
          <w:sz w:val="22"/>
          <w:szCs w:val="22"/>
        </w:rPr>
      </w:pPr>
      <w:r w:rsidRPr="001C7583">
        <w:rPr>
          <w:rFonts w:ascii="Arial" w:hAnsi="Arial" w:cs="Arial"/>
          <w:sz w:val="22"/>
          <w:szCs w:val="22"/>
        </w:rPr>
        <w:t xml:space="preserve">O BANCO, na ocorrência das situações previstas na cláusula anterior, e sem prejuízo da indenização ali prevista, adotará as seguintes medidas: </w:t>
      </w:r>
    </w:p>
    <w:p w14:paraId="5507E00D" w14:textId="77777777" w:rsidR="00966BB4" w:rsidRPr="001C7583" w:rsidRDefault="00D94D2F" w:rsidP="0073353D">
      <w:pPr>
        <w:keepLines/>
        <w:spacing w:after="120"/>
        <w:ind w:left="567" w:hanging="567"/>
        <w:jc w:val="both"/>
        <w:rPr>
          <w:rFonts w:ascii="Arial" w:hAnsi="Arial" w:cs="Arial"/>
          <w:sz w:val="22"/>
          <w:szCs w:val="22"/>
        </w:rPr>
      </w:pPr>
      <w:r w:rsidRPr="001C7583">
        <w:rPr>
          <w:rFonts w:ascii="Arial" w:hAnsi="Arial" w:cs="Arial"/>
          <w:sz w:val="22"/>
          <w:szCs w:val="22"/>
        </w:rPr>
        <w:t xml:space="preserve">I – </w:t>
      </w:r>
      <w:r w:rsidRPr="001C7583">
        <w:rPr>
          <w:rFonts w:ascii="Arial" w:hAnsi="Arial" w:cs="Arial"/>
          <w:sz w:val="22"/>
          <w:szCs w:val="22"/>
        </w:rPr>
        <w:tab/>
        <w:t>Comunicação à Comissão Interna de Prevenção de Acidentes – CIPA e registro de Ocorrência Policial dos casos de assalto intentado, consumado ou não, contra o BANCO, e de sequestro consumado;</w:t>
      </w:r>
    </w:p>
    <w:p w14:paraId="2A2B3A6D" w14:textId="77777777" w:rsidR="00966BB4" w:rsidRPr="001C7583" w:rsidRDefault="00D94D2F" w:rsidP="003B2069">
      <w:pPr>
        <w:keepLines/>
        <w:spacing w:after="240"/>
        <w:ind w:left="567" w:hanging="567"/>
        <w:jc w:val="both"/>
        <w:rPr>
          <w:rFonts w:ascii="Arial" w:hAnsi="Arial" w:cs="Arial"/>
          <w:sz w:val="22"/>
          <w:szCs w:val="22"/>
        </w:rPr>
      </w:pPr>
      <w:r w:rsidRPr="001C7583">
        <w:rPr>
          <w:rFonts w:ascii="Arial" w:hAnsi="Arial" w:cs="Arial"/>
          <w:sz w:val="22"/>
          <w:szCs w:val="22"/>
        </w:rPr>
        <w:t xml:space="preserve">II – </w:t>
      </w:r>
      <w:r w:rsidRPr="001C7583">
        <w:rPr>
          <w:rFonts w:ascii="Arial" w:hAnsi="Arial" w:cs="Arial"/>
          <w:sz w:val="22"/>
          <w:szCs w:val="22"/>
        </w:rPr>
        <w:tab/>
        <w:t>Avaliação de pedidos de realocação para outra dependência, nos casos de sequestro consumado</w:t>
      </w:r>
      <w:r w:rsidR="00DD2999" w:rsidRPr="00A80D5D">
        <w:rPr>
          <w:rFonts w:ascii="Arial" w:hAnsi="Arial" w:cs="Arial"/>
          <w:sz w:val="22"/>
          <w:szCs w:val="22"/>
        </w:rPr>
        <w:t xml:space="preserve"> para funcionários diretamente envolvidos</w:t>
      </w:r>
      <w:r w:rsidRPr="001C7583">
        <w:rPr>
          <w:rFonts w:ascii="Arial" w:hAnsi="Arial" w:cs="Arial"/>
          <w:sz w:val="22"/>
          <w:szCs w:val="22"/>
        </w:rPr>
        <w:t xml:space="preserve">. </w:t>
      </w:r>
    </w:p>
    <w:p w14:paraId="576D2A0F" w14:textId="5C161F38" w:rsidR="00966BB4" w:rsidRPr="00A120AF" w:rsidRDefault="00D94D2F" w:rsidP="003B2069">
      <w:pPr>
        <w:keepLines/>
        <w:spacing w:after="240"/>
        <w:jc w:val="both"/>
        <w:rPr>
          <w:rFonts w:ascii="Arial" w:hAnsi="Arial" w:cs="Arial"/>
          <w:sz w:val="22"/>
          <w:szCs w:val="22"/>
        </w:rPr>
      </w:pPr>
      <w:r w:rsidRPr="00A120AF">
        <w:rPr>
          <w:rFonts w:ascii="Arial" w:hAnsi="Arial" w:cs="Arial"/>
          <w:b/>
          <w:bCs/>
          <w:sz w:val="22"/>
          <w:szCs w:val="22"/>
        </w:rPr>
        <w:t>Parágrafo Único –</w:t>
      </w:r>
      <w:r w:rsidRPr="00A120AF">
        <w:rPr>
          <w:rFonts w:ascii="Arial" w:hAnsi="Arial" w:cs="Arial"/>
          <w:sz w:val="22"/>
          <w:szCs w:val="22"/>
        </w:rPr>
        <w:t xml:space="preserve"> Os dados estatísticos nacionais sobre ocorrências de assaltos e ataques, cujos roubos tenham sido consumados ou não, serão discutidos semestralmente na Comissão Bipartite de Segurança Bancária referida na </w:t>
      </w:r>
      <w:r w:rsidR="0028342F" w:rsidRPr="00A120AF">
        <w:rPr>
          <w:rFonts w:ascii="Arial" w:hAnsi="Arial" w:cs="Arial"/>
          <w:sz w:val="22"/>
          <w:szCs w:val="22"/>
        </w:rPr>
        <w:t>C</w:t>
      </w:r>
      <w:r w:rsidR="003D43D5" w:rsidRPr="00A120AF">
        <w:rPr>
          <w:rFonts w:ascii="Arial" w:hAnsi="Arial" w:cs="Arial"/>
          <w:sz w:val="22"/>
          <w:szCs w:val="22"/>
        </w:rPr>
        <w:t>láusula</w:t>
      </w:r>
      <w:r w:rsidR="0028342F" w:rsidRPr="00A120AF">
        <w:rPr>
          <w:rFonts w:ascii="Arial" w:hAnsi="Arial" w:cs="Arial"/>
          <w:sz w:val="22"/>
          <w:szCs w:val="22"/>
        </w:rPr>
        <w:t xml:space="preserve"> 2ª</w:t>
      </w:r>
      <w:r w:rsidR="00721BF7" w:rsidRPr="00A120AF">
        <w:rPr>
          <w:rFonts w:ascii="Arial" w:hAnsi="Arial" w:cs="Arial"/>
          <w:sz w:val="22"/>
          <w:szCs w:val="22"/>
        </w:rPr>
        <w:t xml:space="preserve">, alínea </w:t>
      </w:r>
      <w:r w:rsidR="00424922">
        <w:rPr>
          <w:rFonts w:ascii="Arial" w:hAnsi="Arial" w:cs="Arial"/>
          <w:sz w:val="22"/>
          <w:szCs w:val="22"/>
        </w:rPr>
        <w:t>f</w:t>
      </w:r>
      <w:r w:rsidR="0028342F" w:rsidRPr="00A120AF">
        <w:rPr>
          <w:rFonts w:ascii="Arial" w:hAnsi="Arial" w:cs="Arial"/>
          <w:sz w:val="22"/>
          <w:szCs w:val="22"/>
        </w:rPr>
        <w:t xml:space="preserve"> da CCT de </w:t>
      </w:r>
      <w:r w:rsidR="00D81118" w:rsidRPr="00D81118">
        <w:rPr>
          <w:rFonts w:ascii="Arial" w:hAnsi="Arial" w:cs="Arial"/>
          <w:sz w:val="22"/>
          <w:szCs w:val="22"/>
        </w:rPr>
        <w:t>Autorregulação Sindical Nacional do Setor Bancário</w:t>
      </w:r>
      <w:r w:rsidR="00D81118" w:rsidRPr="00D81118" w:rsidDel="00D81118">
        <w:rPr>
          <w:rFonts w:ascii="Arial" w:hAnsi="Arial" w:cs="Arial"/>
          <w:sz w:val="22"/>
          <w:szCs w:val="22"/>
        </w:rPr>
        <w:t xml:space="preserve"> </w:t>
      </w:r>
      <w:r w:rsidR="0028342F" w:rsidRPr="00A120AF">
        <w:rPr>
          <w:rFonts w:ascii="Arial" w:hAnsi="Arial" w:cs="Arial"/>
          <w:sz w:val="22"/>
          <w:szCs w:val="22"/>
        </w:rPr>
        <w:t>FENABAN</w:t>
      </w:r>
      <w:r w:rsidR="00D81D68" w:rsidRPr="00A120AF">
        <w:rPr>
          <w:rFonts w:ascii="Arial" w:hAnsi="Arial" w:cs="Arial"/>
          <w:sz w:val="22"/>
          <w:szCs w:val="22"/>
        </w:rPr>
        <w:t>/CONTEC</w:t>
      </w:r>
      <w:r w:rsidR="0028342F" w:rsidRPr="00A120AF">
        <w:rPr>
          <w:rFonts w:ascii="Arial" w:hAnsi="Arial" w:cs="Arial"/>
          <w:sz w:val="22"/>
          <w:szCs w:val="22"/>
        </w:rPr>
        <w:t xml:space="preserve"> </w:t>
      </w:r>
      <w:r w:rsidRPr="00A120AF">
        <w:rPr>
          <w:rFonts w:ascii="Arial" w:hAnsi="Arial" w:cs="Arial"/>
          <w:sz w:val="22"/>
          <w:szCs w:val="22"/>
        </w:rPr>
        <w:t>202</w:t>
      </w:r>
      <w:r w:rsidR="00DC7472">
        <w:rPr>
          <w:rFonts w:ascii="Arial" w:hAnsi="Arial" w:cs="Arial"/>
          <w:sz w:val="22"/>
          <w:szCs w:val="22"/>
        </w:rPr>
        <w:t>4</w:t>
      </w:r>
      <w:r w:rsidRPr="00A120AF">
        <w:rPr>
          <w:rFonts w:ascii="Arial" w:hAnsi="Arial" w:cs="Arial"/>
          <w:sz w:val="22"/>
          <w:szCs w:val="22"/>
        </w:rPr>
        <w:t>/202</w:t>
      </w:r>
      <w:r w:rsidR="00DC7472">
        <w:rPr>
          <w:rFonts w:ascii="Arial" w:hAnsi="Arial" w:cs="Arial"/>
          <w:sz w:val="22"/>
          <w:szCs w:val="22"/>
        </w:rPr>
        <w:t>6</w:t>
      </w:r>
      <w:r w:rsidRPr="00A120AF">
        <w:rPr>
          <w:rFonts w:ascii="Arial" w:hAnsi="Arial" w:cs="Arial"/>
          <w:sz w:val="22"/>
          <w:szCs w:val="22"/>
        </w:rPr>
        <w:t xml:space="preserve">. </w:t>
      </w:r>
    </w:p>
    <w:p w14:paraId="11F35FB6" w14:textId="53CD0D99" w:rsidR="00966BB4" w:rsidRPr="003235C0" w:rsidRDefault="00D94D2F" w:rsidP="003235C0">
      <w:pPr>
        <w:pStyle w:val="Ttulo3"/>
        <w:spacing w:before="480" w:after="240"/>
        <w:ind w:left="1985" w:hanging="1985"/>
        <w:rPr>
          <w:rFonts w:eastAsia="Arial" w:cs="Arial"/>
          <w:color w:val="auto"/>
          <w:sz w:val="22"/>
          <w:szCs w:val="22"/>
        </w:rPr>
      </w:pPr>
      <w:bookmarkStart w:id="32" w:name="_Toc523130903"/>
      <w:r w:rsidRPr="003235C0">
        <w:rPr>
          <w:rFonts w:eastAsia="Arial" w:cs="Arial"/>
          <w:color w:val="auto"/>
          <w:sz w:val="22"/>
          <w:szCs w:val="22"/>
        </w:rPr>
        <w:t xml:space="preserve">CLÁUSULA </w:t>
      </w:r>
      <w:r w:rsidR="00EF555C" w:rsidRPr="003235C0">
        <w:rPr>
          <w:rFonts w:eastAsia="Arial" w:cs="Arial"/>
          <w:color w:val="auto"/>
          <w:sz w:val="22"/>
          <w:szCs w:val="22"/>
        </w:rPr>
        <w:t>2</w:t>
      </w:r>
      <w:r w:rsidR="0057749E">
        <w:rPr>
          <w:rFonts w:eastAsia="Arial" w:cs="Arial"/>
          <w:color w:val="auto"/>
          <w:sz w:val="22"/>
          <w:szCs w:val="22"/>
        </w:rPr>
        <w:t>5</w:t>
      </w:r>
      <w:r w:rsidR="00EF555C"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ANUALIZAÇÃO DE LICENÇA-PRÊMIO</w:t>
      </w:r>
      <w:bookmarkEnd w:id="32"/>
      <w:r w:rsidRPr="003235C0">
        <w:rPr>
          <w:rFonts w:eastAsia="Arial" w:cs="Arial"/>
          <w:color w:val="auto"/>
          <w:sz w:val="22"/>
          <w:szCs w:val="22"/>
        </w:rPr>
        <w:t xml:space="preserve"> </w:t>
      </w:r>
    </w:p>
    <w:p w14:paraId="40AB8FED" w14:textId="77777777" w:rsidR="00966BB4" w:rsidRPr="00B5682F" w:rsidRDefault="00D94D2F" w:rsidP="003B2069">
      <w:pPr>
        <w:keepNext/>
        <w:keepLines/>
        <w:spacing w:after="240"/>
        <w:jc w:val="both"/>
        <w:outlineLvl w:val="5"/>
        <w:rPr>
          <w:rFonts w:ascii="Arial" w:hAnsi="Arial" w:cs="Arial"/>
          <w:bCs/>
          <w:sz w:val="22"/>
          <w:szCs w:val="22"/>
          <w:lang w:val="pt-PT"/>
        </w:rPr>
      </w:pPr>
      <w:r w:rsidRPr="00B5682F">
        <w:rPr>
          <w:rFonts w:ascii="Arial" w:hAnsi="Arial" w:cs="Arial"/>
          <w:bCs/>
          <w:sz w:val="22"/>
          <w:szCs w:val="22"/>
          <w:lang w:val="pt-PT"/>
        </w:rPr>
        <w:t xml:space="preserve">Aos funcionários admitidos até 31.08.1996, será garantida, a partir do sexto </w:t>
      </w:r>
      <w:proofErr w:type="spellStart"/>
      <w:r w:rsidRPr="00B5682F">
        <w:rPr>
          <w:rFonts w:ascii="Arial" w:hAnsi="Arial" w:cs="Arial"/>
          <w:bCs/>
          <w:sz w:val="22"/>
          <w:szCs w:val="22"/>
          <w:lang w:val="pt-PT"/>
        </w:rPr>
        <w:t>anuênio</w:t>
      </w:r>
      <w:proofErr w:type="spellEnd"/>
      <w:r w:rsidRPr="00B5682F">
        <w:rPr>
          <w:rFonts w:ascii="Arial" w:hAnsi="Arial" w:cs="Arial"/>
          <w:bCs/>
          <w:sz w:val="22"/>
          <w:szCs w:val="22"/>
          <w:lang w:val="pt-PT"/>
        </w:rPr>
        <w:t>, inclusive, a aquisição de licença-prêmio anual, observada a proporção de 18 dias para cada ano de efetivo exercício.</w:t>
      </w:r>
    </w:p>
    <w:p w14:paraId="10BD4387"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Primeiro</w:t>
      </w:r>
      <w:r w:rsidRPr="00B5682F">
        <w:rPr>
          <w:rFonts w:ascii="Arial" w:hAnsi="Arial" w:cs="Arial"/>
          <w:sz w:val="22"/>
          <w:szCs w:val="22"/>
        </w:rPr>
        <w:t xml:space="preserve"> </w:t>
      </w:r>
      <w:r w:rsidR="00F276D0" w:rsidRPr="00F276D0">
        <w:rPr>
          <w:rFonts w:ascii="Arial" w:hAnsi="Arial" w:cs="Arial"/>
          <w:b/>
          <w:sz w:val="22"/>
          <w:szCs w:val="22"/>
        </w:rPr>
        <w:t>–</w:t>
      </w:r>
      <w:r w:rsidRPr="00B5682F">
        <w:rPr>
          <w:rFonts w:ascii="Arial" w:hAnsi="Arial" w:cs="Arial"/>
          <w:sz w:val="22"/>
          <w:szCs w:val="22"/>
        </w:rPr>
        <w:t xml:space="preserve"> A utilização em descanso poderá ser fracionada em períodos de 5 dias. Na hipótese de saldo inferior a 10 dias, a fruição deverá ocorrer de uma única vez.</w:t>
      </w:r>
    </w:p>
    <w:p w14:paraId="47D45002"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Segundo</w:t>
      </w:r>
      <w:r w:rsidRPr="00B5682F">
        <w:rPr>
          <w:rFonts w:ascii="Arial" w:hAnsi="Arial" w:cs="Arial"/>
          <w:sz w:val="22"/>
          <w:szCs w:val="22"/>
        </w:rPr>
        <w:t xml:space="preserve"> </w:t>
      </w:r>
      <w:r w:rsidR="00F276D0" w:rsidRPr="00F276D0">
        <w:rPr>
          <w:rFonts w:ascii="Arial" w:hAnsi="Arial" w:cs="Arial"/>
          <w:b/>
          <w:sz w:val="22"/>
          <w:szCs w:val="22"/>
        </w:rPr>
        <w:t>–</w:t>
      </w:r>
      <w:r w:rsidRPr="00B5682F">
        <w:rPr>
          <w:rFonts w:ascii="Arial" w:hAnsi="Arial" w:cs="Arial"/>
          <w:sz w:val="22"/>
          <w:szCs w:val="22"/>
        </w:rPr>
        <w:t xml:space="preserve"> A conversão em espécie do benefício adquirido na forma prevista no </w:t>
      </w:r>
      <w:r w:rsidRPr="00B5682F">
        <w:rPr>
          <w:rFonts w:ascii="Arial" w:hAnsi="Arial" w:cs="Arial"/>
          <w:i/>
          <w:sz w:val="22"/>
          <w:szCs w:val="22"/>
        </w:rPr>
        <w:t>caput</w:t>
      </w:r>
      <w:r w:rsidRPr="00B5682F">
        <w:rPr>
          <w:rFonts w:ascii="Arial" w:hAnsi="Arial" w:cs="Arial"/>
          <w:sz w:val="22"/>
          <w:szCs w:val="22"/>
        </w:rPr>
        <w:t xml:space="preserve"> desta cláusula dependerá de regulamentação específica do BANCO, observada a conveniência administrativa da Empresa.</w:t>
      </w:r>
    </w:p>
    <w:p w14:paraId="370E3EE2" w14:textId="7CB067EE" w:rsidR="00966BB4" w:rsidRPr="003235C0" w:rsidRDefault="00D94D2F" w:rsidP="003235C0">
      <w:pPr>
        <w:pStyle w:val="Ttulo3"/>
        <w:spacing w:before="480" w:after="240"/>
        <w:ind w:left="1985" w:hanging="1985"/>
        <w:rPr>
          <w:rFonts w:eastAsia="Arial" w:cs="Arial"/>
          <w:color w:val="auto"/>
          <w:sz w:val="22"/>
          <w:szCs w:val="22"/>
        </w:rPr>
      </w:pPr>
      <w:bookmarkStart w:id="33" w:name="_Toc523130904"/>
      <w:r w:rsidRPr="003235C0">
        <w:rPr>
          <w:rFonts w:eastAsia="Arial" w:cs="Arial"/>
          <w:color w:val="auto"/>
          <w:sz w:val="22"/>
          <w:szCs w:val="22"/>
        </w:rPr>
        <w:t xml:space="preserve">CLÁUSULA </w:t>
      </w:r>
      <w:r w:rsidR="00D53997">
        <w:rPr>
          <w:rFonts w:eastAsia="Arial" w:cs="Arial"/>
          <w:color w:val="auto"/>
          <w:sz w:val="22"/>
          <w:szCs w:val="22"/>
        </w:rPr>
        <w:t>2</w:t>
      </w:r>
      <w:r w:rsidR="0057749E">
        <w:rPr>
          <w:rFonts w:eastAsia="Arial" w:cs="Arial"/>
          <w:color w:val="auto"/>
          <w:sz w:val="22"/>
          <w:szCs w:val="22"/>
        </w:rPr>
        <w:t>6</w:t>
      </w:r>
      <w:r w:rsidR="00EF555C"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ISENÇÃO DE TARIFAS E ANUIDADES</w:t>
      </w:r>
      <w:bookmarkEnd w:id="33"/>
      <w:r w:rsidRPr="003235C0">
        <w:rPr>
          <w:rFonts w:eastAsia="Arial" w:cs="Arial"/>
          <w:color w:val="auto"/>
          <w:sz w:val="22"/>
          <w:szCs w:val="22"/>
        </w:rPr>
        <w:t xml:space="preserve"> </w:t>
      </w:r>
    </w:p>
    <w:p w14:paraId="388F3BFE" w14:textId="5422CC94" w:rsidR="00966BB4" w:rsidRPr="00B5682F" w:rsidRDefault="00D94D2F" w:rsidP="003B2069">
      <w:pPr>
        <w:pStyle w:val="Legenda"/>
        <w:keepLines/>
        <w:spacing w:after="240"/>
        <w:rPr>
          <w:rFonts w:cs="Arial"/>
          <w:b w:val="0"/>
          <w:color w:val="00000A"/>
          <w:sz w:val="22"/>
          <w:szCs w:val="22"/>
          <w:lang w:val="pt-BR"/>
        </w:rPr>
      </w:pPr>
      <w:r w:rsidRPr="00B5682F">
        <w:rPr>
          <w:rFonts w:cs="Arial"/>
          <w:b w:val="0"/>
          <w:color w:val="00000A"/>
          <w:sz w:val="22"/>
          <w:szCs w:val="22"/>
        </w:rPr>
        <w:t xml:space="preserve">Não serão cobradas dos funcionários, aposentados e pensionistas tarifas e anuidades em serviços como renovação de Cheque Especial e de Conta Corrente, envio de </w:t>
      </w:r>
      <w:r w:rsidR="007260F3">
        <w:rPr>
          <w:rFonts w:cs="Arial"/>
          <w:b w:val="0"/>
          <w:color w:val="00000A"/>
          <w:sz w:val="22"/>
          <w:szCs w:val="22"/>
        </w:rPr>
        <w:t>TED</w:t>
      </w:r>
      <w:r w:rsidRPr="00B5682F">
        <w:rPr>
          <w:rFonts w:cs="Arial"/>
          <w:b w:val="0"/>
          <w:color w:val="00000A"/>
          <w:sz w:val="22"/>
          <w:szCs w:val="22"/>
        </w:rPr>
        <w:t xml:space="preserve">, retirada de extrato, cartões de crédito/débito, respeitados os limites de transação do plano de serviços oferecido, na forma da regulamentação divulgada pelo BANCO, </w:t>
      </w:r>
      <w:r w:rsidRPr="00B5682F">
        <w:rPr>
          <w:rFonts w:cs="Arial"/>
          <w:b w:val="0"/>
          <w:color w:val="00000A"/>
          <w:sz w:val="22"/>
          <w:szCs w:val="22"/>
          <w:lang w:val="pt-BR"/>
        </w:rPr>
        <w:t>nos termos da sua redação à data do início de vigência do presente acordo, salvo modificação mais favorável ao funcionário.</w:t>
      </w:r>
    </w:p>
    <w:p w14:paraId="69FD5B95" w14:textId="40D40AD1" w:rsidR="00966BB4" w:rsidRPr="003235C0" w:rsidRDefault="00D94D2F" w:rsidP="003235C0">
      <w:pPr>
        <w:pStyle w:val="Ttulo3"/>
        <w:spacing w:before="480" w:after="240"/>
        <w:ind w:left="1985" w:hanging="1985"/>
        <w:rPr>
          <w:rFonts w:eastAsia="Arial" w:cs="Arial"/>
          <w:color w:val="auto"/>
          <w:sz w:val="22"/>
          <w:szCs w:val="22"/>
        </w:rPr>
      </w:pPr>
      <w:bookmarkStart w:id="34" w:name="_Toc523130905"/>
      <w:r w:rsidRPr="003235C0">
        <w:rPr>
          <w:rFonts w:eastAsia="Arial" w:cs="Arial"/>
          <w:color w:val="auto"/>
          <w:sz w:val="22"/>
          <w:szCs w:val="22"/>
        </w:rPr>
        <w:lastRenderedPageBreak/>
        <w:t xml:space="preserve">CLÁUSULA </w:t>
      </w:r>
      <w:r w:rsidR="00EF555C" w:rsidRPr="003235C0">
        <w:rPr>
          <w:rFonts w:eastAsia="Arial" w:cs="Arial"/>
          <w:color w:val="auto"/>
          <w:sz w:val="22"/>
          <w:szCs w:val="22"/>
        </w:rPr>
        <w:t>2</w:t>
      </w:r>
      <w:r w:rsidR="0057749E">
        <w:rPr>
          <w:rFonts w:eastAsia="Arial" w:cs="Arial"/>
          <w:color w:val="auto"/>
          <w:sz w:val="22"/>
          <w:szCs w:val="22"/>
        </w:rPr>
        <w:t>7</w:t>
      </w:r>
      <w:r w:rsidR="00EF555C"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FALTAS ABONADAS</w:t>
      </w:r>
      <w:bookmarkEnd w:id="34"/>
      <w:r w:rsidR="00A829F3" w:rsidRPr="003235C0">
        <w:rPr>
          <w:rFonts w:eastAsia="Arial" w:cs="Arial"/>
          <w:color w:val="auto"/>
          <w:sz w:val="22"/>
          <w:szCs w:val="22"/>
        </w:rPr>
        <w:t xml:space="preserve"> </w:t>
      </w:r>
      <w:bookmarkStart w:id="35" w:name="OLE_LINK25"/>
      <w:bookmarkEnd w:id="35"/>
    </w:p>
    <w:p w14:paraId="37AF5AF1" w14:textId="77777777" w:rsidR="0000559E" w:rsidRPr="00B5682F" w:rsidRDefault="0000559E" w:rsidP="0073353D">
      <w:pPr>
        <w:keepNext/>
        <w:keepLines/>
        <w:spacing w:after="120"/>
        <w:jc w:val="both"/>
        <w:rPr>
          <w:rFonts w:ascii="Arial" w:eastAsia="Arial" w:hAnsi="Arial" w:cs="Arial"/>
          <w:sz w:val="22"/>
          <w:szCs w:val="22"/>
        </w:rPr>
      </w:pPr>
      <w:r w:rsidRPr="00B5682F">
        <w:rPr>
          <w:rFonts w:ascii="Arial" w:eastAsia="Arial" w:hAnsi="Arial" w:cs="Arial"/>
          <w:sz w:val="22"/>
          <w:szCs w:val="22"/>
        </w:rPr>
        <w:t>Aos funcionários admitidos a partir de 12.01.1998 serão asseguradas:</w:t>
      </w:r>
    </w:p>
    <w:p w14:paraId="5D409409" w14:textId="5B915E1F" w:rsidR="0000559E" w:rsidRPr="00B5682F" w:rsidRDefault="0000559E" w:rsidP="0073353D">
      <w:pPr>
        <w:keepNext/>
        <w:keepLines/>
        <w:spacing w:after="120"/>
        <w:jc w:val="both"/>
        <w:rPr>
          <w:rFonts w:ascii="Arial" w:eastAsia="Arial" w:hAnsi="Arial" w:cs="Arial"/>
          <w:sz w:val="22"/>
          <w:szCs w:val="22"/>
        </w:rPr>
      </w:pPr>
      <w:r w:rsidRPr="7BAB778F">
        <w:rPr>
          <w:rFonts w:ascii="Arial" w:eastAsia="Arial" w:hAnsi="Arial" w:cs="Arial"/>
          <w:sz w:val="22"/>
          <w:szCs w:val="22"/>
        </w:rPr>
        <w:t xml:space="preserve">I - </w:t>
      </w:r>
      <w:proofErr w:type="gramStart"/>
      <w:r w:rsidRPr="7BAB778F">
        <w:rPr>
          <w:rFonts w:ascii="Arial" w:eastAsia="Arial" w:hAnsi="Arial" w:cs="Arial"/>
          <w:sz w:val="22"/>
          <w:szCs w:val="22"/>
        </w:rPr>
        <w:t>a</w:t>
      </w:r>
      <w:proofErr w:type="gramEnd"/>
      <w:r w:rsidRPr="7BAB778F">
        <w:rPr>
          <w:rFonts w:ascii="Arial" w:eastAsia="Arial" w:hAnsi="Arial" w:cs="Arial"/>
          <w:sz w:val="22"/>
          <w:szCs w:val="22"/>
        </w:rPr>
        <w:t xml:space="preserve"> partir de </w:t>
      </w:r>
      <w:r w:rsidR="0093350C" w:rsidRPr="7BAB778F">
        <w:rPr>
          <w:rFonts w:ascii="Arial" w:hAnsi="Arial" w:cs="Arial"/>
          <w:sz w:val="22"/>
          <w:szCs w:val="22"/>
          <w:lang w:val="pt-PT"/>
        </w:rPr>
        <w:t>01.09.</w:t>
      </w:r>
      <w:r w:rsidR="376B0036" w:rsidRPr="7BAB778F">
        <w:rPr>
          <w:rFonts w:ascii="Arial" w:hAnsi="Arial" w:cs="Arial"/>
          <w:sz w:val="22"/>
          <w:szCs w:val="22"/>
          <w:lang w:val="pt-PT"/>
        </w:rPr>
        <w:t>2024</w:t>
      </w:r>
      <w:r w:rsidRPr="7BAB778F">
        <w:rPr>
          <w:rFonts w:ascii="Arial" w:hAnsi="Arial" w:cs="Arial"/>
          <w:sz w:val="22"/>
          <w:szCs w:val="22"/>
          <w:lang w:val="pt-PT"/>
        </w:rPr>
        <w:t>,</w:t>
      </w:r>
      <w:r w:rsidRPr="7BAB778F">
        <w:rPr>
          <w:rFonts w:ascii="Arial" w:eastAsia="Arial" w:hAnsi="Arial" w:cs="Arial"/>
          <w:sz w:val="22"/>
          <w:szCs w:val="22"/>
        </w:rPr>
        <w:t xml:space="preserve"> 5 faltas abonadas, </w:t>
      </w:r>
      <w:r w:rsidR="00FB0C2C" w:rsidRPr="7BAB778F">
        <w:rPr>
          <w:rFonts w:ascii="Arial" w:eastAsia="Arial" w:hAnsi="Arial" w:cs="Arial"/>
          <w:sz w:val="22"/>
          <w:szCs w:val="22"/>
        </w:rPr>
        <w:t>não cumulativas e não conversíveis em espécie;</w:t>
      </w:r>
    </w:p>
    <w:p w14:paraId="117BF7DC" w14:textId="0C47C4AC" w:rsidR="0000559E" w:rsidRPr="00227BBB" w:rsidRDefault="0000559E" w:rsidP="003B2069">
      <w:pPr>
        <w:keepNext/>
        <w:keepLines/>
        <w:spacing w:after="240"/>
        <w:jc w:val="both"/>
        <w:rPr>
          <w:rFonts w:ascii="Arial" w:eastAsia="Arial" w:hAnsi="Arial" w:cs="Arial"/>
          <w:color w:val="FF0000"/>
          <w:sz w:val="22"/>
          <w:szCs w:val="22"/>
        </w:rPr>
      </w:pPr>
      <w:r w:rsidRPr="7BAB778F">
        <w:rPr>
          <w:rFonts w:ascii="Arial" w:eastAsia="Arial" w:hAnsi="Arial" w:cs="Arial"/>
          <w:sz w:val="22"/>
          <w:szCs w:val="22"/>
        </w:rPr>
        <w:t xml:space="preserve">II - </w:t>
      </w:r>
      <w:proofErr w:type="gramStart"/>
      <w:r w:rsidRPr="7BAB778F">
        <w:rPr>
          <w:rFonts w:ascii="Arial" w:eastAsia="Arial" w:hAnsi="Arial" w:cs="Arial"/>
          <w:sz w:val="22"/>
          <w:szCs w:val="22"/>
        </w:rPr>
        <w:t>a</w:t>
      </w:r>
      <w:proofErr w:type="gramEnd"/>
      <w:r w:rsidRPr="7BAB778F">
        <w:rPr>
          <w:rFonts w:ascii="Arial" w:eastAsia="Arial" w:hAnsi="Arial" w:cs="Arial"/>
          <w:sz w:val="22"/>
          <w:szCs w:val="22"/>
        </w:rPr>
        <w:t xml:space="preserve"> partir de </w:t>
      </w:r>
      <w:r w:rsidRPr="7BAB778F">
        <w:rPr>
          <w:rFonts w:ascii="Arial" w:hAnsi="Arial" w:cs="Arial"/>
          <w:sz w:val="22"/>
          <w:szCs w:val="22"/>
          <w:lang w:val="pt-PT"/>
        </w:rPr>
        <w:t>01.09.</w:t>
      </w:r>
      <w:r w:rsidR="3899B13F" w:rsidRPr="7BAB778F">
        <w:rPr>
          <w:rFonts w:ascii="Arial" w:hAnsi="Arial" w:cs="Arial"/>
          <w:sz w:val="22"/>
          <w:szCs w:val="22"/>
          <w:lang w:val="pt-PT"/>
        </w:rPr>
        <w:t>2025</w:t>
      </w:r>
      <w:r w:rsidRPr="7BAB778F">
        <w:rPr>
          <w:rFonts w:ascii="Arial" w:hAnsi="Arial" w:cs="Arial"/>
          <w:sz w:val="22"/>
          <w:szCs w:val="22"/>
          <w:lang w:val="pt-PT"/>
        </w:rPr>
        <w:t>,</w:t>
      </w:r>
      <w:r w:rsidRPr="7BAB778F">
        <w:rPr>
          <w:rFonts w:ascii="Arial" w:eastAsia="Arial" w:hAnsi="Arial" w:cs="Arial"/>
          <w:sz w:val="22"/>
          <w:szCs w:val="22"/>
        </w:rPr>
        <w:t xml:space="preserve"> 5 faltas abonadas, </w:t>
      </w:r>
      <w:r w:rsidR="00FB0C2C" w:rsidRPr="7BAB778F">
        <w:rPr>
          <w:rFonts w:ascii="Arial" w:eastAsia="Arial" w:hAnsi="Arial" w:cs="Arial"/>
          <w:sz w:val="22"/>
          <w:szCs w:val="22"/>
        </w:rPr>
        <w:t>não cumulativas e não conversíveis em espécie</w:t>
      </w:r>
      <w:r w:rsidRPr="7BAB778F">
        <w:rPr>
          <w:rFonts w:ascii="Arial" w:eastAsia="Arial" w:hAnsi="Arial" w:cs="Arial"/>
          <w:sz w:val="22"/>
          <w:szCs w:val="22"/>
        </w:rPr>
        <w:t xml:space="preserve">. </w:t>
      </w:r>
    </w:p>
    <w:p w14:paraId="5BE07D8D" w14:textId="6C97142F" w:rsidR="00FB0C2C" w:rsidRPr="00A80D5D" w:rsidRDefault="00FB0C2C" w:rsidP="00A80D5D">
      <w:pPr>
        <w:keepLines/>
        <w:spacing w:after="240"/>
        <w:jc w:val="both"/>
        <w:rPr>
          <w:rFonts w:ascii="Arial" w:eastAsia="Arial" w:hAnsi="Arial" w:cs="Arial"/>
          <w:sz w:val="22"/>
          <w:szCs w:val="22"/>
        </w:rPr>
      </w:pPr>
      <w:r w:rsidRPr="00A80D5D">
        <w:rPr>
          <w:rFonts w:ascii="Arial" w:eastAsia="Arial" w:hAnsi="Arial" w:cs="Arial"/>
          <w:b/>
          <w:sz w:val="22"/>
          <w:szCs w:val="22"/>
        </w:rPr>
        <w:t>Parágrafo Primeiro</w:t>
      </w:r>
      <w:r w:rsidRPr="00A80D5D">
        <w:rPr>
          <w:rFonts w:ascii="Arial" w:eastAsia="Arial" w:hAnsi="Arial" w:cs="Arial"/>
          <w:sz w:val="22"/>
          <w:szCs w:val="22"/>
        </w:rPr>
        <w:t xml:space="preserve"> – As faltas abonadas deverão ser necessariamente utilizadas em descanso no prazo de até 1 (um) ano da data de sua aquisição podendo a não utilização no período de 1 (um) ano ensejar a sua utilização nos dias úteis imediatamente anteriores ao gozo das próximas férias.</w:t>
      </w:r>
    </w:p>
    <w:p w14:paraId="4E3D60C4" w14:textId="0C237D87" w:rsidR="0000559E" w:rsidRDefault="0000559E" w:rsidP="003B2069">
      <w:pPr>
        <w:keepLines/>
        <w:spacing w:after="240"/>
        <w:jc w:val="both"/>
        <w:rPr>
          <w:rFonts w:ascii="Arial" w:eastAsia="Arial" w:hAnsi="Arial" w:cs="Arial"/>
          <w:sz w:val="22"/>
          <w:szCs w:val="22"/>
        </w:rPr>
      </w:pPr>
      <w:r w:rsidRPr="00B5682F">
        <w:rPr>
          <w:rFonts w:ascii="Arial" w:eastAsia="Arial" w:hAnsi="Arial" w:cs="Arial"/>
          <w:b/>
          <w:sz w:val="22"/>
          <w:szCs w:val="22"/>
        </w:rPr>
        <w:t xml:space="preserve">Parágrafo </w:t>
      </w:r>
      <w:r w:rsidR="00FB0C2C">
        <w:rPr>
          <w:rFonts w:ascii="Arial" w:eastAsia="Arial" w:hAnsi="Arial" w:cs="Arial"/>
          <w:b/>
          <w:sz w:val="22"/>
          <w:szCs w:val="22"/>
        </w:rPr>
        <w:t>Segundo</w:t>
      </w:r>
      <w:r w:rsidR="00FB0C2C" w:rsidRPr="00B5682F">
        <w:rPr>
          <w:rFonts w:ascii="Arial" w:eastAsia="Arial" w:hAnsi="Arial" w:cs="Arial"/>
          <w:sz w:val="22"/>
          <w:szCs w:val="22"/>
        </w:rPr>
        <w:t xml:space="preserve"> </w:t>
      </w:r>
      <w:r w:rsidR="00F276D0" w:rsidRPr="00F276D0">
        <w:rPr>
          <w:rFonts w:ascii="Arial" w:hAnsi="Arial" w:cs="Arial"/>
          <w:b/>
          <w:sz w:val="22"/>
          <w:szCs w:val="22"/>
        </w:rPr>
        <w:t>–</w:t>
      </w:r>
      <w:r w:rsidRPr="00B5682F">
        <w:rPr>
          <w:rFonts w:ascii="Arial" w:eastAsia="Arial" w:hAnsi="Arial" w:cs="Arial"/>
          <w:sz w:val="22"/>
          <w:szCs w:val="22"/>
        </w:rPr>
        <w:t xml:space="preserve"> As faltas abonadas</w:t>
      </w:r>
      <w:r w:rsidR="00885866">
        <w:rPr>
          <w:rFonts w:ascii="Arial" w:eastAsia="Arial" w:hAnsi="Arial" w:cs="Arial"/>
          <w:sz w:val="22"/>
          <w:szCs w:val="22"/>
        </w:rPr>
        <w:t xml:space="preserve"> </w:t>
      </w:r>
      <w:r w:rsidRPr="00B5682F">
        <w:rPr>
          <w:rFonts w:ascii="Arial" w:eastAsia="Arial" w:hAnsi="Arial" w:cs="Arial"/>
          <w:sz w:val="22"/>
          <w:szCs w:val="22"/>
        </w:rPr>
        <w:t xml:space="preserve">não utilizadas </w:t>
      </w:r>
      <w:r w:rsidR="00FB0C2C" w:rsidRPr="00A80D5D">
        <w:rPr>
          <w:rFonts w:ascii="Arial" w:eastAsia="Arial" w:hAnsi="Arial" w:cs="Arial"/>
          <w:sz w:val="22"/>
          <w:szCs w:val="22"/>
        </w:rPr>
        <w:t>acumuladas até 31.08.2020</w:t>
      </w:r>
      <w:r w:rsidR="00FB0C2C" w:rsidRPr="00BE7B62">
        <w:rPr>
          <w:rFonts w:ascii="Arial" w:eastAsia="Arial" w:hAnsi="Arial" w:cs="Arial"/>
        </w:rPr>
        <w:t xml:space="preserve"> </w:t>
      </w:r>
      <w:r w:rsidRPr="00B5682F">
        <w:rPr>
          <w:rFonts w:ascii="Arial" w:eastAsia="Arial" w:hAnsi="Arial" w:cs="Arial"/>
          <w:sz w:val="22"/>
          <w:szCs w:val="22"/>
        </w:rPr>
        <w:t>pod</w:t>
      </w:r>
      <w:r w:rsidR="00CA2BC4" w:rsidRPr="00B5682F">
        <w:rPr>
          <w:rFonts w:ascii="Arial" w:eastAsia="Arial" w:hAnsi="Arial" w:cs="Arial"/>
          <w:sz w:val="22"/>
          <w:szCs w:val="22"/>
        </w:rPr>
        <w:t>erão ser convertidas em espécie</w:t>
      </w:r>
      <w:r w:rsidR="00291F26">
        <w:rPr>
          <w:rFonts w:ascii="Arial" w:eastAsia="Arial" w:hAnsi="Arial" w:cs="Arial"/>
          <w:sz w:val="22"/>
          <w:szCs w:val="22"/>
        </w:rPr>
        <w:t xml:space="preserve"> ou utilizadas a qualquer tempo</w:t>
      </w:r>
      <w:r w:rsidR="00CA2BC4" w:rsidRPr="00B5682F">
        <w:rPr>
          <w:rFonts w:ascii="Arial" w:eastAsia="Arial" w:hAnsi="Arial" w:cs="Arial"/>
          <w:sz w:val="22"/>
          <w:szCs w:val="22"/>
        </w:rPr>
        <w:t>.</w:t>
      </w:r>
    </w:p>
    <w:p w14:paraId="1ABDBA40" w14:textId="16C2122B" w:rsidR="00966BB4" w:rsidRPr="003235C0" w:rsidRDefault="00D94D2F" w:rsidP="003235C0">
      <w:pPr>
        <w:pStyle w:val="Ttulo3"/>
        <w:spacing w:before="480" w:after="240"/>
        <w:ind w:left="1985" w:hanging="1985"/>
        <w:rPr>
          <w:rFonts w:eastAsia="Arial" w:cs="Arial"/>
          <w:color w:val="auto"/>
          <w:sz w:val="22"/>
          <w:szCs w:val="22"/>
        </w:rPr>
      </w:pPr>
      <w:bookmarkStart w:id="36" w:name="_Toc523130906"/>
      <w:r w:rsidRPr="003235C0">
        <w:rPr>
          <w:rFonts w:eastAsia="Arial" w:cs="Arial"/>
          <w:color w:val="auto"/>
          <w:sz w:val="22"/>
          <w:szCs w:val="22"/>
        </w:rPr>
        <w:t xml:space="preserve">CLÁUSULA </w:t>
      </w:r>
      <w:r w:rsidR="00EF555C" w:rsidRPr="003235C0">
        <w:rPr>
          <w:rFonts w:eastAsia="Arial" w:cs="Arial"/>
          <w:color w:val="auto"/>
          <w:sz w:val="22"/>
          <w:szCs w:val="22"/>
        </w:rPr>
        <w:t>2</w:t>
      </w:r>
      <w:r w:rsidR="0057749E">
        <w:rPr>
          <w:rFonts w:eastAsia="Arial" w:cs="Arial"/>
          <w:color w:val="auto"/>
          <w:sz w:val="22"/>
          <w:szCs w:val="22"/>
        </w:rPr>
        <w:t>8</w:t>
      </w:r>
      <w:r w:rsidR="00EF555C"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LICENÇA ADOÇÃO</w:t>
      </w:r>
      <w:bookmarkEnd w:id="36"/>
      <w:r w:rsidRPr="003235C0">
        <w:rPr>
          <w:rFonts w:eastAsia="Arial" w:cs="Arial"/>
          <w:color w:val="auto"/>
          <w:sz w:val="22"/>
          <w:szCs w:val="22"/>
        </w:rPr>
        <w:t xml:space="preserve"> </w:t>
      </w:r>
    </w:p>
    <w:p w14:paraId="7B9EE6FD" w14:textId="62393726" w:rsidR="006F1F40" w:rsidRPr="006F1F40" w:rsidRDefault="006F1F40" w:rsidP="006F1F40">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40"/>
        <w:jc w:val="both"/>
        <w:rPr>
          <w:sz w:val="28"/>
        </w:rPr>
      </w:pPr>
      <w:r w:rsidRPr="006F1F40">
        <w:rPr>
          <w:rFonts w:ascii="Arial" w:eastAsia="Arial" w:hAnsi="Arial" w:cs="Arial"/>
          <w:sz w:val="22"/>
        </w:rPr>
        <w:t xml:space="preserve">O BANCO abonará, para </w:t>
      </w:r>
      <w:r w:rsidRPr="0093350C">
        <w:rPr>
          <w:rFonts w:ascii="Arial" w:eastAsia="Arial" w:hAnsi="Arial" w:cs="Arial"/>
          <w:sz w:val="22"/>
        </w:rPr>
        <w:t>funcionária ou funcionário</w:t>
      </w:r>
      <w:r w:rsidRPr="006F1F40">
        <w:rPr>
          <w:rFonts w:ascii="Arial" w:eastAsia="Arial" w:hAnsi="Arial" w:cs="Arial"/>
          <w:sz w:val="22"/>
        </w:rPr>
        <w:t>, que comprovadamente adotarem crianças, na forma da Lei, o afastamento de 120 dias contados a partir da data do termo de adoção definitiva ou de guarda provisória.</w:t>
      </w:r>
    </w:p>
    <w:p w14:paraId="1A106B87" w14:textId="77777777" w:rsidR="006F1F40" w:rsidRPr="006F1F40" w:rsidRDefault="006F1F40" w:rsidP="006F1F40">
      <w:pPr>
        <w:keepLines/>
        <w:spacing w:after="240"/>
        <w:jc w:val="both"/>
        <w:rPr>
          <w:rFonts w:ascii="Arial" w:eastAsia="Arial" w:hAnsi="Arial" w:cs="Arial"/>
          <w:sz w:val="22"/>
        </w:rPr>
      </w:pPr>
      <w:r w:rsidRPr="006F1F40">
        <w:rPr>
          <w:rFonts w:ascii="Arial" w:eastAsia="Arial" w:hAnsi="Arial" w:cs="Arial"/>
          <w:b/>
          <w:sz w:val="22"/>
        </w:rPr>
        <w:t xml:space="preserve">Parágrafo Primeiro – </w:t>
      </w:r>
      <w:r w:rsidRPr="006F1F40">
        <w:rPr>
          <w:rFonts w:ascii="Arial" w:eastAsia="Arial" w:hAnsi="Arial" w:cs="Arial"/>
          <w:sz w:val="22"/>
        </w:rPr>
        <w:t xml:space="preserve">Mediante requerimento expresso, a ser apresentado com antecedência mínima de 30 dias do término da licença prevista no </w:t>
      </w:r>
      <w:r w:rsidRPr="006F1F40">
        <w:rPr>
          <w:rFonts w:ascii="Arial" w:eastAsia="Arial" w:hAnsi="Arial" w:cs="Arial"/>
          <w:i/>
          <w:sz w:val="22"/>
        </w:rPr>
        <w:t>caput</w:t>
      </w:r>
      <w:r w:rsidRPr="006F1F40">
        <w:rPr>
          <w:rFonts w:ascii="Arial" w:eastAsia="Arial" w:hAnsi="Arial" w:cs="Arial"/>
          <w:sz w:val="22"/>
        </w:rPr>
        <w:t xml:space="preserve">, o BANCO concederá prorrogação desta por mais 60 dias, nos termos da Lei 11.770/2008. </w:t>
      </w:r>
    </w:p>
    <w:p w14:paraId="02F9D803" w14:textId="25C5D8BE" w:rsidR="006F1F40" w:rsidRPr="0093350C" w:rsidRDefault="006F1F40" w:rsidP="006F1F40">
      <w:pPr>
        <w:keepLines/>
        <w:spacing w:after="240"/>
        <w:jc w:val="both"/>
        <w:rPr>
          <w:rFonts w:ascii="Arial" w:eastAsia="Arial" w:hAnsi="Arial" w:cs="Arial"/>
          <w:sz w:val="22"/>
        </w:rPr>
      </w:pPr>
      <w:r w:rsidRPr="006F1F40">
        <w:rPr>
          <w:rFonts w:ascii="Arial" w:eastAsia="Arial" w:hAnsi="Arial" w:cs="Arial"/>
          <w:b/>
          <w:sz w:val="22"/>
        </w:rPr>
        <w:t>Parágrafo Segundo</w:t>
      </w:r>
      <w:r w:rsidRPr="006F1F40">
        <w:rPr>
          <w:rFonts w:ascii="Arial" w:eastAsia="Arial" w:hAnsi="Arial" w:cs="Arial"/>
          <w:sz w:val="22"/>
        </w:rPr>
        <w:t xml:space="preserve"> </w:t>
      </w:r>
      <w:r w:rsidR="00F276D0" w:rsidRPr="00F276D0">
        <w:rPr>
          <w:rFonts w:ascii="Arial" w:hAnsi="Arial" w:cs="Arial"/>
          <w:b/>
          <w:sz w:val="22"/>
          <w:szCs w:val="22"/>
        </w:rPr>
        <w:t>–</w:t>
      </w:r>
      <w:r w:rsidRPr="006F1F40">
        <w:rPr>
          <w:rFonts w:ascii="Arial" w:eastAsia="Arial" w:hAnsi="Arial" w:cs="Arial"/>
          <w:sz w:val="22"/>
        </w:rPr>
        <w:t xml:space="preserve"> O funcionário </w:t>
      </w:r>
      <w:r w:rsidRPr="0093350C">
        <w:rPr>
          <w:rFonts w:ascii="Arial" w:eastAsia="Arial" w:hAnsi="Arial" w:cs="Arial"/>
          <w:sz w:val="22"/>
        </w:rPr>
        <w:t xml:space="preserve">requerente dos benefícios previstos no </w:t>
      </w:r>
      <w:r w:rsidRPr="0093350C">
        <w:rPr>
          <w:rFonts w:ascii="Arial" w:eastAsia="Arial" w:hAnsi="Arial" w:cs="Arial"/>
          <w:i/>
          <w:sz w:val="22"/>
        </w:rPr>
        <w:t>caput</w:t>
      </w:r>
      <w:r w:rsidRPr="0093350C">
        <w:rPr>
          <w:rFonts w:ascii="Arial" w:eastAsia="Arial" w:hAnsi="Arial" w:cs="Arial"/>
          <w:sz w:val="22"/>
        </w:rPr>
        <w:t xml:space="preserve"> e no Parágrafo Primeiro não poderá cumulá-los com a licença paternidade</w:t>
      </w:r>
      <w:r w:rsidR="0093350C">
        <w:rPr>
          <w:rFonts w:ascii="Arial" w:eastAsia="Arial" w:hAnsi="Arial" w:cs="Arial"/>
          <w:sz w:val="22"/>
        </w:rPr>
        <w:t xml:space="preserve"> e respectiva prorrogação</w:t>
      </w:r>
      <w:r w:rsidRPr="0093350C">
        <w:rPr>
          <w:rFonts w:ascii="Arial" w:eastAsia="Arial" w:hAnsi="Arial" w:cs="Arial"/>
          <w:sz w:val="22"/>
        </w:rPr>
        <w:t>,</w:t>
      </w:r>
      <w:r w:rsidR="0093350C">
        <w:rPr>
          <w:rFonts w:ascii="Arial" w:eastAsia="Arial" w:hAnsi="Arial" w:cs="Arial"/>
          <w:sz w:val="22"/>
        </w:rPr>
        <w:t xml:space="preserve"> conforme</w:t>
      </w:r>
      <w:r w:rsidRPr="0093350C">
        <w:rPr>
          <w:rFonts w:ascii="Arial" w:eastAsia="Arial" w:hAnsi="Arial" w:cs="Arial"/>
          <w:sz w:val="22"/>
        </w:rPr>
        <w:t xml:space="preserve"> previst</w:t>
      </w:r>
      <w:r w:rsidR="0093350C">
        <w:rPr>
          <w:rFonts w:ascii="Arial" w:eastAsia="Arial" w:hAnsi="Arial" w:cs="Arial"/>
          <w:sz w:val="22"/>
        </w:rPr>
        <w:t xml:space="preserve">o </w:t>
      </w:r>
      <w:r w:rsidR="0093350C" w:rsidRPr="00721BF7">
        <w:rPr>
          <w:rFonts w:ascii="Arial" w:eastAsia="Arial" w:hAnsi="Arial" w:cs="Arial"/>
          <w:sz w:val="22"/>
        </w:rPr>
        <w:t xml:space="preserve">na </w:t>
      </w:r>
      <w:r w:rsidR="0093350C" w:rsidRPr="002C3F2D">
        <w:rPr>
          <w:rFonts w:ascii="Arial" w:eastAsia="Arial" w:hAnsi="Arial" w:cs="Arial"/>
          <w:sz w:val="22"/>
        </w:rPr>
        <w:t>C</w:t>
      </w:r>
      <w:r w:rsidRPr="002C3F2D">
        <w:rPr>
          <w:rFonts w:ascii="Arial" w:eastAsia="Arial" w:hAnsi="Arial" w:cs="Arial"/>
          <w:sz w:val="22"/>
        </w:rPr>
        <w:t xml:space="preserve">láusula </w:t>
      </w:r>
      <w:r w:rsidR="0093350C" w:rsidRPr="002C3F2D">
        <w:rPr>
          <w:rFonts w:ascii="Arial" w:eastAsia="Arial" w:hAnsi="Arial" w:cs="Arial"/>
          <w:sz w:val="22"/>
        </w:rPr>
        <w:t>3</w:t>
      </w:r>
      <w:r w:rsidR="00B95221" w:rsidRPr="00EA5EE2">
        <w:rPr>
          <w:rFonts w:ascii="Arial" w:eastAsia="Arial" w:hAnsi="Arial" w:cs="Arial"/>
          <w:sz w:val="22"/>
        </w:rPr>
        <w:t>5</w:t>
      </w:r>
      <w:r w:rsidR="0093350C" w:rsidRPr="002C3F2D">
        <w:rPr>
          <w:rFonts w:ascii="Arial" w:eastAsia="Arial" w:hAnsi="Arial" w:cs="Arial"/>
          <w:sz w:val="22"/>
        </w:rPr>
        <w:t>ª</w:t>
      </w:r>
      <w:r w:rsidRPr="002C3F2D">
        <w:rPr>
          <w:rFonts w:ascii="Arial" w:eastAsia="Arial" w:hAnsi="Arial" w:cs="Arial"/>
          <w:sz w:val="22"/>
        </w:rPr>
        <w:t>.</w:t>
      </w:r>
    </w:p>
    <w:p w14:paraId="45E0A6E2" w14:textId="77777777" w:rsidR="006F1F40" w:rsidRPr="00B5682F" w:rsidRDefault="006F1F40" w:rsidP="006F1F40">
      <w:pPr>
        <w:keepLines/>
        <w:spacing w:after="240"/>
        <w:jc w:val="both"/>
        <w:rPr>
          <w:rFonts w:ascii="Arial" w:eastAsia="Arial" w:hAnsi="Arial" w:cs="Arial"/>
          <w:sz w:val="22"/>
        </w:rPr>
      </w:pPr>
      <w:r w:rsidRPr="00B5682F">
        <w:rPr>
          <w:rFonts w:ascii="Arial" w:eastAsia="Arial" w:hAnsi="Arial" w:cs="Arial"/>
          <w:b/>
          <w:sz w:val="22"/>
        </w:rPr>
        <w:t>Parágrafo Terceiro</w:t>
      </w:r>
      <w:r w:rsidRPr="00B5682F">
        <w:rPr>
          <w:rFonts w:ascii="Arial" w:eastAsia="Arial" w:hAnsi="Arial" w:cs="Arial"/>
          <w:sz w:val="22"/>
        </w:rPr>
        <w:t xml:space="preserve"> </w:t>
      </w:r>
      <w:r w:rsidR="00F276D0" w:rsidRPr="00F276D0">
        <w:rPr>
          <w:rFonts w:ascii="Arial" w:hAnsi="Arial" w:cs="Arial"/>
          <w:b/>
          <w:sz w:val="22"/>
          <w:szCs w:val="22"/>
        </w:rPr>
        <w:t>–</w:t>
      </w:r>
      <w:r w:rsidRPr="00B5682F">
        <w:rPr>
          <w:rFonts w:ascii="Arial" w:eastAsia="Arial" w:hAnsi="Arial" w:cs="Arial"/>
          <w:sz w:val="22"/>
        </w:rPr>
        <w:t xml:space="preserve"> Os benefícios previstos no </w:t>
      </w:r>
      <w:r w:rsidRPr="00B5682F">
        <w:rPr>
          <w:rFonts w:ascii="Arial" w:eastAsia="Arial" w:hAnsi="Arial" w:cs="Arial"/>
          <w:i/>
          <w:sz w:val="22"/>
        </w:rPr>
        <w:t>caput</w:t>
      </w:r>
      <w:r w:rsidRPr="00B5682F">
        <w:rPr>
          <w:rFonts w:ascii="Arial" w:eastAsia="Arial" w:hAnsi="Arial" w:cs="Arial"/>
          <w:sz w:val="22"/>
        </w:rPr>
        <w:t xml:space="preserve">, Parágrafo Primeiro e Parágrafo Segundo não poderão ser cumulados com idêntico direito requerido por cônjuge, companheira ou companheiro do(a) funcionário(a). </w:t>
      </w:r>
    </w:p>
    <w:p w14:paraId="566F03FE" w14:textId="554A79D1" w:rsidR="00966BB4" w:rsidRPr="003235C0" w:rsidRDefault="00D94D2F" w:rsidP="003235C0">
      <w:pPr>
        <w:pStyle w:val="Ttulo3"/>
        <w:spacing w:before="480" w:after="240"/>
        <w:ind w:left="1985" w:hanging="1985"/>
        <w:rPr>
          <w:rFonts w:eastAsia="Arial" w:cs="Arial"/>
          <w:color w:val="auto"/>
          <w:sz w:val="22"/>
          <w:szCs w:val="22"/>
        </w:rPr>
      </w:pPr>
      <w:bookmarkStart w:id="37" w:name="_Toc523130907"/>
      <w:r w:rsidRPr="003235C0">
        <w:rPr>
          <w:rFonts w:eastAsia="Arial" w:cs="Arial"/>
          <w:color w:val="auto"/>
          <w:sz w:val="22"/>
          <w:szCs w:val="22"/>
        </w:rPr>
        <w:t xml:space="preserve">CLÁUSULA </w:t>
      </w:r>
      <w:r w:rsidR="0057749E">
        <w:rPr>
          <w:rFonts w:eastAsia="Arial" w:cs="Arial"/>
          <w:color w:val="auto"/>
          <w:sz w:val="22"/>
          <w:szCs w:val="22"/>
        </w:rPr>
        <w:t>29</w:t>
      </w:r>
      <w:r w:rsidR="00EF555C"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t>LICENÇA PARA ACOMPANHAR PESSOA ENFERMA DA FAMÍLIA – LAPEF</w:t>
      </w:r>
      <w:bookmarkEnd w:id="37"/>
      <w:r w:rsidRPr="003235C0">
        <w:rPr>
          <w:rFonts w:eastAsia="Arial" w:cs="Arial"/>
          <w:color w:val="auto"/>
          <w:sz w:val="22"/>
          <w:szCs w:val="22"/>
        </w:rPr>
        <w:t xml:space="preserve"> </w:t>
      </w:r>
    </w:p>
    <w:p w14:paraId="7BF91A96"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 xml:space="preserve">Aos funcionários, </w:t>
      </w:r>
      <w:r w:rsidRPr="00B5682F">
        <w:rPr>
          <w:rFonts w:ascii="Arial" w:eastAsia="Arial" w:hAnsi="Arial" w:cs="Arial"/>
          <w:sz w:val="22"/>
          <w:szCs w:val="22"/>
        </w:rPr>
        <w:t>inclusive egressos de bancos incorporados optantes pelo Regulamento de Pessoal do BANCO, será</w:t>
      </w:r>
      <w:r w:rsidRPr="00B5682F">
        <w:rPr>
          <w:rFonts w:ascii="Arial" w:hAnsi="Arial" w:cs="Arial"/>
          <w:sz w:val="22"/>
          <w:szCs w:val="22"/>
        </w:rPr>
        <w:t xml:space="preserve"> concedida Licença para Acompanhar Pessoa Enferma da Família - LAPEF, na forma da regulamentação divulgada pelo BANCO</w:t>
      </w:r>
      <w:r w:rsidR="002A7CB0" w:rsidRPr="00B5682F">
        <w:rPr>
          <w:rFonts w:ascii="Arial" w:hAnsi="Arial" w:cs="Arial"/>
          <w:sz w:val="22"/>
          <w:szCs w:val="22"/>
        </w:rPr>
        <w:t xml:space="preserve">, </w:t>
      </w:r>
      <w:r w:rsidRPr="00B5682F">
        <w:rPr>
          <w:rFonts w:ascii="Arial" w:hAnsi="Arial" w:cs="Arial"/>
          <w:sz w:val="22"/>
          <w:szCs w:val="22"/>
        </w:rPr>
        <w:t>com a redação verificada na data de início da vigência do presente acordo, ou redação posterior mais favorável ao trabalhador.</w:t>
      </w:r>
    </w:p>
    <w:p w14:paraId="1E7DDB3D" w14:textId="50963475" w:rsidR="00966BB4" w:rsidRPr="003235C0" w:rsidRDefault="00D94D2F" w:rsidP="003235C0">
      <w:pPr>
        <w:pStyle w:val="Ttulo3"/>
        <w:spacing w:before="480" w:after="240"/>
        <w:ind w:left="1985" w:hanging="1985"/>
        <w:rPr>
          <w:rFonts w:eastAsia="Arial" w:cs="Arial"/>
          <w:color w:val="auto"/>
          <w:sz w:val="22"/>
          <w:szCs w:val="22"/>
        </w:rPr>
      </w:pPr>
      <w:bookmarkStart w:id="38" w:name="_Toc523130908"/>
      <w:r w:rsidRPr="003235C0">
        <w:rPr>
          <w:rFonts w:eastAsia="Arial" w:cs="Arial"/>
          <w:color w:val="auto"/>
          <w:sz w:val="22"/>
          <w:szCs w:val="22"/>
        </w:rPr>
        <w:t xml:space="preserve">CLÁUSULA </w:t>
      </w:r>
      <w:r w:rsidR="009B5821">
        <w:rPr>
          <w:rFonts w:eastAsia="Arial" w:cs="Arial"/>
          <w:color w:val="auto"/>
          <w:sz w:val="22"/>
          <w:szCs w:val="22"/>
        </w:rPr>
        <w:t>3</w:t>
      </w:r>
      <w:r w:rsidR="0057749E">
        <w:rPr>
          <w:rFonts w:eastAsia="Arial" w:cs="Arial"/>
          <w:color w:val="auto"/>
          <w:sz w:val="22"/>
          <w:szCs w:val="22"/>
        </w:rPr>
        <w:t>0</w:t>
      </w:r>
      <w:r w:rsidR="00EF555C" w:rsidRPr="003235C0">
        <w:rPr>
          <w:rFonts w:eastAsia="Arial" w:cs="Arial"/>
          <w:color w:val="auto"/>
          <w:sz w:val="22"/>
          <w:szCs w:val="22"/>
        </w:rPr>
        <w:t>ª</w:t>
      </w:r>
      <w:r w:rsidRPr="003235C0">
        <w:rPr>
          <w:rFonts w:eastAsia="Arial" w:cs="Arial"/>
          <w:color w:val="auto"/>
          <w:sz w:val="22"/>
          <w:szCs w:val="22"/>
        </w:rPr>
        <w:t xml:space="preserve">: </w:t>
      </w:r>
      <w:r w:rsidR="00EF555C" w:rsidRPr="003235C0">
        <w:rPr>
          <w:rFonts w:eastAsia="Arial" w:cs="Arial"/>
          <w:color w:val="auto"/>
          <w:sz w:val="22"/>
          <w:szCs w:val="22"/>
        </w:rPr>
        <w:tab/>
      </w:r>
      <w:r w:rsidRPr="003235C0">
        <w:rPr>
          <w:rFonts w:eastAsia="Arial" w:cs="Arial"/>
          <w:color w:val="auto"/>
          <w:sz w:val="22"/>
          <w:szCs w:val="22"/>
        </w:rPr>
        <w:t>PAS ADIANTAMENTO</w:t>
      </w:r>
      <w:bookmarkEnd w:id="38"/>
      <w:r w:rsidRPr="003235C0">
        <w:rPr>
          <w:rFonts w:eastAsia="Arial" w:cs="Arial"/>
          <w:color w:val="auto"/>
          <w:sz w:val="22"/>
          <w:szCs w:val="22"/>
        </w:rPr>
        <w:t xml:space="preserve"> </w:t>
      </w:r>
    </w:p>
    <w:p w14:paraId="5D50789E" w14:textId="77777777" w:rsidR="00966BB4" w:rsidRPr="00B5682F" w:rsidRDefault="00AF5F29" w:rsidP="00AD62B6">
      <w:pPr>
        <w:keepLines/>
        <w:spacing w:after="80"/>
        <w:jc w:val="both"/>
        <w:rPr>
          <w:rFonts w:ascii="Arial" w:hAnsi="Arial" w:cs="Arial"/>
          <w:sz w:val="22"/>
          <w:szCs w:val="22"/>
        </w:rPr>
      </w:pPr>
      <w:r w:rsidRPr="00B5682F">
        <w:rPr>
          <w:rFonts w:ascii="Arial" w:hAnsi="Arial" w:cs="Arial"/>
          <w:sz w:val="22"/>
          <w:szCs w:val="22"/>
        </w:rPr>
        <w:t>Aos</w:t>
      </w:r>
      <w:r w:rsidRPr="00B5682F">
        <w:rPr>
          <w:rFonts w:ascii="Arial" w:hAnsi="Arial" w:cs="Arial"/>
          <w:color w:val="FF0000"/>
          <w:sz w:val="22"/>
          <w:szCs w:val="22"/>
        </w:rPr>
        <w:t xml:space="preserve"> </w:t>
      </w:r>
      <w:r w:rsidR="00D94D2F" w:rsidRPr="00B5682F">
        <w:rPr>
          <w:rFonts w:ascii="Arial" w:hAnsi="Arial" w:cs="Arial"/>
          <w:sz w:val="22"/>
          <w:szCs w:val="22"/>
        </w:rPr>
        <w:t>funcionários</w:t>
      </w:r>
      <w:r w:rsidR="006E1FE5" w:rsidRPr="00B5682F">
        <w:rPr>
          <w:rFonts w:ascii="Arial" w:hAnsi="Arial" w:cs="Arial"/>
          <w:sz w:val="22"/>
          <w:szCs w:val="22"/>
        </w:rPr>
        <w:t>, inclusive egressos de bancos incorporados aderentes ao Regulamento de Pessoal do Banco,</w:t>
      </w:r>
      <w:r w:rsidR="00995765" w:rsidRPr="00B5682F">
        <w:rPr>
          <w:rFonts w:ascii="Arial" w:hAnsi="Arial" w:cs="Arial"/>
          <w:sz w:val="22"/>
          <w:szCs w:val="22"/>
        </w:rPr>
        <w:t xml:space="preserve"> </w:t>
      </w:r>
      <w:r w:rsidR="006600DA" w:rsidRPr="00B5682F">
        <w:rPr>
          <w:rFonts w:ascii="Arial" w:hAnsi="Arial" w:cs="Arial"/>
          <w:sz w:val="22"/>
          <w:szCs w:val="22"/>
        </w:rPr>
        <w:t>s</w:t>
      </w:r>
      <w:r w:rsidR="00D94D2F" w:rsidRPr="00B5682F">
        <w:rPr>
          <w:rFonts w:ascii="Arial" w:hAnsi="Arial" w:cs="Arial"/>
          <w:sz w:val="22"/>
          <w:szCs w:val="22"/>
        </w:rPr>
        <w:t>erá assegurado acesso ao Programa de Assistência Social – PAS, modalidade Adiantamento para os seguintes eventos:</w:t>
      </w:r>
    </w:p>
    <w:p w14:paraId="73302DD8" w14:textId="77777777" w:rsidR="003C7A92" w:rsidRPr="00B5682F" w:rsidRDefault="003C7A92" w:rsidP="00AD62B6">
      <w:pPr>
        <w:keepLines/>
        <w:tabs>
          <w:tab w:val="left" w:pos="360"/>
        </w:tabs>
        <w:spacing w:after="80"/>
        <w:ind w:left="142"/>
        <w:jc w:val="both"/>
        <w:rPr>
          <w:rFonts w:ascii="Arial" w:eastAsia="Arial" w:hAnsi="Arial" w:cs="Arial"/>
          <w:sz w:val="22"/>
          <w:szCs w:val="22"/>
        </w:rPr>
      </w:pPr>
      <w:r w:rsidRPr="00B5682F">
        <w:rPr>
          <w:rFonts w:ascii="Arial" w:eastAsia="Arial" w:hAnsi="Arial" w:cs="Arial"/>
          <w:sz w:val="22"/>
          <w:szCs w:val="22"/>
        </w:rPr>
        <w:t xml:space="preserve">I - </w:t>
      </w:r>
      <w:proofErr w:type="gramStart"/>
      <w:r w:rsidRPr="00B5682F">
        <w:rPr>
          <w:rFonts w:ascii="Arial" w:eastAsia="Arial" w:hAnsi="Arial" w:cs="Arial"/>
          <w:sz w:val="22"/>
          <w:szCs w:val="22"/>
        </w:rPr>
        <w:t>tratamento</w:t>
      </w:r>
      <w:proofErr w:type="gramEnd"/>
      <w:r w:rsidRPr="00B5682F">
        <w:rPr>
          <w:rFonts w:ascii="Arial" w:eastAsia="Arial" w:hAnsi="Arial" w:cs="Arial"/>
          <w:sz w:val="22"/>
          <w:szCs w:val="22"/>
        </w:rPr>
        <w:t xml:space="preserve"> odontológico;</w:t>
      </w:r>
    </w:p>
    <w:p w14:paraId="1A5BBF9E" w14:textId="77777777" w:rsidR="003C7A92" w:rsidRPr="00B5682F" w:rsidRDefault="003C7A92" w:rsidP="00AD62B6">
      <w:pPr>
        <w:keepLines/>
        <w:tabs>
          <w:tab w:val="left" w:pos="360"/>
        </w:tabs>
        <w:spacing w:after="80"/>
        <w:ind w:left="284" w:hanging="142"/>
        <w:jc w:val="both"/>
        <w:rPr>
          <w:rFonts w:ascii="Arial" w:eastAsia="Arial" w:hAnsi="Arial" w:cs="Arial"/>
          <w:sz w:val="22"/>
          <w:szCs w:val="22"/>
        </w:rPr>
      </w:pPr>
      <w:r w:rsidRPr="00B5682F">
        <w:rPr>
          <w:rFonts w:ascii="Arial" w:eastAsia="Arial" w:hAnsi="Arial" w:cs="Arial"/>
          <w:sz w:val="22"/>
          <w:szCs w:val="22"/>
        </w:rPr>
        <w:t xml:space="preserve">II - </w:t>
      </w:r>
      <w:proofErr w:type="gramStart"/>
      <w:r w:rsidRPr="00B5682F">
        <w:rPr>
          <w:rFonts w:ascii="Arial" w:eastAsia="Arial" w:hAnsi="Arial" w:cs="Arial"/>
          <w:sz w:val="22"/>
          <w:szCs w:val="22"/>
        </w:rPr>
        <w:t>aquisição</w:t>
      </w:r>
      <w:proofErr w:type="gramEnd"/>
      <w:r w:rsidRPr="00B5682F">
        <w:rPr>
          <w:rFonts w:ascii="Arial" w:eastAsia="Arial" w:hAnsi="Arial" w:cs="Arial"/>
          <w:sz w:val="22"/>
          <w:szCs w:val="22"/>
        </w:rPr>
        <w:t xml:space="preserve"> de óculos e lentes de contato;</w:t>
      </w:r>
    </w:p>
    <w:p w14:paraId="4CD2C586" w14:textId="77777777" w:rsidR="003C7A92" w:rsidRPr="00B5682F" w:rsidRDefault="003C7A92" w:rsidP="00AD62B6">
      <w:pPr>
        <w:keepLines/>
        <w:tabs>
          <w:tab w:val="left" w:pos="360"/>
        </w:tabs>
        <w:spacing w:after="80"/>
        <w:ind w:left="284" w:hanging="142"/>
        <w:jc w:val="both"/>
        <w:rPr>
          <w:rFonts w:ascii="Arial" w:eastAsia="Arial" w:hAnsi="Arial" w:cs="Arial"/>
          <w:sz w:val="22"/>
          <w:szCs w:val="22"/>
        </w:rPr>
      </w:pPr>
      <w:r w:rsidRPr="00B5682F">
        <w:rPr>
          <w:rFonts w:ascii="Arial" w:eastAsia="Arial" w:hAnsi="Arial" w:cs="Arial"/>
          <w:sz w:val="22"/>
          <w:szCs w:val="22"/>
        </w:rPr>
        <w:t>III - catástrofe natural ou incêndio residencial;</w:t>
      </w:r>
    </w:p>
    <w:p w14:paraId="4CF07734" w14:textId="77777777" w:rsidR="003C7A92" w:rsidRPr="00B5682F" w:rsidRDefault="003C7A92" w:rsidP="00AD62B6">
      <w:pPr>
        <w:keepLines/>
        <w:tabs>
          <w:tab w:val="left" w:pos="360"/>
        </w:tabs>
        <w:spacing w:after="80"/>
        <w:ind w:left="284" w:hanging="142"/>
        <w:jc w:val="both"/>
        <w:rPr>
          <w:rFonts w:ascii="Arial" w:eastAsia="Arial" w:hAnsi="Arial" w:cs="Arial"/>
          <w:sz w:val="22"/>
          <w:szCs w:val="22"/>
        </w:rPr>
      </w:pPr>
      <w:r w:rsidRPr="00B5682F">
        <w:rPr>
          <w:rFonts w:ascii="Arial" w:eastAsia="Arial" w:hAnsi="Arial" w:cs="Arial"/>
          <w:sz w:val="22"/>
          <w:szCs w:val="22"/>
        </w:rPr>
        <w:lastRenderedPageBreak/>
        <w:t xml:space="preserve">IV - </w:t>
      </w:r>
      <w:proofErr w:type="gramStart"/>
      <w:r w:rsidRPr="00B5682F">
        <w:rPr>
          <w:rFonts w:ascii="Arial" w:eastAsia="Arial" w:hAnsi="Arial" w:cs="Arial"/>
          <w:sz w:val="22"/>
          <w:szCs w:val="22"/>
        </w:rPr>
        <w:t>funeral</w:t>
      </w:r>
      <w:proofErr w:type="gramEnd"/>
      <w:r w:rsidRPr="00B5682F">
        <w:rPr>
          <w:rFonts w:ascii="Arial" w:eastAsia="Arial" w:hAnsi="Arial" w:cs="Arial"/>
          <w:sz w:val="22"/>
          <w:szCs w:val="22"/>
        </w:rPr>
        <w:t xml:space="preserve"> de dependente econômico;</w:t>
      </w:r>
    </w:p>
    <w:p w14:paraId="4019D158" w14:textId="2ED6BADD" w:rsidR="003C7A92" w:rsidRPr="00B5682F" w:rsidRDefault="003C7A92" w:rsidP="00AD62B6">
      <w:pPr>
        <w:keepLines/>
        <w:tabs>
          <w:tab w:val="left" w:pos="360"/>
        </w:tabs>
        <w:spacing w:after="80"/>
        <w:ind w:left="284" w:hanging="142"/>
        <w:jc w:val="both"/>
        <w:rPr>
          <w:rFonts w:ascii="Arial" w:eastAsia="Arial" w:hAnsi="Arial" w:cs="Arial"/>
          <w:sz w:val="22"/>
          <w:szCs w:val="22"/>
        </w:rPr>
      </w:pPr>
      <w:r w:rsidRPr="00B5682F">
        <w:rPr>
          <w:rFonts w:ascii="Arial" w:eastAsia="Arial" w:hAnsi="Arial" w:cs="Arial"/>
          <w:sz w:val="22"/>
          <w:szCs w:val="22"/>
        </w:rPr>
        <w:t xml:space="preserve">V - </w:t>
      </w:r>
      <w:proofErr w:type="gramStart"/>
      <w:r w:rsidR="005B4D0F">
        <w:rPr>
          <w:rFonts w:ascii="Arial" w:eastAsia="Arial" w:hAnsi="Arial" w:cs="Arial"/>
          <w:sz w:val="22"/>
          <w:szCs w:val="22"/>
        </w:rPr>
        <w:t>reequilíbrio</w:t>
      </w:r>
      <w:proofErr w:type="gramEnd"/>
      <w:r w:rsidR="005B4D0F" w:rsidRPr="00B5682F">
        <w:rPr>
          <w:rFonts w:ascii="Arial" w:eastAsia="Arial" w:hAnsi="Arial" w:cs="Arial"/>
          <w:sz w:val="22"/>
          <w:szCs w:val="22"/>
        </w:rPr>
        <w:t xml:space="preserve"> </w:t>
      </w:r>
      <w:r w:rsidRPr="00B5682F">
        <w:rPr>
          <w:rFonts w:ascii="Arial" w:eastAsia="Arial" w:hAnsi="Arial" w:cs="Arial"/>
          <w:sz w:val="22"/>
          <w:szCs w:val="22"/>
        </w:rPr>
        <w:t>financeiro;</w:t>
      </w:r>
    </w:p>
    <w:p w14:paraId="3980F370" w14:textId="77777777" w:rsidR="003C7A92" w:rsidRPr="00B5682F" w:rsidRDefault="003C7A92" w:rsidP="00AD62B6">
      <w:pPr>
        <w:keepLines/>
        <w:tabs>
          <w:tab w:val="left" w:pos="360"/>
        </w:tabs>
        <w:spacing w:after="80"/>
        <w:ind w:left="284" w:hanging="142"/>
        <w:jc w:val="both"/>
        <w:rPr>
          <w:rFonts w:ascii="Arial" w:eastAsia="Arial" w:hAnsi="Arial" w:cs="Arial"/>
          <w:sz w:val="22"/>
          <w:szCs w:val="22"/>
        </w:rPr>
      </w:pPr>
      <w:r w:rsidRPr="00B5682F">
        <w:rPr>
          <w:rFonts w:ascii="Arial" w:eastAsia="Arial" w:hAnsi="Arial" w:cs="Arial"/>
          <w:sz w:val="22"/>
          <w:szCs w:val="22"/>
        </w:rPr>
        <w:t xml:space="preserve">VI - </w:t>
      </w:r>
      <w:proofErr w:type="gramStart"/>
      <w:r w:rsidRPr="00B5682F">
        <w:rPr>
          <w:rFonts w:ascii="Arial" w:eastAsia="Arial" w:hAnsi="Arial" w:cs="Arial"/>
          <w:sz w:val="22"/>
          <w:szCs w:val="22"/>
        </w:rPr>
        <w:t>glosas</w:t>
      </w:r>
      <w:proofErr w:type="gramEnd"/>
      <w:r w:rsidRPr="00B5682F">
        <w:rPr>
          <w:rFonts w:ascii="Arial" w:eastAsia="Arial" w:hAnsi="Arial" w:cs="Arial"/>
          <w:sz w:val="22"/>
          <w:szCs w:val="22"/>
        </w:rPr>
        <w:t xml:space="preserve"> da CASSI nos tratamentos realizados no regime de livre escolha;</w:t>
      </w:r>
    </w:p>
    <w:p w14:paraId="2307DAB1" w14:textId="50BB7EB9" w:rsidR="003C7A92" w:rsidRPr="00B5682F" w:rsidRDefault="003C7A92" w:rsidP="00AD62B6">
      <w:pPr>
        <w:keepLines/>
        <w:tabs>
          <w:tab w:val="left" w:pos="142"/>
        </w:tabs>
        <w:spacing w:after="80"/>
        <w:ind w:left="142"/>
        <w:jc w:val="both"/>
        <w:rPr>
          <w:rFonts w:ascii="Arial" w:eastAsia="Arial" w:hAnsi="Arial" w:cs="Arial"/>
          <w:sz w:val="22"/>
          <w:szCs w:val="22"/>
        </w:rPr>
      </w:pPr>
      <w:r w:rsidRPr="00B5682F">
        <w:rPr>
          <w:rFonts w:ascii="Arial" w:eastAsia="Arial" w:hAnsi="Arial" w:cs="Arial"/>
          <w:sz w:val="22"/>
          <w:szCs w:val="22"/>
        </w:rPr>
        <w:t>VII - tratamento psicoterápico, condicionado ao esgotamento d</w:t>
      </w:r>
      <w:r w:rsidR="00F70E67">
        <w:rPr>
          <w:rFonts w:ascii="Arial" w:eastAsia="Arial" w:hAnsi="Arial" w:cs="Arial"/>
          <w:sz w:val="22"/>
          <w:szCs w:val="22"/>
        </w:rPr>
        <w:t xml:space="preserve">e eventual </w:t>
      </w:r>
      <w:r w:rsidRPr="00B5682F">
        <w:rPr>
          <w:rFonts w:ascii="Arial" w:eastAsia="Arial" w:hAnsi="Arial" w:cs="Arial"/>
          <w:sz w:val="22"/>
          <w:szCs w:val="22"/>
        </w:rPr>
        <w:t xml:space="preserve">limite </w:t>
      </w:r>
      <w:proofErr w:type="gramStart"/>
      <w:r w:rsidRPr="00B5682F">
        <w:rPr>
          <w:rFonts w:ascii="Arial" w:eastAsia="Arial" w:hAnsi="Arial" w:cs="Arial"/>
          <w:sz w:val="22"/>
          <w:szCs w:val="22"/>
        </w:rPr>
        <w:t>de  sessões</w:t>
      </w:r>
      <w:proofErr w:type="gramEnd"/>
      <w:r w:rsidRPr="00B5682F">
        <w:rPr>
          <w:rFonts w:ascii="Arial" w:eastAsia="Arial" w:hAnsi="Arial" w:cs="Arial"/>
          <w:sz w:val="22"/>
          <w:szCs w:val="22"/>
        </w:rPr>
        <w:t xml:space="preserve"> individuais disponibilizado ao associado da CASSI; </w:t>
      </w:r>
    </w:p>
    <w:p w14:paraId="7F5D8B51" w14:textId="7297A8B0" w:rsidR="003C7A92" w:rsidRPr="00B5682F" w:rsidRDefault="003C7A92" w:rsidP="00082891">
      <w:pPr>
        <w:keepLines/>
        <w:tabs>
          <w:tab w:val="left" w:pos="142"/>
        </w:tabs>
        <w:spacing w:after="240"/>
        <w:ind w:left="142"/>
        <w:jc w:val="both"/>
        <w:rPr>
          <w:rFonts w:ascii="Arial" w:eastAsia="Arial" w:hAnsi="Arial" w:cs="Arial"/>
          <w:sz w:val="22"/>
          <w:szCs w:val="22"/>
        </w:rPr>
      </w:pPr>
      <w:r w:rsidRPr="00B5682F">
        <w:rPr>
          <w:rFonts w:ascii="Arial" w:eastAsia="Arial" w:hAnsi="Arial" w:cs="Arial"/>
          <w:sz w:val="22"/>
          <w:szCs w:val="22"/>
        </w:rPr>
        <w:t xml:space="preserve">VII - cobertura das despesas decorrentes de deslocamentos, hospedagens e verbas-refeição, conforme Programa </w:t>
      </w:r>
      <w:r w:rsidR="003D5A51">
        <w:rPr>
          <w:rFonts w:ascii="Arial" w:eastAsia="Arial" w:hAnsi="Arial" w:cs="Arial"/>
          <w:sz w:val="22"/>
          <w:szCs w:val="22"/>
        </w:rPr>
        <w:t>de Assistência a Vítimas de Sequ</w:t>
      </w:r>
      <w:r w:rsidRPr="00B5682F">
        <w:rPr>
          <w:rFonts w:ascii="Arial" w:eastAsia="Arial" w:hAnsi="Arial" w:cs="Arial"/>
          <w:sz w:val="22"/>
          <w:szCs w:val="22"/>
        </w:rPr>
        <w:t>estro e Assalto (PAVAS).</w:t>
      </w:r>
    </w:p>
    <w:p w14:paraId="42B6AC85" w14:textId="77777777" w:rsidR="001C066F" w:rsidRPr="00B5682F" w:rsidRDefault="001C066F" w:rsidP="003B2069">
      <w:pPr>
        <w:keepLines/>
        <w:spacing w:after="240"/>
        <w:jc w:val="both"/>
        <w:rPr>
          <w:rFonts w:ascii="Arial" w:hAnsi="Arial" w:cs="Arial"/>
          <w:sz w:val="22"/>
          <w:szCs w:val="22"/>
        </w:rPr>
      </w:pPr>
      <w:r w:rsidRPr="00B5682F">
        <w:rPr>
          <w:rFonts w:ascii="Arial" w:hAnsi="Arial" w:cs="Arial"/>
          <w:b/>
          <w:sz w:val="22"/>
          <w:szCs w:val="22"/>
        </w:rPr>
        <w:t>Parágrafo Primeiro –</w:t>
      </w:r>
      <w:r w:rsidRPr="00B5682F">
        <w:rPr>
          <w:rFonts w:ascii="Arial" w:hAnsi="Arial" w:cs="Arial"/>
          <w:sz w:val="22"/>
          <w:szCs w:val="22"/>
        </w:rPr>
        <w:t xml:space="preserve"> Na concessão de PAS ADIANTAMENTO será observada regulamentação divulgada pelo BANCO, com sua redação à data de início da vigência do presente acordo, ressalvada redação posterior mais favorável ao funcionário.</w:t>
      </w:r>
    </w:p>
    <w:p w14:paraId="75053B29" w14:textId="04BD3718"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 xml:space="preserve">Parágrafo </w:t>
      </w:r>
      <w:r w:rsidR="007A7713" w:rsidRPr="00B5682F">
        <w:rPr>
          <w:rFonts w:ascii="Arial" w:hAnsi="Arial" w:cs="Arial"/>
          <w:b/>
          <w:sz w:val="22"/>
          <w:szCs w:val="22"/>
        </w:rPr>
        <w:t xml:space="preserve">Segundo </w:t>
      </w:r>
      <w:r w:rsidRPr="00B5682F">
        <w:rPr>
          <w:rFonts w:ascii="Arial" w:hAnsi="Arial" w:cs="Arial"/>
          <w:b/>
          <w:sz w:val="22"/>
          <w:szCs w:val="22"/>
        </w:rPr>
        <w:t>–</w:t>
      </w:r>
      <w:r w:rsidRPr="00B5682F">
        <w:rPr>
          <w:rFonts w:ascii="Arial" w:hAnsi="Arial" w:cs="Arial"/>
          <w:sz w:val="22"/>
          <w:szCs w:val="22"/>
        </w:rPr>
        <w:t xml:space="preserve"> Assegura-se aos funcionários egressos de bancos incorporados aderentes ao Regulamento de Pessoal do BANCO, PAS ADIANTAMENTO para glosas relativas a tratamentos realizados em regime de livre escolha</w:t>
      </w:r>
      <w:r w:rsidR="002A6775" w:rsidRPr="00B5682F">
        <w:rPr>
          <w:rFonts w:ascii="Arial" w:hAnsi="Arial" w:cs="Arial"/>
          <w:sz w:val="22"/>
          <w:szCs w:val="22"/>
        </w:rPr>
        <w:t>, conforme</w:t>
      </w:r>
      <w:r w:rsidR="00A17782" w:rsidRPr="00B5682F">
        <w:rPr>
          <w:rFonts w:ascii="Arial" w:hAnsi="Arial" w:cs="Arial"/>
          <w:sz w:val="22"/>
          <w:szCs w:val="22"/>
        </w:rPr>
        <w:t xml:space="preserve"> inciso “</w:t>
      </w:r>
      <w:r w:rsidR="00CF04A9" w:rsidRPr="00B5682F">
        <w:rPr>
          <w:rFonts w:ascii="Arial" w:hAnsi="Arial" w:cs="Arial"/>
          <w:sz w:val="22"/>
          <w:szCs w:val="22"/>
        </w:rPr>
        <w:t>VI</w:t>
      </w:r>
      <w:r w:rsidR="00A17782" w:rsidRPr="00B5682F">
        <w:rPr>
          <w:rFonts w:ascii="Arial" w:hAnsi="Arial" w:cs="Arial"/>
          <w:sz w:val="22"/>
          <w:szCs w:val="22"/>
        </w:rPr>
        <w:t xml:space="preserve">” do </w:t>
      </w:r>
      <w:r w:rsidR="00A17782" w:rsidRPr="00B5682F">
        <w:rPr>
          <w:rFonts w:ascii="Arial" w:hAnsi="Arial" w:cs="Arial"/>
          <w:i/>
          <w:sz w:val="22"/>
          <w:szCs w:val="22"/>
        </w:rPr>
        <w:t xml:space="preserve">caput </w:t>
      </w:r>
      <w:r w:rsidR="00A17782" w:rsidRPr="00B5682F">
        <w:rPr>
          <w:rFonts w:ascii="Arial" w:hAnsi="Arial" w:cs="Arial"/>
          <w:sz w:val="22"/>
          <w:szCs w:val="22"/>
        </w:rPr>
        <w:t>desta cláusula</w:t>
      </w:r>
      <w:r w:rsidRPr="00B5682F">
        <w:rPr>
          <w:rFonts w:ascii="Arial" w:hAnsi="Arial" w:cs="Arial"/>
          <w:sz w:val="22"/>
          <w:szCs w:val="22"/>
        </w:rPr>
        <w:t xml:space="preserve">, </w:t>
      </w:r>
      <w:r w:rsidR="00D125C6" w:rsidRPr="00B5682F">
        <w:rPr>
          <w:rFonts w:ascii="Arial" w:hAnsi="Arial" w:cs="Arial"/>
          <w:sz w:val="22"/>
          <w:szCs w:val="22"/>
        </w:rPr>
        <w:t xml:space="preserve"> e para tratamento psicoterápico acima </w:t>
      </w:r>
      <w:r w:rsidR="002E161F">
        <w:rPr>
          <w:rFonts w:ascii="Arial" w:hAnsi="Arial" w:cs="Arial"/>
          <w:sz w:val="22"/>
          <w:szCs w:val="22"/>
        </w:rPr>
        <w:t xml:space="preserve">de eventual </w:t>
      </w:r>
      <w:r w:rsidR="00D125C6" w:rsidRPr="00B5682F">
        <w:rPr>
          <w:rFonts w:ascii="Arial" w:hAnsi="Arial" w:cs="Arial"/>
          <w:sz w:val="22"/>
          <w:szCs w:val="22"/>
        </w:rPr>
        <w:t>limite de sessões</w:t>
      </w:r>
      <w:r w:rsidR="005E5795" w:rsidRPr="00B5682F">
        <w:rPr>
          <w:rFonts w:ascii="Arial" w:hAnsi="Arial" w:cs="Arial"/>
          <w:sz w:val="22"/>
          <w:szCs w:val="22"/>
        </w:rPr>
        <w:t xml:space="preserve"> estabelecido pelo plano de saúde a que o funcionário esteja vinculado</w:t>
      </w:r>
      <w:r w:rsidR="00D125C6" w:rsidRPr="00B5682F">
        <w:rPr>
          <w:rFonts w:ascii="Arial" w:hAnsi="Arial" w:cs="Arial"/>
          <w:sz w:val="22"/>
          <w:szCs w:val="22"/>
        </w:rPr>
        <w:t>,</w:t>
      </w:r>
      <w:r w:rsidR="00390F4F" w:rsidRPr="00B5682F">
        <w:rPr>
          <w:rFonts w:ascii="Arial" w:hAnsi="Arial" w:cs="Arial"/>
          <w:sz w:val="22"/>
          <w:szCs w:val="22"/>
        </w:rPr>
        <w:t xml:space="preserve"> conforme inciso “</w:t>
      </w:r>
      <w:r w:rsidR="00CF04A9" w:rsidRPr="00B5682F">
        <w:rPr>
          <w:rFonts w:ascii="Arial" w:hAnsi="Arial" w:cs="Arial"/>
          <w:sz w:val="22"/>
          <w:szCs w:val="22"/>
        </w:rPr>
        <w:t>VII</w:t>
      </w:r>
      <w:r w:rsidR="00390F4F" w:rsidRPr="00B5682F">
        <w:rPr>
          <w:rFonts w:ascii="Arial" w:hAnsi="Arial" w:cs="Arial"/>
          <w:sz w:val="22"/>
          <w:szCs w:val="22"/>
        </w:rPr>
        <w:t xml:space="preserve">” do </w:t>
      </w:r>
      <w:r w:rsidR="00390F4F" w:rsidRPr="00B5682F">
        <w:rPr>
          <w:rFonts w:ascii="Arial" w:hAnsi="Arial" w:cs="Arial"/>
          <w:i/>
          <w:sz w:val="22"/>
          <w:szCs w:val="22"/>
        </w:rPr>
        <w:t xml:space="preserve">caput </w:t>
      </w:r>
      <w:r w:rsidR="00390F4F" w:rsidRPr="00B5682F">
        <w:rPr>
          <w:rFonts w:ascii="Arial" w:hAnsi="Arial" w:cs="Arial"/>
          <w:sz w:val="22"/>
          <w:szCs w:val="22"/>
        </w:rPr>
        <w:t>desta cláusula,</w:t>
      </w:r>
      <w:r w:rsidR="00D125C6" w:rsidRPr="00B5682F">
        <w:rPr>
          <w:rFonts w:ascii="Arial" w:hAnsi="Arial" w:cs="Arial"/>
          <w:sz w:val="22"/>
          <w:szCs w:val="22"/>
        </w:rPr>
        <w:t xml:space="preserve"> </w:t>
      </w:r>
      <w:r w:rsidRPr="00B5682F">
        <w:rPr>
          <w:rFonts w:ascii="Arial" w:hAnsi="Arial" w:cs="Arial"/>
          <w:sz w:val="22"/>
          <w:szCs w:val="22"/>
        </w:rPr>
        <w:t>desde que evento</w:t>
      </w:r>
      <w:r w:rsidR="00D125C6" w:rsidRPr="00B5682F">
        <w:rPr>
          <w:rFonts w:ascii="Arial" w:hAnsi="Arial" w:cs="Arial"/>
          <w:sz w:val="22"/>
          <w:szCs w:val="22"/>
        </w:rPr>
        <w:t>s</w:t>
      </w:r>
      <w:r w:rsidRPr="00B5682F">
        <w:rPr>
          <w:rFonts w:ascii="Arial" w:hAnsi="Arial" w:cs="Arial"/>
          <w:sz w:val="22"/>
          <w:szCs w:val="22"/>
        </w:rPr>
        <w:t xml:space="preserve"> dessa natureza esteja</w:t>
      </w:r>
      <w:r w:rsidR="00D125C6" w:rsidRPr="00B5682F">
        <w:rPr>
          <w:rFonts w:ascii="Arial" w:hAnsi="Arial" w:cs="Arial"/>
          <w:sz w:val="22"/>
          <w:szCs w:val="22"/>
        </w:rPr>
        <w:t>m</w:t>
      </w:r>
      <w:r w:rsidRPr="00B5682F">
        <w:rPr>
          <w:rFonts w:ascii="Arial" w:hAnsi="Arial" w:cs="Arial"/>
          <w:sz w:val="22"/>
          <w:szCs w:val="22"/>
        </w:rPr>
        <w:t xml:space="preserve"> previsto</w:t>
      </w:r>
      <w:r w:rsidR="00D125C6" w:rsidRPr="00B5682F">
        <w:rPr>
          <w:rFonts w:ascii="Arial" w:hAnsi="Arial" w:cs="Arial"/>
          <w:sz w:val="22"/>
          <w:szCs w:val="22"/>
        </w:rPr>
        <w:t>s</w:t>
      </w:r>
      <w:r w:rsidRPr="00B5682F">
        <w:rPr>
          <w:rFonts w:ascii="Arial" w:hAnsi="Arial" w:cs="Arial"/>
          <w:sz w:val="22"/>
          <w:szCs w:val="22"/>
        </w:rPr>
        <w:t xml:space="preserve"> no </w:t>
      </w:r>
      <w:r w:rsidR="005E5795" w:rsidRPr="00B5682F">
        <w:rPr>
          <w:rFonts w:ascii="Arial" w:hAnsi="Arial" w:cs="Arial"/>
          <w:sz w:val="22"/>
          <w:szCs w:val="22"/>
        </w:rPr>
        <w:t xml:space="preserve">respectivo </w:t>
      </w:r>
      <w:r w:rsidRPr="00B5682F">
        <w:rPr>
          <w:rFonts w:ascii="Arial" w:hAnsi="Arial" w:cs="Arial"/>
          <w:sz w:val="22"/>
          <w:szCs w:val="22"/>
        </w:rPr>
        <w:t xml:space="preserve">plano de saúde. </w:t>
      </w:r>
    </w:p>
    <w:p w14:paraId="64BB93B8" w14:textId="77777777" w:rsidR="00245D44" w:rsidRPr="00B5682F" w:rsidRDefault="00245D44" w:rsidP="003B2069">
      <w:pPr>
        <w:keepLines/>
        <w:spacing w:after="240"/>
        <w:jc w:val="both"/>
        <w:rPr>
          <w:rFonts w:ascii="Arial" w:hAnsi="Arial" w:cs="Arial"/>
          <w:sz w:val="22"/>
          <w:szCs w:val="22"/>
        </w:rPr>
      </w:pPr>
      <w:r w:rsidRPr="00B5682F">
        <w:rPr>
          <w:rFonts w:ascii="Arial" w:hAnsi="Arial" w:cs="Arial"/>
          <w:b/>
          <w:sz w:val="22"/>
          <w:szCs w:val="22"/>
        </w:rPr>
        <w:t xml:space="preserve">Parágrafo </w:t>
      </w:r>
      <w:r w:rsidR="00E75A11" w:rsidRPr="00B5682F">
        <w:rPr>
          <w:rFonts w:ascii="Arial" w:hAnsi="Arial" w:cs="Arial"/>
          <w:b/>
          <w:sz w:val="22"/>
          <w:szCs w:val="22"/>
        </w:rPr>
        <w:t xml:space="preserve">Terceiro </w:t>
      </w:r>
      <w:r w:rsidRPr="00B5682F">
        <w:rPr>
          <w:rFonts w:ascii="Arial" w:hAnsi="Arial" w:cs="Arial"/>
          <w:b/>
          <w:sz w:val="22"/>
          <w:szCs w:val="22"/>
        </w:rPr>
        <w:t xml:space="preserve">– </w:t>
      </w:r>
      <w:r w:rsidRPr="00B5682F">
        <w:rPr>
          <w:rFonts w:ascii="Arial" w:hAnsi="Arial" w:cs="Arial"/>
          <w:sz w:val="22"/>
          <w:szCs w:val="22"/>
        </w:rPr>
        <w:t>O BANCO regulamentará em instruções normativas internas o modo de concessão do PAS ADIANTAMENTO para os eventos estabelecidos no</w:t>
      </w:r>
      <w:r w:rsidR="00995765" w:rsidRPr="00B5682F">
        <w:rPr>
          <w:rFonts w:ascii="Arial" w:hAnsi="Arial" w:cs="Arial"/>
          <w:sz w:val="22"/>
          <w:szCs w:val="22"/>
        </w:rPr>
        <w:t xml:space="preserve"> </w:t>
      </w:r>
      <w:r w:rsidRPr="00B5682F">
        <w:rPr>
          <w:rFonts w:ascii="Arial" w:hAnsi="Arial" w:cs="Arial"/>
          <w:sz w:val="22"/>
          <w:szCs w:val="22"/>
        </w:rPr>
        <w:t>Parágrafo</w:t>
      </w:r>
      <w:r w:rsidR="00995765" w:rsidRPr="00B5682F">
        <w:rPr>
          <w:rFonts w:ascii="Arial" w:hAnsi="Arial" w:cs="Arial"/>
          <w:sz w:val="22"/>
          <w:szCs w:val="22"/>
        </w:rPr>
        <w:t xml:space="preserve"> </w:t>
      </w:r>
      <w:r w:rsidR="00067D52" w:rsidRPr="00B5682F">
        <w:rPr>
          <w:rFonts w:ascii="Arial" w:hAnsi="Arial" w:cs="Arial"/>
          <w:sz w:val="22"/>
          <w:szCs w:val="22"/>
        </w:rPr>
        <w:t xml:space="preserve">Segundo </w:t>
      </w:r>
      <w:r w:rsidRPr="00B5682F">
        <w:rPr>
          <w:rFonts w:ascii="Arial" w:hAnsi="Arial" w:cs="Arial"/>
          <w:sz w:val="22"/>
          <w:szCs w:val="22"/>
        </w:rPr>
        <w:t xml:space="preserve">desta cláusula.          </w:t>
      </w:r>
    </w:p>
    <w:p w14:paraId="0B1EF58E" w14:textId="7EF53243" w:rsidR="00A829F3" w:rsidRPr="003235C0" w:rsidRDefault="00D94D2F" w:rsidP="003235C0">
      <w:pPr>
        <w:pStyle w:val="Ttulo3"/>
        <w:spacing w:before="480" w:after="240"/>
        <w:ind w:left="1985" w:hanging="1985"/>
        <w:rPr>
          <w:rFonts w:eastAsia="Arial" w:cs="Arial"/>
          <w:color w:val="auto"/>
          <w:sz w:val="22"/>
          <w:szCs w:val="22"/>
        </w:rPr>
      </w:pPr>
      <w:bookmarkStart w:id="39" w:name="_Toc523130909"/>
      <w:r w:rsidRPr="003235C0">
        <w:rPr>
          <w:rFonts w:eastAsia="Arial" w:cs="Arial"/>
          <w:color w:val="auto"/>
          <w:sz w:val="22"/>
          <w:szCs w:val="22"/>
        </w:rPr>
        <w:t xml:space="preserve">CLÁUSULA </w:t>
      </w:r>
      <w:r w:rsidR="00D53997">
        <w:rPr>
          <w:rFonts w:eastAsia="Arial" w:cs="Arial"/>
          <w:color w:val="auto"/>
          <w:sz w:val="22"/>
          <w:szCs w:val="22"/>
        </w:rPr>
        <w:t>3</w:t>
      </w:r>
      <w:r w:rsidR="0057749E">
        <w:rPr>
          <w:rFonts w:eastAsia="Arial" w:cs="Arial"/>
          <w:color w:val="auto"/>
          <w:sz w:val="22"/>
          <w:szCs w:val="22"/>
        </w:rPr>
        <w:t>1</w:t>
      </w:r>
      <w:r w:rsidR="00082891"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PAS AUXÍLIO</w:t>
      </w:r>
      <w:bookmarkEnd w:id="39"/>
      <w:r w:rsidRPr="003235C0">
        <w:rPr>
          <w:rFonts w:eastAsia="Arial" w:cs="Arial"/>
          <w:color w:val="auto"/>
          <w:sz w:val="22"/>
          <w:szCs w:val="22"/>
        </w:rPr>
        <w:t xml:space="preserve"> </w:t>
      </w:r>
    </w:p>
    <w:p w14:paraId="3DBEF7CB" w14:textId="77777777" w:rsidR="00BB4C9B" w:rsidRPr="00B5682F" w:rsidRDefault="00BB4C9B" w:rsidP="00AD62B6">
      <w:pPr>
        <w:pStyle w:val="western"/>
        <w:spacing w:beforeAutospacing="0" w:after="80" w:afterAutospacing="0"/>
        <w:jc w:val="both"/>
        <w:rPr>
          <w:rFonts w:ascii="Arial" w:hAnsi="Arial" w:cs="Arial"/>
          <w:sz w:val="22"/>
          <w:szCs w:val="22"/>
        </w:rPr>
      </w:pPr>
      <w:r w:rsidRPr="00B5682F">
        <w:rPr>
          <w:rFonts w:ascii="Arial" w:hAnsi="Arial" w:cs="Arial"/>
          <w:sz w:val="22"/>
          <w:szCs w:val="22"/>
        </w:rPr>
        <w:t>Aos funcionários será assegurado acesso ao Programa de Assistência Social – PAS, modalidade Auxílio para os seguintes eventos:</w:t>
      </w:r>
    </w:p>
    <w:p w14:paraId="6234EADB"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 xml:space="preserve">I – </w:t>
      </w:r>
      <w:proofErr w:type="gramStart"/>
      <w:r w:rsidRPr="00B5682F">
        <w:rPr>
          <w:rFonts w:ascii="Arial" w:hAnsi="Arial" w:cs="Arial"/>
          <w:sz w:val="22"/>
          <w:szCs w:val="22"/>
        </w:rPr>
        <w:t>perícia</w:t>
      </w:r>
      <w:proofErr w:type="gramEnd"/>
      <w:r w:rsidRPr="00B5682F">
        <w:rPr>
          <w:rFonts w:ascii="Arial" w:hAnsi="Arial" w:cs="Arial"/>
          <w:sz w:val="22"/>
          <w:szCs w:val="22"/>
        </w:rPr>
        <w:t xml:space="preserve"> odontológica;</w:t>
      </w:r>
    </w:p>
    <w:p w14:paraId="2322B1AC"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 xml:space="preserve">II – </w:t>
      </w:r>
      <w:proofErr w:type="gramStart"/>
      <w:r w:rsidRPr="00B5682F">
        <w:rPr>
          <w:rFonts w:ascii="Arial" w:hAnsi="Arial" w:cs="Arial"/>
          <w:sz w:val="22"/>
          <w:szCs w:val="22"/>
        </w:rPr>
        <w:t>arbítrio</w:t>
      </w:r>
      <w:proofErr w:type="gramEnd"/>
      <w:r w:rsidRPr="00B5682F">
        <w:rPr>
          <w:rFonts w:ascii="Arial" w:hAnsi="Arial" w:cs="Arial"/>
          <w:sz w:val="22"/>
          <w:szCs w:val="22"/>
        </w:rPr>
        <w:t xml:space="preserve"> especial;</w:t>
      </w:r>
    </w:p>
    <w:p w14:paraId="0506CC5C"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III – assistência a dependentes com deficiência;</w:t>
      </w:r>
    </w:p>
    <w:p w14:paraId="70DA93BA"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 xml:space="preserve">IV – </w:t>
      </w:r>
      <w:proofErr w:type="gramStart"/>
      <w:r w:rsidRPr="00B5682F">
        <w:rPr>
          <w:rFonts w:ascii="Arial" w:hAnsi="Arial" w:cs="Arial"/>
          <w:sz w:val="22"/>
          <w:szCs w:val="22"/>
        </w:rPr>
        <w:t>enfermagem</w:t>
      </w:r>
      <w:proofErr w:type="gramEnd"/>
      <w:r w:rsidRPr="00B5682F">
        <w:rPr>
          <w:rFonts w:ascii="Arial" w:hAnsi="Arial" w:cs="Arial"/>
          <w:sz w:val="22"/>
          <w:szCs w:val="22"/>
        </w:rPr>
        <w:t xml:space="preserve"> especial;</w:t>
      </w:r>
    </w:p>
    <w:p w14:paraId="0C622A27"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 xml:space="preserve">V – </w:t>
      </w:r>
      <w:proofErr w:type="gramStart"/>
      <w:r w:rsidRPr="00B5682F">
        <w:rPr>
          <w:rFonts w:ascii="Arial" w:hAnsi="Arial" w:cs="Arial"/>
          <w:sz w:val="22"/>
          <w:szCs w:val="22"/>
        </w:rPr>
        <w:t>hormônio</w:t>
      </w:r>
      <w:proofErr w:type="gramEnd"/>
      <w:r w:rsidRPr="00B5682F">
        <w:rPr>
          <w:rFonts w:ascii="Arial" w:hAnsi="Arial" w:cs="Arial"/>
          <w:sz w:val="22"/>
          <w:szCs w:val="22"/>
        </w:rPr>
        <w:t xml:space="preserve"> de crescimento;</w:t>
      </w:r>
    </w:p>
    <w:p w14:paraId="2CF7DD15"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 xml:space="preserve">VI – </w:t>
      </w:r>
      <w:proofErr w:type="gramStart"/>
      <w:r w:rsidRPr="00B5682F">
        <w:rPr>
          <w:rFonts w:ascii="Arial" w:hAnsi="Arial" w:cs="Arial"/>
          <w:sz w:val="22"/>
          <w:szCs w:val="22"/>
        </w:rPr>
        <w:t>deslocamento</w:t>
      </w:r>
      <w:proofErr w:type="gramEnd"/>
      <w:r w:rsidRPr="00B5682F">
        <w:rPr>
          <w:rFonts w:ascii="Arial" w:hAnsi="Arial" w:cs="Arial"/>
          <w:sz w:val="22"/>
          <w:szCs w:val="22"/>
        </w:rPr>
        <w:t xml:space="preserve"> para tratamento de saúde no país;</w:t>
      </w:r>
    </w:p>
    <w:p w14:paraId="3BE929F9"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VII – deslocamento para tratamento de saúde no exterior;</w:t>
      </w:r>
    </w:p>
    <w:p w14:paraId="7AFC09E6"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VIII – deslocamento para doação e recepção de órgãos e transplantes;</w:t>
      </w:r>
    </w:p>
    <w:p w14:paraId="3214B198"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 xml:space="preserve">IX – </w:t>
      </w:r>
      <w:proofErr w:type="gramStart"/>
      <w:r w:rsidRPr="00B5682F">
        <w:rPr>
          <w:rFonts w:ascii="Arial" w:hAnsi="Arial" w:cs="Arial"/>
          <w:sz w:val="22"/>
          <w:szCs w:val="22"/>
        </w:rPr>
        <w:t>falecimento</w:t>
      </w:r>
      <w:proofErr w:type="gramEnd"/>
      <w:r w:rsidRPr="00B5682F">
        <w:rPr>
          <w:rFonts w:ascii="Arial" w:hAnsi="Arial" w:cs="Arial"/>
          <w:sz w:val="22"/>
          <w:szCs w:val="22"/>
        </w:rPr>
        <w:t xml:space="preserve"> em situação de serviço;</w:t>
      </w:r>
    </w:p>
    <w:p w14:paraId="5EEDE391"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 xml:space="preserve">X – </w:t>
      </w:r>
      <w:proofErr w:type="gramStart"/>
      <w:r w:rsidRPr="00B5682F">
        <w:rPr>
          <w:rFonts w:ascii="Arial" w:hAnsi="Arial" w:cs="Arial"/>
          <w:sz w:val="22"/>
          <w:szCs w:val="22"/>
        </w:rPr>
        <w:t>remoção</w:t>
      </w:r>
      <w:proofErr w:type="gramEnd"/>
      <w:r w:rsidRPr="00B5682F">
        <w:rPr>
          <w:rFonts w:ascii="Arial" w:hAnsi="Arial" w:cs="Arial"/>
          <w:sz w:val="22"/>
          <w:szCs w:val="22"/>
        </w:rPr>
        <w:t xml:space="preserve"> em UTI móvel;</w:t>
      </w:r>
    </w:p>
    <w:p w14:paraId="67401939" w14:textId="77777777" w:rsidR="00BB4C9B" w:rsidRPr="00B5682F" w:rsidRDefault="00BB4C9B" w:rsidP="00AD62B6">
      <w:pPr>
        <w:pStyle w:val="western"/>
        <w:spacing w:beforeAutospacing="0" w:after="80" w:afterAutospacing="0"/>
        <w:rPr>
          <w:rFonts w:ascii="Arial" w:hAnsi="Arial" w:cs="Arial"/>
          <w:sz w:val="22"/>
          <w:szCs w:val="22"/>
        </w:rPr>
      </w:pPr>
      <w:r w:rsidRPr="00B5682F">
        <w:rPr>
          <w:rFonts w:ascii="Arial" w:hAnsi="Arial" w:cs="Arial"/>
          <w:sz w:val="22"/>
          <w:szCs w:val="22"/>
        </w:rPr>
        <w:t>XI – remoção em táxi aéreo;</w:t>
      </w:r>
    </w:p>
    <w:p w14:paraId="2114A0F6" w14:textId="77777777" w:rsidR="00BB4C9B" w:rsidRPr="00B5682F" w:rsidRDefault="00BB4C9B" w:rsidP="003B2069">
      <w:pPr>
        <w:pStyle w:val="western"/>
        <w:spacing w:beforeAutospacing="0" w:after="240" w:afterAutospacing="0"/>
        <w:rPr>
          <w:rFonts w:ascii="Arial" w:hAnsi="Arial" w:cs="Arial"/>
          <w:sz w:val="22"/>
          <w:szCs w:val="22"/>
        </w:rPr>
      </w:pPr>
      <w:r w:rsidRPr="00B5682F">
        <w:rPr>
          <w:rFonts w:ascii="Arial" w:hAnsi="Arial" w:cs="Arial"/>
          <w:sz w:val="22"/>
          <w:szCs w:val="22"/>
        </w:rPr>
        <w:t>XII – controle de tabagismo.</w:t>
      </w:r>
    </w:p>
    <w:p w14:paraId="2F6FBD82" w14:textId="77777777" w:rsidR="00BB4C9B" w:rsidRPr="00B5682F" w:rsidRDefault="00BB4C9B" w:rsidP="003B2069">
      <w:pPr>
        <w:pStyle w:val="western"/>
        <w:spacing w:after="240" w:afterAutospacing="0"/>
        <w:jc w:val="both"/>
        <w:rPr>
          <w:rFonts w:ascii="Arial" w:hAnsi="Arial" w:cs="Arial"/>
          <w:sz w:val="22"/>
          <w:szCs w:val="22"/>
        </w:rPr>
      </w:pPr>
      <w:r w:rsidRPr="00B5682F">
        <w:rPr>
          <w:rFonts w:ascii="Arial" w:hAnsi="Arial" w:cs="Arial"/>
          <w:b/>
          <w:sz w:val="22"/>
          <w:szCs w:val="22"/>
        </w:rPr>
        <w:t>Parágrafo Primeiro</w:t>
      </w:r>
      <w:r w:rsidRPr="00B5682F">
        <w:rPr>
          <w:rFonts w:ascii="Arial" w:hAnsi="Arial" w:cs="Arial"/>
          <w:sz w:val="22"/>
          <w:szCs w:val="22"/>
        </w:rPr>
        <w:t xml:space="preserve"> </w:t>
      </w:r>
      <w:r w:rsidR="00F276D0" w:rsidRPr="00F276D0">
        <w:rPr>
          <w:rFonts w:ascii="Arial" w:hAnsi="Arial" w:cs="Arial"/>
          <w:b/>
          <w:sz w:val="22"/>
          <w:szCs w:val="22"/>
        </w:rPr>
        <w:t>–</w:t>
      </w:r>
      <w:r w:rsidRPr="00B5682F">
        <w:rPr>
          <w:rFonts w:ascii="Arial" w:hAnsi="Arial" w:cs="Arial"/>
          <w:sz w:val="22"/>
          <w:szCs w:val="22"/>
        </w:rPr>
        <w:t xml:space="preserve"> Aos funcionários egressos de bancos incorporados, optantes pelo Regulamento de Pessoal do BANCO, será concedido acesso aos eventos constantes nos incisos I, VI, VIII e XI.</w:t>
      </w:r>
    </w:p>
    <w:p w14:paraId="6CC5EA48" w14:textId="77777777" w:rsidR="00BB4C9B" w:rsidRPr="00B5682F" w:rsidRDefault="00BB4C9B" w:rsidP="003B2069">
      <w:pPr>
        <w:pStyle w:val="western"/>
        <w:spacing w:after="240" w:afterAutospacing="0"/>
        <w:jc w:val="both"/>
        <w:rPr>
          <w:rFonts w:ascii="Arial" w:hAnsi="Arial" w:cs="Arial"/>
          <w:sz w:val="22"/>
          <w:szCs w:val="22"/>
        </w:rPr>
      </w:pPr>
      <w:r w:rsidRPr="00B5682F">
        <w:rPr>
          <w:rFonts w:ascii="Arial" w:hAnsi="Arial" w:cs="Arial"/>
          <w:b/>
          <w:sz w:val="22"/>
          <w:szCs w:val="22"/>
        </w:rPr>
        <w:t>Parágrafo Segundo</w:t>
      </w:r>
      <w:r w:rsidRPr="00B5682F">
        <w:rPr>
          <w:rFonts w:ascii="Arial" w:hAnsi="Arial" w:cs="Arial"/>
          <w:sz w:val="22"/>
          <w:szCs w:val="22"/>
        </w:rPr>
        <w:t xml:space="preserve"> </w:t>
      </w:r>
      <w:r w:rsidR="00F276D0" w:rsidRPr="00F276D0">
        <w:rPr>
          <w:rFonts w:ascii="Arial" w:hAnsi="Arial" w:cs="Arial"/>
          <w:b/>
          <w:sz w:val="22"/>
          <w:szCs w:val="22"/>
        </w:rPr>
        <w:t>–</w:t>
      </w:r>
      <w:r w:rsidRPr="00B5682F">
        <w:rPr>
          <w:rFonts w:ascii="Arial" w:hAnsi="Arial" w:cs="Arial"/>
          <w:sz w:val="22"/>
          <w:szCs w:val="22"/>
        </w:rPr>
        <w:t xml:space="preserve"> Na concessão de PAS AUXÍLIO será observada regulamentação divulgada pelo BANCO, com sua redação à data de início da vigência do presente acordo, ressalvada redação posterior mais favorável ao funcionário.</w:t>
      </w:r>
    </w:p>
    <w:p w14:paraId="7FB9C5FC" w14:textId="78DDC6F6" w:rsidR="00966BB4" w:rsidRPr="003235C0" w:rsidRDefault="00D94D2F" w:rsidP="003235C0">
      <w:pPr>
        <w:pStyle w:val="Ttulo3"/>
        <w:spacing w:before="480" w:after="240"/>
        <w:ind w:left="1985" w:hanging="1985"/>
        <w:rPr>
          <w:rFonts w:eastAsia="Arial" w:cs="Arial"/>
          <w:color w:val="auto"/>
          <w:sz w:val="22"/>
          <w:szCs w:val="22"/>
        </w:rPr>
      </w:pPr>
      <w:bookmarkStart w:id="40" w:name="_Toc523130910"/>
      <w:r w:rsidRPr="003235C0">
        <w:rPr>
          <w:rFonts w:eastAsia="Arial" w:cs="Arial"/>
          <w:color w:val="auto"/>
          <w:sz w:val="22"/>
          <w:szCs w:val="22"/>
        </w:rPr>
        <w:lastRenderedPageBreak/>
        <w:t xml:space="preserve">CLÁUSULA </w:t>
      </w:r>
      <w:r w:rsidR="00082891" w:rsidRPr="003235C0">
        <w:rPr>
          <w:rFonts w:eastAsia="Arial" w:cs="Arial"/>
          <w:color w:val="auto"/>
          <w:sz w:val="22"/>
          <w:szCs w:val="22"/>
        </w:rPr>
        <w:t>3</w:t>
      </w:r>
      <w:r w:rsidR="0057749E">
        <w:rPr>
          <w:rFonts w:eastAsia="Arial" w:cs="Arial"/>
          <w:color w:val="auto"/>
          <w:sz w:val="22"/>
          <w:szCs w:val="22"/>
        </w:rPr>
        <w:t>2</w:t>
      </w:r>
      <w:r w:rsidR="00082891"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ADIANTAMENTOS</w:t>
      </w:r>
      <w:bookmarkEnd w:id="40"/>
      <w:r w:rsidRPr="003235C0">
        <w:rPr>
          <w:rFonts w:eastAsia="Arial" w:cs="Arial"/>
          <w:color w:val="auto"/>
          <w:sz w:val="22"/>
          <w:szCs w:val="22"/>
        </w:rPr>
        <w:t xml:space="preserve"> </w:t>
      </w:r>
    </w:p>
    <w:p w14:paraId="14ED623D" w14:textId="77777777" w:rsidR="00966BB4" w:rsidRPr="001C7583" w:rsidRDefault="0023651F" w:rsidP="00082891">
      <w:pPr>
        <w:keepLines/>
        <w:spacing w:after="120" w:line="240" w:lineRule="atLeast"/>
        <w:jc w:val="both"/>
        <w:rPr>
          <w:rFonts w:ascii="Arial" w:hAnsi="Arial" w:cs="Arial"/>
          <w:sz w:val="22"/>
          <w:szCs w:val="22"/>
        </w:rPr>
      </w:pPr>
      <w:r w:rsidRPr="001C7583">
        <w:rPr>
          <w:rFonts w:ascii="Arial" w:hAnsi="Arial" w:cs="Arial"/>
          <w:sz w:val="22"/>
          <w:szCs w:val="22"/>
        </w:rPr>
        <w:t xml:space="preserve">Aos </w:t>
      </w:r>
      <w:r w:rsidR="00D94D2F" w:rsidRPr="001C7583">
        <w:rPr>
          <w:rFonts w:ascii="Arial" w:hAnsi="Arial" w:cs="Arial"/>
          <w:sz w:val="22"/>
          <w:szCs w:val="22"/>
        </w:rPr>
        <w:t>funcionários serão assegurados os seguintes adiantamentos:</w:t>
      </w:r>
    </w:p>
    <w:p w14:paraId="71DE8437" w14:textId="77777777" w:rsidR="00966BB4" w:rsidRPr="001C7583" w:rsidRDefault="00D94D2F" w:rsidP="00082891">
      <w:pPr>
        <w:keepLines/>
        <w:spacing w:after="120" w:line="240" w:lineRule="atLeast"/>
        <w:ind w:left="567" w:hanging="567"/>
        <w:jc w:val="both"/>
        <w:rPr>
          <w:rFonts w:ascii="Arial" w:hAnsi="Arial" w:cs="Arial"/>
          <w:sz w:val="22"/>
          <w:szCs w:val="22"/>
        </w:rPr>
      </w:pPr>
      <w:r w:rsidRPr="001C7583">
        <w:rPr>
          <w:rFonts w:ascii="Arial" w:hAnsi="Arial" w:cs="Arial"/>
          <w:sz w:val="22"/>
          <w:szCs w:val="22"/>
        </w:rPr>
        <w:t xml:space="preserve">I - </w:t>
      </w:r>
      <w:r w:rsidRPr="001C7583">
        <w:rPr>
          <w:rFonts w:ascii="Arial" w:hAnsi="Arial" w:cs="Arial"/>
          <w:sz w:val="22"/>
          <w:szCs w:val="22"/>
        </w:rPr>
        <w:tab/>
      </w:r>
      <w:proofErr w:type="gramStart"/>
      <w:r w:rsidRPr="001C7583">
        <w:rPr>
          <w:rFonts w:ascii="Arial" w:hAnsi="Arial" w:cs="Arial"/>
          <w:sz w:val="22"/>
          <w:szCs w:val="22"/>
        </w:rPr>
        <w:t>adiantamento</w:t>
      </w:r>
      <w:proofErr w:type="gramEnd"/>
      <w:r w:rsidRPr="001C7583">
        <w:rPr>
          <w:rFonts w:ascii="Arial" w:hAnsi="Arial" w:cs="Arial"/>
          <w:sz w:val="22"/>
          <w:szCs w:val="22"/>
        </w:rPr>
        <w:t xml:space="preserve"> de férias para reposição em 10 meses;</w:t>
      </w:r>
    </w:p>
    <w:p w14:paraId="00832BD1" w14:textId="77777777" w:rsidR="00966BB4" w:rsidRPr="001C7583" w:rsidRDefault="00D94D2F" w:rsidP="00082891">
      <w:pPr>
        <w:keepLines/>
        <w:spacing w:after="120" w:line="240" w:lineRule="atLeast"/>
        <w:ind w:left="567" w:hanging="567"/>
        <w:jc w:val="both"/>
        <w:rPr>
          <w:rFonts w:ascii="Arial" w:hAnsi="Arial" w:cs="Arial"/>
          <w:sz w:val="22"/>
          <w:szCs w:val="22"/>
        </w:rPr>
      </w:pPr>
      <w:r w:rsidRPr="001C7583">
        <w:rPr>
          <w:rFonts w:ascii="Arial" w:hAnsi="Arial" w:cs="Arial"/>
          <w:sz w:val="22"/>
          <w:szCs w:val="22"/>
        </w:rPr>
        <w:t xml:space="preserve">II - </w:t>
      </w:r>
      <w:r w:rsidRPr="001C7583">
        <w:rPr>
          <w:rFonts w:ascii="Arial" w:hAnsi="Arial" w:cs="Arial"/>
          <w:sz w:val="22"/>
          <w:szCs w:val="22"/>
        </w:rPr>
        <w:tab/>
      </w:r>
      <w:proofErr w:type="gramStart"/>
      <w:r w:rsidRPr="001C7583">
        <w:rPr>
          <w:rFonts w:ascii="Arial" w:hAnsi="Arial" w:cs="Arial"/>
          <w:sz w:val="22"/>
          <w:szCs w:val="22"/>
        </w:rPr>
        <w:t>adiantamento</w:t>
      </w:r>
      <w:proofErr w:type="gramEnd"/>
      <w:r w:rsidRPr="001C7583">
        <w:rPr>
          <w:rFonts w:ascii="Arial" w:hAnsi="Arial" w:cs="Arial"/>
          <w:sz w:val="22"/>
          <w:szCs w:val="22"/>
        </w:rPr>
        <w:t xml:space="preserve"> de cobrança de consignações em atraso; </w:t>
      </w:r>
    </w:p>
    <w:p w14:paraId="4334B1E4" w14:textId="77777777" w:rsidR="00966BB4" w:rsidRPr="001C7583" w:rsidRDefault="00D94D2F" w:rsidP="003B2069">
      <w:pPr>
        <w:keepLines/>
        <w:spacing w:after="240" w:line="240" w:lineRule="atLeast"/>
        <w:ind w:left="567" w:hanging="567"/>
        <w:jc w:val="both"/>
        <w:rPr>
          <w:rFonts w:ascii="Arial" w:hAnsi="Arial" w:cs="Arial"/>
          <w:sz w:val="22"/>
          <w:szCs w:val="22"/>
        </w:rPr>
      </w:pPr>
      <w:r w:rsidRPr="001C7583">
        <w:rPr>
          <w:rFonts w:ascii="Arial" w:hAnsi="Arial" w:cs="Arial"/>
          <w:sz w:val="22"/>
          <w:szCs w:val="22"/>
        </w:rPr>
        <w:t xml:space="preserve">III - </w:t>
      </w:r>
      <w:r w:rsidRPr="001C7583">
        <w:rPr>
          <w:rFonts w:ascii="Arial" w:hAnsi="Arial" w:cs="Arial"/>
          <w:sz w:val="22"/>
          <w:szCs w:val="22"/>
        </w:rPr>
        <w:tab/>
        <w:t>adiantamento para restituição das vantagens por remoção.</w:t>
      </w:r>
      <w:r w:rsidRPr="001C7583">
        <w:rPr>
          <w:rFonts w:ascii="Arial" w:hAnsi="Arial" w:cs="Arial"/>
          <w:sz w:val="22"/>
          <w:szCs w:val="22"/>
        </w:rPr>
        <w:tab/>
      </w:r>
    </w:p>
    <w:p w14:paraId="57993DD0" w14:textId="77777777" w:rsidR="00966BB4" w:rsidRDefault="00D94D2F" w:rsidP="003B2069">
      <w:pPr>
        <w:keepLines/>
        <w:spacing w:after="240"/>
        <w:jc w:val="both"/>
        <w:rPr>
          <w:rFonts w:ascii="Arial" w:hAnsi="Arial" w:cs="Arial"/>
          <w:sz w:val="22"/>
          <w:szCs w:val="22"/>
        </w:rPr>
      </w:pPr>
      <w:r w:rsidRPr="001C7583">
        <w:rPr>
          <w:rFonts w:ascii="Arial" w:hAnsi="Arial" w:cs="Arial"/>
          <w:b/>
          <w:sz w:val="22"/>
          <w:szCs w:val="22"/>
        </w:rPr>
        <w:t>Parágrafo Único</w:t>
      </w:r>
      <w:r w:rsidRPr="001C7583">
        <w:rPr>
          <w:rFonts w:ascii="Arial" w:hAnsi="Arial" w:cs="Arial"/>
          <w:sz w:val="22"/>
          <w:szCs w:val="22"/>
        </w:rPr>
        <w:t xml:space="preserve"> – Na concessão desses adiantamentos será observada regulamentação divulgada pelo BANCO, com a redação verificada na data de início da vigência do presente acordo, ou redação posterior mais favorável ao funcionário.</w:t>
      </w:r>
    </w:p>
    <w:p w14:paraId="2CE52C88" w14:textId="438EFE75" w:rsidR="00417BB3" w:rsidRPr="00EC7EF5" w:rsidRDefault="00417BB3" w:rsidP="003235C0">
      <w:pPr>
        <w:pStyle w:val="Ttulo3"/>
        <w:spacing w:before="480" w:after="240"/>
        <w:ind w:left="1985" w:hanging="1985"/>
        <w:rPr>
          <w:rFonts w:eastAsia="Arial" w:cs="Arial"/>
          <w:color w:val="auto"/>
          <w:sz w:val="22"/>
          <w:szCs w:val="22"/>
        </w:rPr>
      </w:pPr>
      <w:bookmarkStart w:id="41" w:name="_Toc523130911"/>
      <w:r w:rsidRPr="00EC7EF5">
        <w:rPr>
          <w:rFonts w:eastAsia="Arial" w:cs="Arial"/>
          <w:color w:val="auto"/>
          <w:sz w:val="22"/>
          <w:szCs w:val="22"/>
        </w:rPr>
        <w:t xml:space="preserve">CLÁUSULA </w:t>
      </w:r>
      <w:r w:rsidR="00082891" w:rsidRPr="00EC7EF5">
        <w:rPr>
          <w:rFonts w:eastAsia="Arial" w:cs="Arial"/>
          <w:color w:val="auto"/>
          <w:sz w:val="22"/>
          <w:szCs w:val="22"/>
        </w:rPr>
        <w:t>3</w:t>
      </w:r>
      <w:r w:rsidR="0057749E">
        <w:rPr>
          <w:rFonts w:eastAsia="Arial" w:cs="Arial"/>
          <w:color w:val="auto"/>
          <w:sz w:val="22"/>
          <w:szCs w:val="22"/>
        </w:rPr>
        <w:t>3</w:t>
      </w:r>
      <w:r w:rsidR="00082891" w:rsidRPr="00EC7EF5">
        <w:rPr>
          <w:rFonts w:eastAsia="Arial" w:cs="Arial"/>
          <w:color w:val="auto"/>
          <w:sz w:val="22"/>
          <w:szCs w:val="22"/>
        </w:rPr>
        <w:t>ª</w:t>
      </w:r>
      <w:r w:rsidR="009F4906" w:rsidRPr="00EC7EF5">
        <w:rPr>
          <w:rFonts w:eastAsia="Arial" w:cs="Arial"/>
          <w:color w:val="auto"/>
          <w:sz w:val="22"/>
          <w:szCs w:val="22"/>
        </w:rPr>
        <w:t>:</w:t>
      </w:r>
      <w:r w:rsidR="009F4906" w:rsidRPr="00EC7EF5">
        <w:rPr>
          <w:rFonts w:eastAsia="Arial" w:cs="Arial"/>
          <w:color w:val="auto"/>
          <w:sz w:val="22"/>
          <w:szCs w:val="22"/>
        </w:rPr>
        <w:tab/>
      </w:r>
      <w:r w:rsidRPr="00EC7EF5">
        <w:rPr>
          <w:rFonts w:eastAsia="Arial" w:cs="Arial"/>
          <w:color w:val="auto"/>
          <w:sz w:val="22"/>
          <w:szCs w:val="22"/>
        </w:rPr>
        <w:t>AUXÍLIO FUNERAL</w:t>
      </w:r>
      <w:bookmarkEnd w:id="41"/>
      <w:r w:rsidR="00121DA1" w:rsidRPr="00892D0F">
        <w:rPr>
          <w:rFonts w:eastAsia="Arial" w:cs="Arial"/>
          <w:color w:val="auto"/>
          <w:sz w:val="22"/>
          <w:szCs w:val="22"/>
        </w:rPr>
        <w:t xml:space="preserve"> </w:t>
      </w:r>
    </w:p>
    <w:p w14:paraId="6EEA1A52" w14:textId="64AD4DAD" w:rsidR="00417BB3" w:rsidRPr="005B4D0F" w:rsidRDefault="00417BB3" w:rsidP="003B2069">
      <w:pPr>
        <w:pStyle w:val="Corpodetexto"/>
        <w:spacing w:after="240" w:line="240" w:lineRule="atLeast"/>
        <w:jc w:val="both"/>
        <w:rPr>
          <w:rFonts w:ascii="Arial" w:hAnsi="Arial" w:cs="Arial"/>
          <w:sz w:val="22"/>
          <w:szCs w:val="22"/>
        </w:rPr>
      </w:pPr>
      <w:r w:rsidRPr="7BAB778F">
        <w:rPr>
          <w:rFonts w:ascii="Arial" w:hAnsi="Arial" w:cs="Arial"/>
          <w:sz w:val="22"/>
          <w:szCs w:val="22"/>
        </w:rPr>
        <w:t>O B</w:t>
      </w:r>
      <w:r w:rsidR="003D3A86" w:rsidRPr="7BAB778F">
        <w:rPr>
          <w:rFonts w:ascii="Arial" w:hAnsi="Arial" w:cs="Arial"/>
          <w:sz w:val="22"/>
          <w:szCs w:val="22"/>
        </w:rPr>
        <w:t>ANCO</w:t>
      </w:r>
      <w:r w:rsidRPr="7BAB778F">
        <w:rPr>
          <w:rFonts w:ascii="Arial" w:hAnsi="Arial" w:cs="Arial"/>
          <w:sz w:val="22"/>
          <w:szCs w:val="22"/>
        </w:rPr>
        <w:t xml:space="preserve"> pagará aos seus </w:t>
      </w:r>
      <w:r w:rsidR="003D3A86" w:rsidRPr="7BAB778F">
        <w:rPr>
          <w:rFonts w:ascii="Arial" w:hAnsi="Arial" w:cs="Arial"/>
          <w:sz w:val="22"/>
          <w:szCs w:val="22"/>
        </w:rPr>
        <w:t>funcionários</w:t>
      </w:r>
      <w:r w:rsidRPr="7BAB778F">
        <w:rPr>
          <w:rFonts w:ascii="Arial" w:hAnsi="Arial" w:cs="Arial"/>
          <w:sz w:val="22"/>
          <w:szCs w:val="22"/>
        </w:rPr>
        <w:t xml:space="preserve">, inclusive </w:t>
      </w:r>
      <w:r w:rsidRPr="00BE3497">
        <w:rPr>
          <w:rFonts w:ascii="Arial" w:hAnsi="Arial" w:cs="Arial"/>
          <w:sz w:val="22"/>
          <w:szCs w:val="22"/>
        </w:rPr>
        <w:t xml:space="preserve">egressos de bancos incorporados aderentes ao Regulamento de Pessoal do Banco, auxílio funeral no valor de </w:t>
      </w:r>
      <w:r w:rsidR="00013A59" w:rsidRPr="00BE3497">
        <w:rPr>
          <w:rFonts w:ascii="Arial" w:hAnsi="Arial" w:cs="Arial"/>
          <w:sz w:val="22"/>
          <w:szCs w:val="22"/>
        </w:rPr>
        <w:t xml:space="preserve">R$ </w:t>
      </w:r>
      <w:bookmarkStart w:id="42" w:name="_Hlk176248021"/>
      <w:r w:rsidR="000623CB" w:rsidRPr="00BE3497">
        <w:rPr>
          <w:rFonts w:ascii="Arial" w:hAnsi="Arial" w:cs="Arial"/>
          <w:sz w:val="22"/>
          <w:szCs w:val="22"/>
        </w:rPr>
        <w:t>1.4</w:t>
      </w:r>
      <w:r w:rsidR="002E161F">
        <w:rPr>
          <w:rFonts w:ascii="Arial" w:hAnsi="Arial" w:cs="Arial"/>
          <w:sz w:val="22"/>
          <w:szCs w:val="22"/>
        </w:rPr>
        <w:t>86,04 (</w:t>
      </w:r>
      <w:r w:rsidR="0008434E" w:rsidRPr="00BE3497">
        <w:rPr>
          <w:rFonts w:ascii="Arial" w:hAnsi="Arial" w:cs="Arial"/>
          <w:sz w:val="22"/>
          <w:szCs w:val="22"/>
        </w:rPr>
        <w:t xml:space="preserve">um mil, quatrocentos e </w:t>
      </w:r>
      <w:r w:rsidR="002E161F">
        <w:rPr>
          <w:rFonts w:ascii="Arial" w:hAnsi="Arial" w:cs="Arial"/>
          <w:sz w:val="22"/>
          <w:szCs w:val="22"/>
        </w:rPr>
        <w:t>oitenta e seis</w:t>
      </w:r>
      <w:r w:rsidR="0008434E" w:rsidRPr="00BE3497">
        <w:rPr>
          <w:rFonts w:ascii="Arial" w:hAnsi="Arial" w:cs="Arial"/>
          <w:sz w:val="22"/>
          <w:szCs w:val="22"/>
        </w:rPr>
        <w:t xml:space="preserve"> reais e </w:t>
      </w:r>
      <w:r w:rsidR="002E161F">
        <w:rPr>
          <w:rFonts w:ascii="Arial" w:hAnsi="Arial" w:cs="Arial"/>
          <w:sz w:val="22"/>
          <w:szCs w:val="22"/>
        </w:rPr>
        <w:t>quatro</w:t>
      </w:r>
      <w:r w:rsidR="0008434E" w:rsidRPr="00BE3497">
        <w:rPr>
          <w:rFonts w:ascii="Arial" w:hAnsi="Arial" w:cs="Arial"/>
          <w:sz w:val="22"/>
          <w:szCs w:val="22"/>
        </w:rPr>
        <w:t xml:space="preserve"> centavos)</w:t>
      </w:r>
      <w:bookmarkEnd w:id="42"/>
      <w:r w:rsidR="00A0371C" w:rsidRPr="00BE3497">
        <w:rPr>
          <w:rFonts w:ascii="Arial" w:hAnsi="Arial" w:cs="Arial"/>
          <w:sz w:val="22"/>
          <w:szCs w:val="22"/>
        </w:rPr>
        <w:t>, pel</w:t>
      </w:r>
      <w:r w:rsidR="00A0371C" w:rsidRPr="7BAB778F">
        <w:rPr>
          <w:rFonts w:ascii="Arial" w:hAnsi="Arial" w:cs="Arial"/>
          <w:sz w:val="22"/>
          <w:szCs w:val="22"/>
        </w:rPr>
        <w:t>o</w:t>
      </w:r>
      <w:r w:rsidRPr="7BAB778F">
        <w:rPr>
          <w:rFonts w:ascii="Arial" w:hAnsi="Arial" w:cs="Arial"/>
          <w:sz w:val="22"/>
          <w:szCs w:val="22"/>
        </w:rPr>
        <w:t xml:space="preserve"> falecimento de </w:t>
      </w:r>
      <w:r w:rsidR="003D3A86" w:rsidRPr="7BAB778F">
        <w:rPr>
          <w:rFonts w:ascii="Arial" w:hAnsi="Arial" w:cs="Arial"/>
          <w:sz w:val="22"/>
          <w:szCs w:val="22"/>
        </w:rPr>
        <w:t>cônjuge, companheira(o) inclusive do mesmo sexo, inscritos no BANCO ou no INSS</w:t>
      </w:r>
      <w:r w:rsidRPr="7BAB778F">
        <w:rPr>
          <w:rFonts w:ascii="Arial" w:hAnsi="Arial" w:cs="Arial"/>
          <w:sz w:val="22"/>
          <w:szCs w:val="22"/>
        </w:rPr>
        <w:t xml:space="preserve"> e de filhos menores de 18 (dezoito) anos. Igual pagamento será efetuado aos dependentes do </w:t>
      </w:r>
      <w:r w:rsidR="003D3A86" w:rsidRPr="7BAB778F">
        <w:rPr>
          <w:rFonts w:ascii="Arial" w:hAnsi="Arial" w:cs="Arial"/>
          <w:sz w:val="22"/>
          <w:szCs w:val="22"/>
        </w:rPr>
        <w:t>funcionário</w:t>
      </w:r>
      <w:r w:rsidRPr="7BAB778F">
        <w:rPr>
          <w:rFonts w:ascii="Arial" w:hAnsi="Arial" w:cs="Arial"/>
          <w:sz w:val="22"/>
          <w:szCs w:val="22"/>
        </w:rPr>
        <w:t xml:space="preserve"> que vier a falecer. Em qualquer das situações será exigível a apresentação do atestado, no prazo máximo de 30 (trinta) dias após o óbito.</w:t>
      </w:r>
    </w:p>
    <w:p w14:paraId="2600AF7B" w14:textId="486DC4DB" w:rsidR="00417BB3" w:rsidRPr="005B4D0F" w:rsidRDefault="00417BB3" w:rsidP="003B2069">
      <w:pPr>
        <w:spacing w:after="240" w:line="240" w:lineRule="atLeast"/>
        <w:jc w:val="both"/>
        <w:rPr>
          <w:rFonts w:ascii="Arial" w:hAnsi="Arial" w:cs="Arial"/>
          <w:sz w:val="22"/>
          <w:szCs w:val="22"/>
        </w:rPr>
      </w:pPr>
      <w:r w:rsidRPr="799413CD">
        <w:rPr>
          <w:rFonts w:ascii="Arial" w:hAnsi="Arial" w:cs="Arial"/>
          <w:b/>
          <w:bCs/>
          <w:sz w:val="22"/>
          <w:szCs w:val="22"/>
        </w:rPr>
        <w:t>Parágrafo Primeiro</w:t>
      </w:r>
      <w:r w:rsidRPr="799413CD">
        <w:rPr>
          <w:rFonts w:ascii="Arial" w:hAnsi="Arial" w:cs="Arial"/>
          <w:sz w:val="22"/>
          <w:szCs w:val="22"/>
        </w:rPr>
        <w:t xml:space="preserve"> </w:t>
      </w:r>
      <w:r w:rsidR="00F276D0" w:rsidRPr="799413CD">
        <w:rPr>
          <w:rFonts w:ascii="Arial" w:hAnsi="Arial" w:cs="Arial"/>
          <w:b/>
          <w:bCs/>
          <w:sz w:val="22"/>
          <w:szCs w:val="22"/>
        </w:rPr>
        <w:t xml:space="preserve">– </w:t>
      </w:r>
      <w:r w:rsidRPr="799413CD">
        <w:rPr>
          <w:rFonts w:ascii="Arial" w:hAnsi="Arial" w:cs="Arial"/>
          <w:sz w:val="22"/>
          <w:szCs w:val="22"/>
        </w:rPr>
        <w:t>O</w:t>
      </w:r>
      <w:r w:rsidR="008D07FA" w:rsidRPr="799413CD">
        <w:rPr>
          <w:rFonts w:ascii="Arial" w:hAnsi="Arial" w:cs="Arial"/>
          <w:sz w:val="22"/>
          <w:szCs w:val="22"/>
        </w:rPr>
        <w:t xml:space="preserve"> </w:t>
      </w:r>
      <w:r w:rsidR="003D3A86" w:rsidRPr="799413CD">
        <w:rPr>
          <w:rFonts w:ascii="Arial" w:hAnsi="Arial" w:cs="Arial"/>
          <w:sz w:val="22"/>
          <w:szCs w:val="22"/>
        </w:rPr>
        <w:t>BANCO</w:t>
      </w:r>
      <w:r w:rsidR="008D07FA" w:rsidRPr="799413CD">
        <w:rPr>
          <w:rFonts w:ascii="Arial" w:hAnsi="Arial" w:cs="Arial"/>
          <w:sz w:val="22"/>
          <w:szCs w:val="22"/>
        </w:rPr>
        <w:t xml:space="preserve"> fica desobrigado de conceder </w:t>
      </w:r>
      <w:r w:rsidRPr="799413CD">
        <w:rPr>
          <w:rFonts w:ascii="Arial" w:hAnsi="Arial" w:cs="Arial"/>
          <w:sz w:val="22"/>
          <w:szCs w:val="22"/>
        </w:rPr>
        <w:t xml:space="preserve">o benefício mencionado no </w:t>
      </w:r>
      <w:r w:rsidR="008D07FA" w:rsidRPr="799413CD">
        <w:rPr>
          <w:rFonts w:ascii="Arial" w:hAnsi="Arial" w:cs="Arial"/>
          <w:i/>
          <w:iCs/>
          <w:sz w:val="22"/>
          <w:szCs w:val="22"/>
        </w:rPr>
        <w:t>caput</w:t>
      </w:r>
      <w:r w:rsidRPr="799413CD">
        <w:rPr>
          <w:rFonts w:ascii="Arial" w:hAnsi="Arial" w:cs="Arial"/>
          <w:sz w:val="22"/>
          <w:szCs w:val="22"/>
        </w:rPr>
        <w:t>,</w:t>
      </w:r>
      <w:r w:rsidR="008D07FA" w:rsidRPr="799413CD">
        <w:rPr>
          <w:rFonts w:ascii="Arial" w:hAnsi="Arial" w:cs="Arial"/>
          <w:sz w:val="22"/>
          <w:szCs w:val="22"/>
        </w:rPr>
        <w:t xml:space="preserve"> desta cláusula, caso o funcionário </w:t>
      </w:r>
      <w:r w:rsidR="004A38F9" w:rsidRPr="00E61444">
        <w:rPr>
          <w:rFonts w:ascii="Arial" w:hAnsi="Arial" w:cs="Arial"/>
        </w:rPr>
        <w:t xml:space="preserve">tenha o direito de recebê-lo </w:t>
      </w:r>
      <w:r w:rsidR="004A38F9">
        <w:rPr>
          <w:rFonts w:ascii="Arial" w:hAnsi="Arial" w:cs="Arial"/>
          <w:sz w:val="22"/>
          <w:szCs w:val="22"/>
        </w:rPr>
        <w:t>por meio</w:t>
      </w:r>
      <w:r w:rsidR="004A38F9" w:rsidRPr="799413CD">
        <w:rPr>
          <w:rFonts w:ascii="Arial" w:hAnsi="Arial" w:cs="Arial"/>
          <w:sz w:val="22"/>
          <w:szCs w:val="22"/>
        </w:rPr>
        <w:t xml:space="preserve"> </w:t>
      </w:r>
      <w:r w:rsidRPr="799413CD">
        <w:rPr>
          <w:rFonts w:ascii="Arial" w:hAnsi="Arial" w:cs="Arial"/>
          <w:sz w:val="22"/>
          <w:szCs w:val="22"/>
        </w:rPr>
        <w:t>de entidade de Previdência Privada</w:t>
      </w:r>
      <w:r w:rsidR="008D07FA" w:rsidRPr="799413CD">
        <w:rPr>
          <w:rFonts w:ascii="Arial" w:hAnsi="Arial" w:cs="Arial"/>
          <w:sz w:val="22"/>
          <w:szCs w:val="22"/>
        </w:rPr>
        <w:t xml:space="preserve"> ou Plano de Saúde</w:t>
      </w:r>
      <w:r w:rsidRPr="799413CD">
        <w:rPr>
          <w:rFonts w:ascii="Arial" w:hAnsi="Arial" w:cs="Arial"/>
          <w:sz w:val="22"/>
          <w:szCs w:val="22"/>
        </w:rPr>
        <w:t>,</w:t>
      </w:r>
      <w:r w:rsidR="008D07FA" w:rsidRPr="799413CD">
        <w:rPr>
          <w:rFonts w:ascii="Arial" w:hAnsi="Arial" w:cs="Arial"/>
          <w:sz w:val="22"/>
          <w:szCs w:val="22"/>
        </w:rPr>
        <w:t xml:space="preserve"> </w:t>
      </w:r>
      <w:r w:rsidRPr="799413CD">
        <w:rPr>
          <w:rFonts w:ascii="Arial" w:hAnsi="Arial" w:cs="Arial"/>
          <w:sz w:val="22"/>
          <w:szCs w:val="22"/>
        </w:rPr>
        <w:t>d</w:t>
      </w:r>
      <w:r w:rsidR="008D07FA" w:rsidRPr="799413CD">
        <w:rPr>
          <w:rFonts w:ascii="Arial" w:hAnsi="Arial" w:cs="Arial"/>
          <w:sz w:val="22"/>
          <w:szCs w:val="22"/>
        </w:rPr>
        <w:t>os</w:t>
      </w:r>
      <w:r w:rsidRPr="799413CD">
        <w:rPr>
          <w:rFonts w:ascii="Arial" w:hAnsi="Arial" w:cs="Arial"/>
          <w:sz w:val="22"/>
          <w:szCs w:val="22"/>
        </w:rPr>
        <w:t xml:space="preserve"> qua</w:t>
      </w:r>
      <w:r w:rsidR="008D07FA" w:rsidRPr="799413CD">
        <w:rPr>
          <w:rFonts w:ascii="Arial" w:hAnsi="Arial" w:cs="Arial"/>
          <w:sz w:val="22"/>
          <w:szCs w:val="22"/>
        </w:rPr>
        <w:t>is</w:t>
      </w:r>
      <w:r w:rsidRPr="799413CD">
        <w:rPr>
          <w:rFonts w:ascii="Arial" w:hAnsi="Arial" w:cs="Arial"/>
          <w:sz w:val="22"/>
          <w:szCs w:val="22"/>
        </w:rPr>
        <w:t xml:space="preserve"> </w:t>
      </w:r>
      <w:r w:rsidR="008D07FA" w:rsidRPr="799413CD">
        <w:rPr>
          <w:rFonts w:ascii="Arial" w:hAnsi="Arial" w:cs="Arial"/>
          <w:sz w:val="22"/>
          <w:szCs w:val="22"/>
        </w:rPr>
        <w:t>o B</w:t>
      </w:r>
      <w:r w:rsidR="003D3A86" w:rsidRPr="799413CD">
        <w:rPr>
          <w:rFonts w:ascii="Arial" w:hAnsi="Arial" w:cs="Arial"/>
          <w:sz w:val="22"/>
          <w:szCs w:val="22"/>
        </w:rPr>
        <w:t>ANCO</w:t>
      </w:r>
      <w:r w:rsidR="008D07FA" w:rsidRPr="799413CD">
        <w:rPr>
          <w:rFonts w:ascii="Arial" w:hAnsi="Arial" w:cs="Arial"/>
          <w:sz w:val="22"/>
          <w:szCs w:val="22"/>
        </w:rPr>
        <w:t xml:space="preserve"> </w:t>
      </w:r>
      <w:r w:rsidRPr="799413CD">
        <w:rPr>
          <w:rFonts w:ascii="Arial" w:hAnsi="Arial" w:cs="Arial"/>
          <w:sz w:val="22"/>
          <w:szCs w:val="22"/>
        </w:rPr>
        <w:t>seja patrocinador</w:t>
      </w:r>
      <w:r w:rsidR="009B2FC7" w:rsidRPr="799413CD">
        <w:rPr>
          <w:rFonts w:ascii="Arial" w:hAnsi="Arial" w:cs="Arial"/>
          <w:sz w:val="22"/>
          <w:szCs w:val="22"/>
        </w:rPr>
        <w:t>.</w:t>
      </w:r>
    </w:p>
    <w:p w14:paraId="4ED6F716" w14:textId="4FB0294C" w:rsidR="07104CD5" w:rsidRDefault="07104CD5" w:rsidP="00CD40A3">
      <w:pPr>
        <w:spacing w:after="240"/>
        <w:jc w:val="both"/>
        <w:rPr>
          <w:rFonts w:ascii="Arial" w:eastAsia="Arial" w:hAnsi="Arial" w:cs="Arial"/>
          <w:sz w:val="22"/>
          <w:szCs w:val="22"/>
        </w:rPr>
      </w:pPr>
      <w:r w:rsidRPr="799413CD">
        <w:rPr>
          <w:rFonts w:ascii="Arial" w:eastAsia="Arial" w:hAnsi="Arial" w:cs="Arial"/>
          <w:b/>
          <w:bCs/>
          <w:sz w:val="22"/>
          <w:szCs w:val="22"/>
        </w:rPr>
        <w:t>Parágrafo Segundo</w:t>
      </w:r>
      <w:r w:rsidRPr="799413CD">
        <w:rPr>
          <w:rFonts w:ascii="Arial" w:eastAsia="Arial" w:hAnsi="Arial" w:cs="Arial"/>
          <w:sz w:val="22"/>
          <w:szCs w:val="22"/>
        </w:rPr>
        <w:t xml:space="preserve"> – Caso o valor recebido pelo funcionário </w:t>
      </w:r>
      <w:r w:rsidRPr="00A0371C">
        <w:rPr>
          <w:rFonts w:ascii="Arial" w:eastAsia="Arial" w:hAnsi="Arial" w:cs="Arial"/>
          <w:sz w:val="22"/>
          <w:szCs w:val="22"/>
        </w:rPr>
        <w:t>por meio</w:t>
      </w:r>
      <w:r w:rsidRPr="799413CD">
        <w:rPr>
          <w:rFonts w:ascii="Arial" w:eastAsia="Arial" w:hAnsi="Arial" w:cs="Arial"/>
          <w:sz w:val="22"/>
          <w:szCs w:val="22"/>
        </w:rPr>
        <w:t xml:space="preserve"> de entidade de Previdência Privada ou Plano de Saúde, </w:t>
      </w:r>
      <w:r w:rsidRPr="00A0371C">
        <w:rPr>
          <w:rFonts w:ascii="Arial" w:eastAsia="Arial" w:hAnsi="Arial" w:cs="Arial"/>
          <w:sz w:val="22"/>
          <w:szCs w:val="22"/>
        </w:rPr>
        <w:t>das</w:t>
      </w:r>
      <w:r w:rsidRPr="799413CD">
        <w:rPr>
          <w:rFonts w:ascii="Arial" w:eastAsia="Arial" w:hAnsi="Arial" w:cs="Arial"/>
          <w:sz w:val="22"/>
          <w:szCs w:val="22"/>
        </w:rPr>
        <w:t xml:space="preserve"> quais o BANCO seja patrocinador, seja menor que o valor previsto no </w:t>
      </w:r>
      <w:r w:rsidRPr="799413CD">
        <w:rPr>
          <w:rFonts w:ascii="Arial" w:eastAsia="Arial" w:hAnsi="Arial" w:cs="Arial"/>
          <w:i/>
          <w:iCs/>
          <w:sz w:val="22"/>
          <w:szCs w:val="22"/>
        </w:rPr>
        <w:t>caput</w:t>
      </w:r>
      <w:r w:rsidRPr="799413CD">
        <w:rPr>
          <w:rFonts w:ascii="Arial" w:eastAsia="Arial" w:hAnsi="Arial" w:cs="Arial"/>
          <w:sz w:val="22"/>
          <w:szCs w:val="22"/>
        </w:rPr>
        <w:t>, desta cláusula, o Banco ficará responsável por complementar a diferença.</w:t>
      </w:r>
    </w:p>
    <w:p w14:paraId="0358C68C" w14:textId="1E48584D" w:rsidR="00417BB3" w:rsidRPr="002C3F2D" w:rsidRDefault="00417BB3" w:rsidP="7BAB778F">
      <w:pPr>
        <w:spacing w:after="240"/>
        <w:jc w:val="both"/>
        <w:rPr>
          <w:rFonts w:ascii="Arial" w:hAnsi="Arial" w:cs="Arial"/>
          <w:sz w:val="22"/>
          <w:szCs w:val="22"/>
        </w:rPr>
      </w:pPr>
      <w:r w:rsidRPr="55AE4996">
        <w:rPr>
          <w:rFonts w:ascii="Arial" w:hAnsi="Arial" w:cs="Arial"/>
          <w:b/>
          <w:bCs/>
          <w:sz w:val="22"/>
          <w:szCs w:val="22"/>
        </w:rPr>
        <w:t xml:space="preserve">Parágrafo </w:t>
      </w:r>
      <w:r w:rsidR="18FF3295" w:rsidRPr="55AE4996">
        <w:rPr>
          <w:rFonts w:ascii="Arial" w:hAnsi="Arial" w:cs="Arial"/>
          <w:b/>
          <w:bCs/>
          <w:sz w:val="22"/>
          <w:szCs w:val="22"/>
        </w:rPr>
        <w:t>Terceiro</w:t>
      </w:r>
      <w:r w:rsidR="008D07FA" w:rsidRPr="55AE4996">
        <w:rPr>
          <w:rFonts w:ascii="Arial" w:hAnsi="Arial" w:cs="Arial"/>
          <w:sz w:val="22"/>
          <w:szCs w:val="22"/>
        </w:rPr>
        <w:t xml:space="preserve"> </w:t>
      </w:r>
      <w:r w:rsidR="00F276D0" w:rsidRPr="55AE4996">
        <w:rPr>
          <w:rFonts w:ascii="Arial" w:hAnsi="Arial" w:cs="Arial"/>
          <w:b/>
          <w:bCs/>
          <w:sz w:val="22"/>
          <w:szCs w:val="22"/>
        </w:rPr>
        <w:t>–</w:t>
      </w:r>
      <w:r w:rsidR="008D07FA" w:rsidRPr="55AE4996">
        <w:rPr>
          <w:rFonts w:ascii="Arial" w:hAnsi="Arial" w:cs="Arial"/>
          <w:sz w:val="22"/>
          <w:szCs w:val="22"/>
        </w:rPr>
        <w:t xml:space="preserve"> </w:t>
      </w:r>
      <w:r w:rsidR="004E3009" w:rsidRPr="55AE4996">
        <w:rPr>
          <w:rFonts w:ascii="Arial" w:hAnsi="Arial" w:cs="Arial"/>
          <w:sz w:val="22"/>
          <w:szCs w:val="22"/>
        </w:rPr>
        <w:t>Em 1º.09.</w:t>
      </w:r>
      <w:r w:rsidR="4A52162B" w:rsidRPr="55AE4996">
        <w:rPr>
          <w:rFonts w:ascii="Arial" w:hAnsi="Arial" w:cs="Arial"/>
          <w:sz w:val="22"/>
          <w:szCs w:val="22"/>
        </w:rPr>
        <w:t>2025</w:t>
      </w:r>
      <w:r w:rsidR="00FB0C2C" w:rsidRPr="55AE4996">
        <w:rPr>
          <w:rFonts w:ascii="Arial" w:hAnsi="Arial" w:cs="Arial"/>
          <w:sz w:val="22"/>
          <w:szCs w:val="22"/>
        </w:rPr>
        <w:t xml:space="preserve"> </w:t>
      </w:r>
      <w:r w:rsidR="004E3009" w:rsidRPr="55AE4996">
        <w:rPr>
          <w:rFonts w:ascii="Arial" w:hAnsi="Arial" w:cs="Arial"/>
          <w:sz w:val="22"/>
          <w:szCs w:val="22"/>
        </w:rPr>
        <w:t xml:space="preserve">o valor </w:t>
      </w:r>
      <w:r w:rsidR="004E3009" w:rsidRPr="002C3F2D">
        <w:rPr>
          <w:rFonts w:ascii="Arial" w:hAnsi="Arial" w:cs="Arial"/>
          <w:sz w:val="22"/>
          <w:szCs w:val="22"/>
        </w:rPr>
        <w:t xml:space="preserve">previsto no </w:t>
      </w:r>
      <w:r w:rsidR="004E3009" w:rsidRPr="002C3F2D">
        <w:rPr>
          <w:rFonts w:ascii="Arial" w:hAnsi="Arial" w:cs="Arial"/>
          <w:i/>
          <w:iCs/>
          <w:sz w:val="22"/>
          <w:szCs w:val="22"/>
        </w:rPr>
        <w:t>caput</w:t>
      </w:r>
      <w:r w:rsidR="004E3009" w:rsidRPr="002C3F2D">
        <w:rPr>
          <w:rFonts w:ascii="Arial" w:hAnsi="Arial" w:cs="Arial"/>
          <w:sz w:val="22"/>
          <w:szCs w:val="22"/>
        </w:rPr>
        <w:t xml:space="preserve"> desta cláusula será corrigido pelo INPC/IBGE acumulado do período de 12 (doze) meses - setembro a agosto - que anteceder essa data, acrescido do aumento real de </w:t>
      </w:r>
      <w:r w:rsidR="00FB0C2C" w:rsidRPr="002C3F2D">
        <w:rPr>
          <w:rFonts w:ascii="Arial" w:hAnsi="Arial" w:cs="Arial"/>
          <w:sz w:val="22"/>
          <w:szCs w:val="22"/>
        </w:rPr>
        <w:t>0,</w:t>
      </w:r>
      <w:r w:rsidR="0008434E" w:rsidRPr="00892D0F">
        <w:rPr>
          <w:rFonts w:ascii="Arial" w:hAnsi="Arial" w:cs="Arial"/>
          <w:sz w:val="22"/>
          <w:szCs w:val="22"/>
        </w:rPr>
        <w:t>6</w:t>
      </w:r>
      <w:r w:rsidR="004E3009" w:rsidRPr="002C3F2D">
        <w:rPr>
          <w:rFonts w:ascii="Arial" w:hAnsi="Arial" w:cs="Arial"/>
          <w:sz w:val="22"/>
          <w:szCs w:val="22"/>
        </w:rPr>
        <w:t>% (</w:t>
      </w:r>
      <w:r w:rsidR="00FB0C2C" w:rsidRPr="002C3F2D">
        <w:rPr>
          <w:rFonts w:ascii="Arial" w:hAnsi="Arial" w:cs="Arial"/>
          <w:sz w:val="22"/>
          <w:szCs w:val="22"/>
        </w:rPr>
        <w:t xml:space="preserve">zero vírgula </w:t>
      </w:r>
      <w:r w:rsidR="0008434E" w:rsidRPr="00892D0F">
        <w:rPr>
          <w:rFonts w:ascii="Arial" w:hAnsi="Arial" w:cs="Arial"/>
          <w:sz w:val="22"/>
          <w:szCs w:val="22"/>
        </w:rPr>
        <w:t>seis</w:t>
      </w:r>
      <w:r w:rsidR="00FB0C2C" w:rsidRPr="002C3F2D">
        <w:rPr>
          <w:rFonts w:ascii="Arial" w:hAnsi="Arial" w:cs="Arial"/>
          <w:sz w:val="22"/>
          <w:szCs w:val="22"/>
        </w:rPr>
        <w:t xml:space="preserve"> </w:t>
      </w:r>
      <w:r w:rsidR="004E3009" w:rsidRPr="002C3F2D">
        <w:rPr>
          <w:rFonts w:ascii="Arial" w:hAnsi="Arial" w:cs="Arial"/>
          <w:sz w:val="22"/>
          <w:szCs w:val="22"/>
        </w:rPr>
        <w:t>por cento).</w:t>
      </w:r>
    </w:p>
    <w:p w14:paraId="7FC5998F" w14:textId="09043811" w:rsidR="00F63FB4" w:rsidRPr="003235C0" w:rsidRDefault="003D3A86" w:rsidP="003235C0">
      <w:pPr>
        <w:pStyle w:val="Ttulo3"/>
        <w:spacing w:before="480" w:after="240"/>
        <w:ind w:left="1985" w:hanging="1985"/>
        <w:rPr>
          <w:rFonts w:eastAsia="Arial" w:cs="Arial"/>
          <w:color w:val="auto"/>
          <w:sz w:val="22"/>
          <w:szCs w:val="22"/>
        </w:rPr>
      </w:pPr>
      <w:bookmarkStart w:id="43" w:name="_Toc523130912"/>
      <w:r w:rsidRPr="002C3F2D">
        <w:rPr>
          <w:rFonts w:eastAsia="Arial" w:cs="Arial"/>
          <w:color w:val="auto"/>
          <w:sz w:val="22"/>
          <w:szCs w:val="22"/>
        </w:rPr>
        <w:t xml:space="preserve">CLÁUSULA </w:t>
      </w:r>
      <w:r w:rsidR="00082891" w:rsidRPr="002C3F2D">
        <w:rPr>
          <w:rFonts w:eastAsia="Arial" w:cs="Arial"/>
          <w:color w:val="auto"/>
          <w:sz w:val="22"/>
          <w:szCs w:val="22"/>
        </w:rPr>
        <w:t>3</w:t>
      </w:r>
      <w:r w:rsidR="0057749E">
        <w:rPr>
          <w:rFonts w:eastAsia="Arial" w:cs="Arial"/>
          <w:color w:val="auto"/>
          <w:sz w:val="22"/>
          <w:szCs w:val="22"/>
        </w:rPr>
        <w:t>4</w:t>
      </w:r>
      <w:r w:rsidR="00082891" w:rsidRPr="002C3F2D">
        <w:rPr>
          <w:rFonts w:eastAsia="Arial" w:cs="Arial"/>
          <w:color w:val="auto"/>
          <w:sz w:val="22"/>
          <w:szCs w:val="22"/>
        </w:rPr>
        <w:t>ª</w:t>
      </w:r>
      <w:r w:rsidRPr="002C3F2D">
        <w:rPr>
          <w:rFonts w:eastAsia="Arial" w:cs="Arial"/>
          <w:color w:val="auto"/>
          <w:sz w:val="22"/>
          <w:szCs w:val="22"/>
        </w:rPr>
        <w:t xml:space="preserve">: </w:t>
      </w:r>
      <w:r w:rsidRPr="002C3F2D">
        <w:rPr>
          <w:rFonts w:eastAsia="Arial" w:cs="Arial"/>
          <w:color w:val="auto"/>
          <w:sz w:val="22"/>
          <w:szCs w:val="22"/>
        </w:rPr>
        <w:tab/>
        <w:t>AMPLIAÇÃO DA LICENÇA-PATERNIDADE</w:t>
      </w:r>
      <w:bookmarkEnd w:id="43"/>
      <w:r w:rsidR="006F1F40" w:rsidRPr="003235C0">
        <w:rPr>
          <w:rFonts w:eastAsia="Arial" w:cs="Arial"/>
          <w:color w:val="auto"/>
          <w:sz w:val="22"/>
          <w:szCs w:val="22"/>
        </w:rPr>
        <w:t xml:space="preserve"> </w:t>
      </w:r>
    </w:p>
    <w:p w14:paraId="5AA105B3" w14:textId="04DB198D" w:rsidR="00BD3D72" w:rsidRPr="00BD3D72" w:rsidRDefault="00BD3D72" w:rsidP="00BD3D72">
      <w:pPr>
        <w:spacing w:after="240"/>
        <w:jc w:val="both"/>
        <w:rPr>
          <w:rFonts w:ascii="Arial" w:hAnsi="Arial" w:cs="Arial"/>
          <w:sz w:val="22"/>
          <w:szCs w:val="22"/>
        </w:rPr>
      </w:pPr>
      <w:r w:rsidRPr="799413CD">
        <w:rPr>
          <w:rFonts w:ascii="Arial" w:hAnsi="Arial" w:cs="Arial"/>
          <w:sz w:val="22"/>
          <w:szCs w:val="22"/>
        </w:rPr>
        <w:t xml:space="preserve">A duração da </w:t>
      </w:r>
      <w:proofErr w:type="spellStart"/>
      <w:r w:rsidRPr="799413CD">
        <w:rPr>
          <w:rFonts w:ascii="Arial" w:hAnsi="Arial" w:cs="Arial"/>
          <w:sz w:val="22"/>
          <w:szCs w:val="22"/>
        </w:rPr>
        <w:t>licença-paternidade</w:t>
      </w:r>
      <w:proofErr w:type="spellEnd"/>
      <w:r w:rsidRPr="799413CD">
        <w:rPr>
          <w:rFonts w:ascii="Arial" w:hAnsi="Arial" w:cs="Arial"/>
          <w:sz w:val="22"/>
          <w:szCs w:val="22"/>
        </w:rPr>
        <w:t xml:space="preserve"> prevista no §1º do art. 10° do Ato de Disposições Constitucionais Transitórias poderá ser prorrogada por 15 (quinze) dias, desde que haja adesão expressa do </w:t>
      </w:r>
      <w:r w:rsidR="00A61C3E" w:rsidRPr="799413CD">
        <w:rPr>
          <w:rFonts w:ascii="Arial" w:hAnsi="Arial" w:cs="Arial"/>
          <w:sz w:val="22"/>
          <w:szCs w:val="22"/>
        </w:rPr>
        <w:t>BANCO</w:t>
      </w:r>
      <w:r w:rsidRPr="799413CD">
        <w:rPr>
          <w:rFonts w:ascii="Arial" w:hAnsi="Arial" w:cs="Arial"/>
          <w:sz w:val="22"/>
          <w:szCs w:val="22"/>
        </w:rPr>
        <w:t xml:space="preserve"> ao Programa Empresa Cidadã, instituído pela Lei nº 11.770, de 09.09.2008, alterada pela Lei</w:t>
      </w:r>
      <w:r w:rsidR="012DE893" w:rsidRPr="799413CD">
        <w:rPr>
          <w:rFonts w:ascii="Arial" w:hAnsi="Arial" w:cs="Arial"/>
          <w:sz w:val="22"/>
          <w:szCs w:val="22"/>
        </w:rPr>
        <w:t xml:space="preserve"> nº</w:t>
      </w:r>
      <w:r w:rsidRPr="799413CD">
        <w:rPr>
          <w:rFonts w:ascii="Arial" w:hAnsi="Arial" w:cs="Arial"/>
          <w:sz w:val="22"/>
          <w:szCs w:val="22"/>
        </w:rPr>
        <w:t xml:space="preserve"> 13.257/2016 e, desde que o empregado a requeira, por escrito, no prazo de 02 (dois) dias após o parto, bem como comprove a participação em programa ou atividade de orientação sobre paternidade responsável.</w:t>
      </w:r>
    </w:p>
    <w:p w14:paraId="6E647C84" w14:textId="77777777" w:rsidR="00BD3D72" w:rsidRPr="00BD3D72" w:rsidRDefault="00BD3D72" w:rsidP="00BD3D72">
      <w:pPr>
        <w:spacing w:after="240"/>
        <w:jc w:val="both"/>
        <w:rPr>
          <w:rFonts w:ascii="Arial" w:hAnsi="Arial" w:cs="Arial"/>
          <w:sz w:val="22"/>
          <w:szCs w:val="24"/>
        </w:rPr>
      </w:pPr>
      <w:r w:rsidRPr="00BD3D72">
        <w:rPr>
          <w:rFonts w:ascii="Arial" w:hAnsi="Arial" w:cs="Arial"/>
          <w:b/>
          <w:sz w:val="22"/>
          <w:szCs w:val="24"/>
        </w:rPr>
        <w:t xml:space="preserve">Parágrafo </w:t>
      </w:r>
      <w:r w:rsidR="00F276D0">
        <w:rPr>
          <w:rFonts w:ascii="Arial" w:hAnsi="Arial" w:cs="Arial"/>
          <w:b/>
          <w:sz w:val="22"/>
          <w:szCs w:val="24"/>
        </w:rPr>
        <w:t>P</w:t>
      </w:r>
      <w:r w:rsidRPr="00BD3D72">
        <w:rPr>
          <w:rFonts w:ascii="Arial" w:hAnsi="Arial" w:cs="Arial"/>
          <w:b/>
          <w:sz w:val="22"/>
          <w:szCs w:val="24"/>
        </w:rPr>
        <w:t>rimeiro</w:t>
      </w:r>
      <w:r w:rsidRPr="00BD3D72">
        <w:rPr>
          <w:rFonts w:ascii="Arial" w:hAnsi="Arial" w:cs="Arial"/>
          <w:sz w:val="22"/>
          <w:szCs w:val="24"/>
        </w:rPr>
        <w:t xml:space="preserve"> </w:t>
      </w:r>
      <w:r w:rsidR="00F276D0" w:rsidRPr="00F276D0">
        <w:rPr>
          <w:rFonts w:ascii="Arial" w:hAnsi="Arial" w:cs="Arial"/>
          <w:b/>
          <w:sz w:val="22"/>
          <w:szCs w:val="22"/>
        </w:rPr>
        <w:t>–</w:t>
      </w:r>
      <w:r w:rsidRPr="00BD3D72">
        <w:rPr>
          <w:rFonts w:ascii="Arial" w:hAnsi="Arial" w:cs="Arial"/>
          <w:sz w:val="22"/>
          <w:szCs w:val="24"/>
        </w:rPr>
        <w:t xml:space="preserve"> A prorrogação da </w:t>
      </w:r>
      <w:proofErr w:type="spellStart"/>
      <w:r w:rsidRPr="00BD3D72">
        <w:rPr>
          <w:rFonts w:ascii="Arial" w:hAnsi="Arial" w:cs="Arial"/>
          <w:sz w:val="22"/>
          <w:szCs w:val="24"/>
        </w:rPr>
        <w:t>licença-paternidade</w:t>
      </w:r>
      <w:proofErr w:type="spellEnd"/>
      <w:r w:rsidRPr="00BD3D72">
        <w:rPr>
          <w:rFonts w:ascii="Arial" w:hAnsi="Arial" w:cs="Arial"/>
          <w:sz w:val="22"/>
          <w:szCs w:val="24"/>
        </w:rPr>
        <w:t xml:space="preserve"> terá início no dia imediatamente posterior ao término da fruição da licença de que trata o §1º do art. 10° do Ato de Disposições Constitucionais Transitórias.</w:t>
      </w:r>
    </w:p>
    <w:p w14:paraId="2009C1A7" w14:textId="77777777" w:rsidR="00BD3D72" w:rsidRPr="00BD3D72" w:rsidRDefault="00F276D0" w:rsidP="00BD3D72">
      <w:pPr>
        <w:spacing w:after="240"/>
        <w:jc w:val="both"/>
        <w:rPr>
          <w:rFonts w:ascii="Arial" w:hAnsi="Arial" w:cs="Arial"/>
          <w:sz w:val="22"/>
          <w:szCs w:val="24"/>
        </w:rPr>
      </w:pPr>
      <w:r>
        <w:rPr>
          <w:rFonts w:ascii="Arial" w:hAnsi="Arial" w:cs="Arial"/>
          <w:b/>
          <w:sz w:val="22"/>
          <w:szCs w:val="24"/>
        </w:rPr>
        <w:t>Parágrafo S</w:t>
      </w:r>
      <w:r w:rsidR="00BD3D72" w:rsidRPr="00BD3D72">
        <w:rPr>
          <w:rFonts w:ascii="Arial" w:hAnsi="Arial" w:cs="Arial"/>
          <w:b/>
          <w:sz w:val="22"/>
          <w:szCs w:val="24"/>
        </w:rPr>
        <w:t>egundo</w:t>
      </w:r>
      <w:r w:rsidR="00BD3D72" w:rsidRPr="00BD3D72">
        <w:rPr>
          <w:rFonts w:ascii="Arial" w:hAnsi="Arial" w:cs="Arial"/>
          <w:sz w:val="22"/>
          <w:szCs w:val="24"/>
        </w:rPr>
        <w:t xml:space="preserve"> </w:t>
      </w:r>
      <w:r w:rsidRPr="00F276D0">
        <w:rPr>
          <w:rFonts w:ascii="Arial" w:hAnsi="Arial" w:cs="Arial"/>
          <w:b/>
          <w:sz w:val="22"/>
          <w:szCs w:val="22"/>
        </w:rPr>
        <w:t>–</w:t>
      </w:r>
      <w:r w:rsidR="00BD3D72" w:rsidRPr="00BD3D72">
        <w:rPr>
          <w:rFonts w:ascii="Arial" w:hAnsi="Arial" w:cs="Arial"/>
          <w:sz w:val="22"/>
          <w:szCs w:val="24"/>
        </w:rPr>
        <w:t xml:space="preserve"> O empregado que adotar ou obtiver guarda judicial para fins de adoção de criança fará jus à prorrogação referida no </w:t>
      </w:r>
      <w:r w:rsidR="00BD3D72" w:rsidRPr="00BD3D72">
        <w:rPr>
          <w:rFonts w:ascii="Arial" w:hAnsi="Arial" w:cs="Arial"/>
          <w:i/>
          <w:sz w:val="22"/>
          <w:szCs w:val="24"/>
        </w:rPr>
        <w:t>caput</w:t>
      </w:r>
      <w:r w:rsidR="00BD3D72" w:rsidRPr="00BD3D72">
        <w:rPr>
          <w:rFonts w:ascii="Arial" w:hAnsi="Arial" w:cs="Arial"/>
          <w:sz w:val="22"/>
          <w:szCs w:val="24"/>
        </w:rPr>
        <w:t xml:space="preserve">, desde que a requeira no prazo de 30 (trinta) dias após a respectiva adoção ou sentença judicial. </w:t>
      </w:r>
    </w:p>
    <w:p w14:paraId="3156D426" w14:textId="0BF4CCB8" w:rsidR="00BD3D72" w:rsidRPr="00BD3D72" w:rsidRDefault="00F276D0" w:rsidP="00BD3D72">
      <w:pPr>
        <w:spacing w:after="240"/>
        <w:jc w:val="both"/>
        <w:rPr>
          <w:rFonts w:ascii="Arial" w:hAnsi="Arial" w:cs="Arial"/>
          <w:sz w:val="22"/>
          <w:szCs w:val="22"/>
        </w:rPr>
      </w:pPr>
      <w:r w:rsidRPr="799413CD">
        <w:rPr>
          <w:rFonts w:ascii="Arial" w:hAnsi="Arial" w:cs="Arial"/>
          <w:b/>
          <w:bCs/>
          <w:sz w:val="22"/>
          <w:szCs w:val="22"/>
        </w:rPr>
        <w:lastRenderedPageBreak/>
        <w:t>Parágrafo T</w:t>
      </w:r>
      <w:r w:rsidR="00BD3D72" w:rsidRPr="799413CD">
        <w:rPr>
          <w:rFonts w:ascii="Arial" w:hAnsi="Arial" w:cs="Arial"/>
          <w:b/>
          <w:bCs/>
          <w:sz w:val="22"/>
          <w:szCs w:val="22"/>
        </w:rPr>
        <w:t>erceiro</w:t>
      </w:r>
      <w:r w:rsidR="00BD3D72" w:rsidRPr="799413CD">
        <w:rPr>
          <w:rFonts w:ascii="Arial" w:hAnsi="Arial" w:cs="Arial"/>
          <w:sz w:val="22"/>
          <w:szCs w:val="22"/>
        </w:rPr>
        <w:t xml:space="preserve"> </w:t>
      </w:r>
      <w:r w:rsidRPr="799413CD">
        <w:rPr>
          <w:rFonts w:ascii="Arial" w:hAnsi="Arial" w:cs="Arial"/>
          <w:b/>
          <w:bCs/>
          <w:sz w:val="22"/>
          <w:szCs w:val="22"/>
        </w:rPr>
        <w:t>–</w:t>
      </w:r>
      <w:r w:rsidR="00BD3D72" w:rsidRPr="799413CD">
        <w:rPr>
          <w:rFonts w:ascii="Arial" w:hAnsi="Arial" w:cs="Arial"/>
          <w:sz w:val="22"/>
          <w:szCs w:val="22"/>
        </w:rPr>
        <w:t xml:space="preserve"> A concessão dessa ampliação fica condicionada à plena vigência do incentivo fiscal, em favor do empregador, de que tratam os artigos 5° e 7º da Lei nº 11.770, de 09.09.2008, alterada pela Lei </w:t>
      </w:r>
      <w:r w:rsidR="6E6577D4" w:rsidRPr="799413CD">
        <w:rPr>
          <w:rFonts w:ascii="Arial" w:hAnsi="Arial" w:cs="Arial"/>
          <w:sz w:val="22"/>
          <w:szCs w:val="22"/>
        </w:rPr>
        <w:t xml:space="preserve">nº </w:t>
      </w:r>
      <w:r w:rsidR="00BD3D72" w:rsidRPr="799413CD">
        <w:rPr>
          <w:rFonts w:ascii="Arial" w:hAnsi="Arial" w:cs="Arial"/>
          <w:sz w:val="22"/>
          <w:szCs w:val="22"/>
        </w:rPr>
        <w:t>13.257/2016.</w:t>
      </w:r>
    </w:p>
    <w:p w14:paraId="6B157D49" w14:textId="77777777" w:rsidR="00BD3D72" w:rsidRPr="00BD3D72" w:rsidRDefault="00F276D0" w:rsidP="00BD3D72">
      <w:pPr>
        <w:spacing w:after="240"/>
        <w:jc w:val="both"/>
        <w:rPr>
          <w:rFonts w:ascii="Arial" w:hAnsi="Arial" w:cs="Arial"/>
          <w:sz w:val="22"/>
          <w:szCs w:val="24"/>
        </w:rPr>
      </w:pPr>
      <w:r>
        <w:rPr>
          <w:rFonts w:ascii="Arial" w:hAnsi="Arial" w:cs="Arial"/>
          <w:b/>
          <w:bCs/>
          <w:sz w:val="22"/>
          <w:szCs w:val="24"/>
        </w:rPr>
        <w:t>Parágrafo Q</w:t>
      </w:r>
      <w:r w:rsidR="00BD3D72" w:rsidRPr="00BD3D72">
        <w:rPr>
          <w:rFonts w:ascii="Arial" w:hAnsi="Arial" w:cs="Arial"/>
          <w:b/>
          <w:bCs/>
          <w:sz w:val="22"/>
          <w:szCs w:val="24"/>
        </w:rPr>
        <w:t xml:space="preserve">uarto </w:t>
      </w:r>
      <w:r w:rsidRPr="00F276D0">
        <w:rPr>
          <w:rFonts w:ascii="Arial" w:hAnsi="Arial" w:cs="Arial"/>
          <w:b/>
          <w:sz w:val="22"/>
          <w:szCs w:val="22"/>
        </w:rPr>
        <w:t>–</w:t>
      </w:r>
      <w:r w:rsidR="00BD3D72" w:rsidRPr="00BD3D72">
        <w:rPr>
          <w:rFonts w:ascii="Arial" w:hAnsi="Arial" w:cs="Arial"/>
          <w:bCs/>
          <w:sz w:val="22"/>
          <w:szCs w:val="24"/>
        </w:rPr>
        <w:t xml:space="preserve"> </w:t>
      </w:r>
      <w:r w:rsidR="00BD3D72" w:rsidRPr="00BD3D72">
        <w:rPr>
          <w:rFonts w:ascii="Arial" w:hAnsi="Arial" w:cs="Arial"/>
          <w:sz w:val="22"/>
          <w:szCs w:val="24"/>
        </w:rPr>
        <w:t>Para efeitos dessa cláusula, serão reconhecidos os cursos de paternidade responsável oferecidos pelos sindicatos da categoria, desde que não haja óbice legal.</w:t>
      </w:r>
    </w:p>
    <w:p w14:paraId="32743E4D" w14:textId="77777777" w:rsidR="003D3A86" w:rsidRPr="00B5682F" w:rsidRDefault="003D3A86" w:rsidP="003B2069">
      <w:pPr>
        <w:spacing w:after="240"/>
        <w:ind w:left="4820" w:hanging="4820"/>
        <w:jc w:val="both"/>
        <w:rPr>
          <w:rFonts w:ascii="Arial" w:hAnsi="Arial" w:cs="Arial"/>
          <w:b/>
          <w:sz w:val="22"/>
          <w:szCs w:val="22"/>
        </w:rPr>
      </w:pPr>
    </w:p>
    <w:p w14:paraId="3086CF4A" w14:textId="77777777" w:rsidR="00966BB4" w:rsidRPr="00F276D0" w:rsidRDefault="00D94D2F" w:rsidP="00B172AF">
      <w:pPr>
        <w:pStyle w:val="Ttulo2"/>
        <w:jc w:val="center"/>
        <w:rPr>
          <w:color w:val="auto"/>
          <w:szCs w:val="26"/>
          <w:u w:val="single"/>
        </w:rPr>
      </w:pPr>
      <w:bookmarkStart w:id="44" w:name="_Toc523130913"/>
      <w:r w:rsidRPr="00F276D0">
        <w:rPr>
          <w:color w:val="auto"/>
          <w:szCs w:val="26"/>
          <w:u w:val="single"/>
        </w:rPr>
        <w:t>CLÁUSULAS DE SAÚDE E CONDIÇÕES DE TRABALHO</w:t>
      </w:r>
      <w:bookmarkEnd w:id="44"/>
    </w:p>
    <w:p w14:paraId="3ECB1004" w14:textId="740DA559" w:rsidR="00966BB4" w:rsidRPr="003235C0" w:rsidRDefault="00D66967" w:rsidP="003235C0">
      <w:pPr>
        <w:pStyle w:val="Ttulo3"/>
        <w:spacing w:before="480" w:after="240"/>
        <w:ind w:left="1985" w:hanging="1985"/>
        <w:rPr>
          <w:rFonts w:eastAsia="Arial" w:cs="Arial"/>
          <w:color w:val="auto"/>
          <w:sz w:val="22"/>
          <w:szCs w:val="22"/>
        </w:rPr>
      </w:pPr>
      <w:bookmarkStart w:id="45" w:name="_Toc523130914"/>
      <w:r w:rsidRPr="003235C0">
        <w:rPr>
          <w:rFonts w:eastAsia="Arial" w:cs="Arial"/>
          <w:color w:val="auto"/>
          <w:sz w:val="22"/>
          <w:szCs w:val="22"/>
        </w:rPr>
        <w:t>C</w:t>
      </w:r>
      <w:r w:rsidR="00D94D2F" w:rsidRPr="003235C0">
        <w:rPr>
          <w:rFonts w:eastAsia="Arial" w:cs="Arial"/>
          <w:color w:val="auto"/>
          <w:sz w:val="22"/>
          <w:szCs w:val="22"/>
        </w:rPr>
        <w:t xml:space="preserve">LÁUSULA </w:t>
      </w:r>
      <w:r w:rsidR="009F4906" w:rsidRPr="003235C0">
        <w:rPr>
          <w:rFonts w:eastAsia="Arial" w:cs="Arial"/>
          <w:color w:val="auto"/>
          <w:sz w:val="22"/>
          <w:szCs w:val="22"/>
        </w:rPr>
        <w:t>3</w:t>
      </w:r>
      <w:r w:rsidR="0057749E">
        <w:rPr>
          <w:rFonts w:eastAsia="Arial" w:cs="Arial"/>
          <w:color w:val="auto"/>
          <w:sz w:val="22"/>
          <w:szCs w:val="22"/>
        </w:rPr>
        <w:t>5</w:t>
      </w:r>
      <w:r w:rsidR="009F4906" w:rsidRPr="003235C0">
        <w:rPr>
          <w:rFonts w:eastAsia="Arial" w:cs="Arial"/>
          <w:color w:val="auto"/>
          <w:sz w:val="22"/>
          <w:szCs w:val="22"/>
        </w:rPr>
        <w:t>ª</w:t>
      </w:r>
      <w:r w:rsidR="00D94D2F" w:rsidRPr="003235C0">
        <w:rPr>
          <w:rFonts w:eastAsia="Arial" w:cs="Arial"/>
          <w:color w:val="auto"/>
          <w:sz w:val="22"/>
          <w:szCs w:val="22"/>
        </w:rPr>
        <w:t xml:space="preserve">: </w:t>
      </w:r>
      <w:r w:rsidR="00D94D2F" w:rsidRPr="003235C0">
        <w:rPr>
          <w:rFonts w:eastAsia="Arial" w:cs="Arial"/>
          <w:color w:val="auto"/>
          <w:sz w:val="22"/>
          <w:szCs w:val="22"/>
        </w:rPr>
        <w:tab/>
        <w:t>CAIXA-EXECUTIVO – VANTAGEM EM CARÁTER PESSOAL PARA PORTADORES DE LESÃO POR ESFORÇO REPETITIVO (VCP</w:t>
      </w:r>
      <w:r w:rsidR="00FB0C2C">
        <w:rPr>
          <w:rFonts w:eastAsia="Arial" w:cs="Arial"/>
          <w:color w:val="auto"/>
          <w:sz w:val="22"/>
          <w:szCs w:val="22"/>
        </w:rPr>
        <w:t>-DORT</w:t>
      </w:r>
      <w:r w:rsidR="00D94D2F" w:rsidRPr="003235C0">
        <w:rPr>
          <w:rFonts w:eastAsia="Arial" w:cs="Arial"/>
          <w:color w:val="auto"/>
          <w:sz w:val="22"/>
          <w:szCs w:val="22"/>
        </w:rPr>
        <w:t>/LER)</w:t>
      </w:r>
      <w:bookmarkEnd w:id="45"/>
      <w:r w:rsidR="00133F19" w:rsidRPr="003235C0">
        <w:rPr>
          <w:rFonts w:eastAsia="Arial" w:cs="Arial"/>
          <w:color w:val="auto"/>
          <w:sz w:val="22"/>
          <w:szCs w:val="22"/>
        </w:rPr>
        <w:t xml:space="preserve"> </w:t>
      </w:r>
    </w:p>
    <w:p w14:paraId="0F3243E5" w14:textId="77777777" w:rsidR="00966BB4" w:rsidRPr="00B5682F" w:rsidRDefault="00D94D2F" w:rsidP="003B2069">
      <w:pPr>
        <w:keepNext/>
        <w:keepLines/>
        <w:spacing w:after="240"/>
        <w:jc w:val="both"/>
        <w:outlineLvl w:val="6"/>
        <w:rPr>
          <w:rFonts w:ascii="Arial" w:hAnsi="Arial" w:cs="Arial"/>
          <w:sz w:val="22"/>
          <w:szCs w:val="22"/>
        </w:rPr>
      </w:pPr>
      <w:r w:rsidRPr="00B5682F">
        <w:rPr>
          <w:rFonts w:ascii="Arial" w:hAnsi="Arial" w:cs="Arial"/>
          <w:sz w:val="22"/>
          <w:szCs w:val="22"/>
        </w:rPr>
        <w:t>O BANCO assegurará, em caráter pessoal, por um período de até 540 dias, contados da data de retorno ao trabalho, após o término da licença-saúde, o pagamento das vantagens relativas à gratificação de Caixa a todo funcionário que, no exer</w:t>
      </w:r>
      <w:r w:rsidR="00510AD0">
        <w:rPr>
          <w:rFonts w:ascii="Arial" w:hAnsi="Arial" w:cs="Arial"/>
          <w:sz w:val="22"/>
          <w:szCs w:val="22"/>
        </w:rPr>
        <w:t>cício das atribuições de Caixa-E</w:t>
      </w:r>
      <w:r w:rsidRPr="00B5682F">
        <w:rPr>
          <w:rFonts w:ascii="Arial" w:hAnsi="Arial" w:cs="Arial"/>
          <w:sz w:val="22"/>
          <w:szCs w:val="22"/>
        </w:rPr>
        <w:t xml:space="preserve">xecutivo, tenha sido licenciado com diagnóstico de </w:t>
      </w:r>
      <w:r w:rsidR="00FB0C2C">
        <w:rPr>
          <w:rFonts w:ascii="Arial" w:hAnsi="Arial" w:cs="Arial"/>
          <w:sz w:val="22"/>
          <w:szCs w:val="22"/>
        </w:rPr>
        <w:t>DORT/</w:t>
      </w:r>
      <w:r w:rsidRPr="00B5682F">
        <w:rPr>
          <w:rFonts w:ascii="Arial" w:hAnsi="Arial" w:cs="Arial"/>
          <w:sz w:val="22"/>
          <w:szCs w:val="22"/>
        </w:rPr>
        <w:t>LER.</w:t>
      </w:r>
    </w:p>
    <w:p w14:paraId="166364E3"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Primeiro</w:t>
      </w:r>
      <w:r w:rsidRPr="00B5682F">
        <w:rPr>
          <w:rFonts w:ascii="Arial" w:hAnsi="Arial" w:cs="Arial"/>
          <w:sz w:val="22"/>
          <w:szCs w:val="22"/>
        </w:rPr>
        <w:t xml:space="preserve"> </w:t>
      </w:r>
      <w:r w:rsidRPr="00F276D0">
        <w:rPr>
          <w:rFonts w:ascii="Arial" w:hAnsi="Arial" w:cs="Arial"/>
          <w:b/>
          <w:sz w:val="22"/>
          <w:szCs w:val="22"/>
        </w:rPr>
        <w:t xml:space="preserve">– </w:t>
      </w:r>
      <w:r w:rsidRPr="00B5682F">
        <w:rPr>
          <w:rFonts w:ascii="Arial" w:hAnsi="Arial" w:cs="Arial"/>
          <w:sz w:val="22"/>
          <w:szCs w:val="22"/>
        </w:rPr>
        <w:t>Terá direito à percepção da VCP</w:t>
      </w:r>
      <w:r w:rsidR="00FB0C2C">
        <w:rPr>
          <w:rFonts w:ascii="Arial" w:hAnsi="Arial" w:cs="Arial"/>
          <w:sz w:val="22"/>
          <w:szCs w:val="22"/>
        </w:rPr>
        <w:t>-DORT</w:t>
      </w:r>
      <w:r w:rsidRPr="00B5682F">
        <w:rPr>
          <w:rFonts w:ascii="Arial" w:hAnsi="Arial" w:cs="Arial"/>
          <w:sz w:val="22"/>
          <w:szCs w:val="22"/>
        </w:rPr>
        <w:t>/LER mencionada nesta cláusula o funcionário que, nos 24 meses que antecederem ao início do afasta</w:t>
      </w:r>
      <w:r w:rsidR="00437051">
        <w:rPr>
          <w:rFonts w:ascii="Arial" w:hAnsi="Arial" w:cs="Arial"/>
          <w:sz w:val="22"/>
          <w:szCs w:val="22"/>
        </w:rPr>
        <w:t>mento, tenha atuado como Caixa-E</w:t>
      </w:r>
      <w:r w:rsidRPr="00B5682F">
        <w:rPr>
          <w:rFonts w:ascii="Arial" w:hAnsi="Arial" w:cs="Arial"/>
          <w:sz w:val="22"/>
          <w:szCs w:val="22"/>
        </w:rPr>
        <w:t>xecutivo por, pelo menos, 360 dias, contínuos ou não, e que, ao retornar, comprove em laudo médico-pericial do INSS ser portador de restrições médicas ao desempenho de atividades repetitivas, sendo considerado inapto para o exercício de tais atividades.</w:t>
      </w:r>
    </w:p>
    <w:p w14:paraId="7E2210E2"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Segundo</w:t>
      </w:r>
      <w:r w:rsidRPr="00F276D0">
        <w:rPr>
          <w:rFonts w:ascii="Arial" w:hAnsi="Arial" w:cs="Arial"/>
          <w:b/>
          <w:sz w:val="22"/>
          <w:szCs w:val="22"/>
        </w:rPr>
        <w:t xml:space="preserve"> –</w:t>
      </w:r>
      <w:r w:rsidRPr="00B5682F">
        <w:rPr>
          <w:rFonts w:ascii="Arial" w:hAnsi="Arial" w:cs="Arial"/>
          <w:sz w:val="22"/>
          <w:szCs w:val="22"/>
        </w:rPr>
        <w:t xml:space="preserve"> O funcionário deixará de fazer jus à VCP</w:t>
      </w:r>
      <w:r w:rsidR="00FB0C2C">
        <w:rPr>
          <w:rFonts w:ascii="Arial" w:hAnsi="Arial" w:cs="Arial"/>
          <w:sz w:val="22"/>
          <w:szCs w:val="22"/>
        </w:rPr>
        <w:t>-DORT</w:t>
      </w:r>
      <w:r w:rsidRPr="00B5682F">
        <w:rPr>
          <w:rFonts w:ascii="Arial" w:hAnsi="Arial" w:cs="Arial"/>
          <w:sz w:val="22"/>
          <w:szCs w:val="22"/>
        </w:rPr>
        <w:t xml:space="preserve">/LER caso venha a exercer, em caráter efetivo, </w:t>
      </w:r>
      <w:r w:rsidR="00BB0D39">
        <w:rPr>
          <w:rFonts w:ascii="Arial" w:hAnsi="Arial" w:cs="Arial"/>
          <w:sz w:val="22"/>
          <w:szCs w:val="22"/>
        </w:rPr>
        <w:t>função</w:t>
      </w:r>
      <w:r w:rsidRPr="00B5682F">
        <w:rPr>
          <w:rFonts w:ascii="Arial" w:hAnsi="Arial" w:cs="Arial"/>
          <w:sz w:val="22"/>
          <w:szCs w:val="22"/>
        </w:rPr>
        <w:t xml:space="preserve"> com remuneração de valor igual ou superior à de Caixa-</w:t>
      </w:r>
      <w:r w:rsidR="00437051">
        <w:rPr>
          <w:rFonts w:ascii="Arial" w:hAnsi="Arial" w:cs="Arial"/>
          <w:sz w:val="22"/>
          <w:szCs w:val="22"/>
        </w:rPr>
        <w:t>E</w:t>
      </w:r>
      <w:r w:rsidRPr="00B5682F">
        <w:rPr>
          <w:rFonts w:ascii="Arial" w:hAnsi="Arial" w:cs="Arial"/>
          <w:sz w:val="22"/>
          <w:szCs w:val="22"/>
        </w:rPr>
        <w:t>xecutivo.</w:t>
      </w:r>
    </w:p>
    <w:p w14:paraId="7BEEA5AF"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Terceiro</w:t>
      </w:r>
      <w:r w:rsidRPr="00B5682F">
        <w:rPr>
          <w:rFonts w:ascii="Arial" w:hAnsi="Arial" w:cs="Arial"/>
          <w:sz w:val="22"/>
          <w:szCs w:val="22"/>
        </w:rPr>
        <w:t xml:space="preserve"> </w:t>
      </w:r>
      <w:r w:rsidRPr="00F276D0">
        <w:rPr>
          <w:rFonts w:ascii="Arial" w:hAnsi="Arial" w:cs="Arial"/>
          <w:b/>
          <w:sz w:val="22"/>
          <w:szCs w:val="22"/>
        </w:rPr>
        <w:t xml:space="preserve">– </w:t>
      </w:r>
      <w:r w:rsidRPr="00B5682F">
        <w:rPr>
          <w:rFonts w:ascii="Arial" w:hAnsi="Arial" w:cs="Arial"/>
          <w:sz w:val="22"/>
          <w:szCs w:val="22"/>
        </w:rPr>
        <w:t xml:space="preserve">Caso o funcionário venha a ocupar </w:t>
      </w:r>
      <w:r w:rsidR="00BB0D39">
        <w:rPr>
          <w:rFonts w:ascii="Arial" w:hAnsi="Arial" w:cs="Arial"/>
          <w:sz w:val="22"/>
          <w:szCs w:val="22"/>
        </w:rPr>
        <w:t>função</w:t>
      </w:r>
      <w:r w:rsidRPr="00B5682F">
        <w:rPr>
          <w:rFonts w:ascii="Arial" w:hAnsi="Arial" w:cs="Arial"/>
          <w:sz w:val="22"/>
          <w:szCs w:val="22"/>
        </w:rPr>
        <w:t xml:space="preserve"> com remuneração inferior à de gratificação de caixa, perceberá apenas a diferença entre o valor desta e o da função exercida.</w:t>
      </w:r>
    </w:p>
    <w:p w14:paraId="0D5726E2"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Quarto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O BANCO procurará, na medida do possível, realizar rodízio dos funcionários que estejam trabalhando em atividades repetitivas.</w:t>
      </w:r>
    </w:p>
    <w:p w14:paraId="637B6CC3" w14:textId="0BFEEEAD" w:rsidR="00966BB4" w:rsidRPr="003235C0" w:rsidRDefault="00D94D2F" w:rsidP="003235C0">
      <w:pPr>
        <w:pStyle w:val="Ttulo3"/>
        <w:spacing w:before="480" w:after="240"/>
        <w:ind w:left="1985" w:hanging="1985"/>
        <w:rPr>
          <w:rFonts w:eastAsia="Arial" w:cs="Arial"/>
          <w:color w:val="auto"/>
          <w:sz w:val="22"/>
          <w:szCs w:val="22"/>
        </w:rPr>
      </w:pPr>
      <w:bookmarkStart w:id="46" w:name="_Toc523130915"/>
      <w:r w:rsidRPr="003235C0">
        <w:rPr>
          <w:rFonts w:eastAsia="Arial" w:cs="Arial"/>
          <w:color w:val="auto"/>
          <w:sz w:val="22"/>
          <w:szCs w:val="22"/>
        </w:rPr>
        <w:t xml:space="preserve">CLÁUSULA </w:t>
      </w:r>
      <w:r w:rsidR="00082891" w:rsidRPr="003235C0">
        <w:rPr>
          <w:rFonts w:eastAsia="Arial" w:cs="Arial"/>
          <w:color w:val="auto"/>
          <w:sz w:val="22"/>
          <w:szCs w:val="22"/>
        </w:rPr>
        <w:t>3</w:t>
      </w:r>
      <w:r w:rsidR="0057749E">
        <w:rPr>
          <w:rFonts w:eastAsia="Arial" w:cs="Arial"/>
          <w:color w:val="auto"/>
          <w:sz w:val="22"/>
          <w:szCs w:val="22"/>
        </w:rPr>
        <w:t>6</w:t>
      </w:r>
      <w:r w:rsidR="00082891"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HORÁRIO PARA AMAMENTAÇÃO</w:t>
      </w:r>
      <w:bookmarkEnd w:id="46"/>
      <w:r w:rsidR="00133F19" w:rsidRPr="003235C0">
        <w:rPr>
          <w:rFonts w:eastAsia="Arial" w:cs="Arial"/>
          <w:color w:val="auto"/>
          <w:sz w:val="22"/>
          <w:szCs w:val="22"/>
        </w:rPr>
        <w:t xml:space="preserve"> </w:t>
      </w:r>
    </w:p>
    <w:p w14:paraId="11086BAE" w14:textId="77777777" w:rsidR="00AF2124" w:rsidRPr="00B5682F" w:rsidRDefault="00AF2124" w:rsidP="003B2069">
      <w:pPr>
        <w:keepLines/>
        <w:spacing w:after="240"/>
        <w:jc w:val="both"/>
        <w:rPr>
          <w:rFonts w:ascii="Arial" w:hAnsi="Arial" w:cs="Arial"/>
          <w:sz w:val="22"/>
          <w:szCs w:val="22"/>
        </w:rPr>
      </w:pPr>
      <w:r w:rsidRPr="00B5682F">
        <w:rPr>
          <w:rFonts w:ascii="Arial" w:hAnsi="Arial" w:cs="Arial"/>
          <w:sz w:val="22"/>
          <w:szCs w:val="22"/>
        </w:rPr>
        <w:t>O BANCO assegurará</w:t>
      </w:r>
      <w:r w:rsidR="00C668F1" w:rsidRPr="00B5682F">
        <w:rPr>
          <w:rFonts w:ascii="Arial" w:hAnsi="Arial" w:cs="Arial"/>
          <w:sz w:val="22"/>
          <w:szCs w:val="22"/>
        </w:rPr>
        <w:t>,</w:t>
      </w:r>
      <w:r w:rsidRPr="00B5682F">
        <w:rPr>
          <w:rFonts w:ascii="Arial" w:eastAsia="Arial" w:hAnsi="Arial" w:cs="Arial"/>
          <w:sz w:val="22"/>
          <w:szCs w:val="22"/>
        </w:rPr>
        <w:t xml:space="preserve"> </w:t>
      </w:r>
      <w:r w:rsidRPr="00B5682F">
        <w:rPr>
          <w:rFonts w:ascii="Arial" w:hAnsi="Arial" w:cs="Arial"/>
          <w:sz w:val="22"/>
          <w:szCs w:val="22"/>
        </w:rPr>
        <w:t>à funcionária mãe, ao funcionário pai de família monoparental e ao funcionário com união estável homoafetiva inscrito no BANCO ou no INSS, inclusive adotantes, com filho de idade inferior a 12 meses, 2 descansos especiais diários de meia hora cada um, facultado à(ao) beneficiária(o) a opção pelo descanso único de 1 hora.</w:t>
      </w:r>
    </w:p>
    <w:p w14:paraId="0B17A8D6" w14:textId="77777777" w:rsidR="00AF2124" w:rsidRPr="00B5682F" w:rsidRDefault="00AF2124" w:rsidP="003B2069">
      <w:pPr>
        <w:keepLines/>
        <w:spacing w:after="240"/>
        <w:jc w:val="both"/>
        <w:rPr>
          <w:rFonts w:ascii="Arial" w:eastAsia="Arial" w:hAnsi="Arial" w:cs="Arial"/>
          <w:sz w:val="22"/>
          <w:szCs w:val="22"/>
        </w:rPr>
      </w:pPr>
      <w:r w:rsidRPr="00B5682F">
        <w:rPr>
          <w:rFonts w:ascii="Arial" w:eastAsia="Arial" w:hAnsi="Arial" w:cs="Arial"/>
          <w:b/>
          <w:sz w:val="22"/>
          <w:szCs w:val="22"/>
        </w:rPr>
        <w:t xml:space="preserve">Parágrafo </w:t>
      </w:r>
      <w:r w:rsidRPr="00B5682F">
        <w:rPr>
          <w:rFonts w:ascii="Arial" w:hAnsi="Arial" w:cs="Arial"/>
          <w:b/>
          <w:sz w:val="22"/>
          <w:szCs w:val="22"/>
        </w:rPr>
        <w:t>Primeiro</w:t>
      </w:r>
      <w:r w:rsidRPr="00B5682F">
        <w:rPr>
          <w:rFonts w:ascii="Arial" w:eastAsia="Arial" w:hAnsi="Arial" w:cs="Arial"/>
          <w:sz w:val="22"/>
          <w:szCs w:val="22"/>
        </w:rPr>
        <w:t xml:space="preserve"> </w:t>
      </w:r>
      <w:r w:rsidRPr="00B5682F">
        <w:rPr>
          <w:rFonts w:ascii="Arial" w:eastAsia="Arial" w:hAnsi="Arial" w:cs="Arial"/>
          <w:b/>
          <w:sz w:val="22"/>
          <w:szCs w:val="22"/>
        </w:rPr>
        <w:t>–</w:t>
      </w:r>
      <w:r w:rsidRPr="00B5682F">
        <w:rPr>
          <w:rFonts w:ascii="Arial" w:eastAsia="Arial" w:hAnsi="Arial" w:cs="Arial"/>
          <w:sz w:val="22"/>
          <w:szCs w:val="22"/>
        </w:rPr>
        <w:t xml:space="preserve"> Em caso de filhos gêmeos, cada período de descanso especial diário será de 1 hora, facultada a opção pelo descanso único de 2 horas.</w:t>
      </w:r>
    </w:p>
    <w:p w14:paraId="25B4DD2E" w14:textId="77777777" w:rsidR="00AF2124" w:rsidRPr="00B5682F" w:rsidRDefault="00AF2124" w:rsidP="003B2069">
      <w:pPr>
        <w:keepLines/>
        <w:spacing w:after="240"/>
        <w:jc w:val="both"/>
        <w:rPr>
          <w:rFonts w:ascii="Arial" w:hAnsi="Arial" w:cs="Arial"/>
          <w:sz w:val="22"/>
          <w:szCs w:val="22"/>
        </w:rPr>
      </w:pPr>
      <w:r w:rsidRPr="00B5682F">
        <w:rPr>
          <w:rFonts w:ascii="Arial" w:hAnsi="Arial" w:cs="Arial"/>
          <w:b/>
          <w:sz w:val="22"/>
          <w:szCs w:val="22"/>
        </w:rPr>
        <w:t>Parágrafo Segundo</w:t>
      </w:r>
      <w:r w:rsidRPr="00F276D0">
        <w:rPr>
          <w:rFonts w:ascii="Arial" w:hAnsi="Arial" w:cs="Arial"/>
          <w:b/>
          <w:sz w:val="22"/>
          <w:szCs w:val="22"/>
        </w:rPr>
        <w:t xml:space="preserve"> –</w:t>
      </w:r>
      <w:r w:rsidRPr="00B5682F">
        <w:rPr>
          <w:rFonts w:ascii="Arial" w:hAnsi="Arial" w:cs="Arial"/>
          <w:sz w:val="22"/>
          <w:szCs w:val="22"/>
        </w:rPr>
        <w:t xml:space="preserve"> Os benefícios previstos na presente cláusula não poderão ser cumulados com idêntico direito requerido por companheira ou companheiro do(a) funcionário(a). </w:t>
      </w:r>
    </w:p>
    <w:p w14:paraId="2695F379" w14:textId="4A6B1628" w:rsidR="00966BB4" w:rsidRPr="003235C0" w:rsidRDefault="00D94D2F" w:rsidP="003235C0">
      <w:pPr>
        <w:pStyle w:val="Ttulo3"/>
        <w:spacing w:before="480" w:after="240"/>
        <w:ind w:left="1985" w:hanging="1985"/>
        <w:rPr>
          <w:rFonts w:eastAsia="Arial" w:cs="Arial"/>
          <w:color w:val="auto"/>
          <w:sz w:val="22"/>
          <w:szCs w:val="22"/>
        </w:rPr>
      </w:pPr>
      <w:bookmarkStart w:id="47" w:name="_Toc523130916"/>
      <w:r w:rsidRPr="003235C0">
        <w:rPr>
          <w:rFonts w:eastAsia="Arial" w:cs="Arial"/>
          <w:color w:val="auto"/>
          <w:sz w:val="22"/>
          <w:szCs w:val="22"/>
        </w:rPr>
        <w:lastRenderedPageBreak/>
        <w:t xml:space="preserve">CLÁUSULA </w:t>
      </w:r>
      <w:r w:rsidR="00082891" w:rsidRPr="003235C0">
        <w:rPr>
          <w:rFonts w:eastAsia="Arial" w:cs="Arial"/>
          <w:color w:val="auto"/>
          <w:sz w:val="22"/>
          <w:szCs w:val="22"/>
        </w:rPr>
        <w:t>3</w:t>
      </w:r>
      <w:r w:rsidR="0057749E">
        <w:rPr>
          <w:rFonts w:eastAsia="Arial" w:cs="Arial"/>
          <w:color w:val="auto"/>
          <w:sz w:val="22"/>
          <w:szCs w:val="22"/>
        </w:rPr>
        <w:t>7</w:t>
      </w:r>
      <w:r w:rsidR="00082891" w:rsidRPr="003235C0">
        <w:rPr>
          <w:rFonts w:eastAsia="Arial" w:cs="Arial"/>
          <w:color w:val="auto"/>
          <w:sz w:val="22"/>
          <w:szCs w:val="22"/>
        </w:rPr>
        <w:t>ª</w:t>
      </w:r>
      <w:r w:rsidRPr="003235C0">
        <w:rPr>
          <w:rFonts w:eastAsia="Arial" w:cs="Arial"/>
          <w:color w:val="auto"/>
          <w:sz w:val="22"/>
          <w:szCs w:val="22"/>
        </w:rPr>
        <w:t xml:space="preserve">: </w:t>
      </w:r>
      <w:r w:rsidRPr="003235C0">
        <w:rPr>
          <w:rFonts w:eastAsia="Arial" w:cs="Arial"/>
          <w:color w:val="auto"/>
          <w:sz w:val="22"/>
          <w:szCs w:val="22"/>
        </w:rPr>
        <w:tab/>
      </w:r>
      <w:bookmarkEnd w:id="47"/>
      <w:r w:rsidR="00A60DC3" w:rsidRPr="00945A06">
        <w:rPr>
          <w:rStyle w:val="findhit"/>
          <w:rFonts w:cs="Arial"/>
          <w:caps/>
          <w:color w:val="auto"/>
          <w:sz w:val="22"/>
          <w:szCs w:val="22"/>
          <w:shd w:val="clear" w:color="auto" w:fill="FFFFFF"/>
        </w:rPr>
        <w:t>Complementação</w:t>
      </w:r>
      <w:r w:rsidR="00A60DC3" w:rsidRPr="00945A06">
        <w:rPr>
          <w:rStyle w:val="normaltextrun"/>
          <w:rFonts w:cs="Arial"/>
          <w:caps/>
          <w:color w:val="auto"/>
          <w:sz w:val="22"/>
          <w:szCs w:val="22"/>
          <w:shd w:val="clear" w:color="auto" w:fill="FFFFFF"/>
        </w:rPr>
        <w:t xml:space="preserve"> do benefício por incapacidade temporária</w:t>
      </w:r>
      <w:r w:rsidR="00CF7975" w:rsidRPr="00945A06">
        <w:rPr>
          <w:rStyle w:val="normaltextrun"/>
          <w:rFonts w:cs="Arial"/>
          <w:caps/>
          <w:color w:val="auto"/>
          <w:sz w:val="22"/>
          <w:szCs w:val="22"/>
          <w:shd w:val="clear" w:color="auto" w:fill="FFFFFF"/>
        </w:rPr>
        <w:t xml:space="preserve">, </w:t>
      </w:r>
      <w:r w:rsidR="00CF7975" w:rsidRPr="00945A06">
        <w:rPr>
          <w:rFonts w:cs="Arial"/>
          <w:caps/>
          <w:color w:val="auto"/>
          <w:sz w:val="22"/>
          <w:szCs w:val="22"/>
        </w:rPr>
        <w:t>de espécie previdenciária ou acidentária</w:t>
      </w:r>
      <w:r w:rsidR="00CF7975" w:rsidRPr="00945A06">
        <w:rPr>
          <w:rFonts w:cs="Arial"/>
          <w:b w:val="0"/>
          <w:bCs/>
          <w:caps/>
          <w:color w:val="auto"/>
          <w:sz w:val="22"/>
          <w:szCs w:val="22"/>
        </w:rPr>
        <w:t xml:space="preserve"> </w:t>
      </w:r>
      <w:r w:rsidR="00A60DC3" w:rsidRPr="00AB43F2">
        <w:rPr>
          <w:rStyle w:val="eop"/>
          <w:rFonts w:cs="Arial"/>
          <w:color w:val="auto"/>
          <w:sz w:val="22"/>
          <w:szCs w:val="22"/>
          <w:shd w:val="clear" w:color="auto" w:fill="FFFFFF"/>
        </w:rPr>
        <w:t> </w:t>
      </w:r>
    </w:p>
    <w:p w14:paraId="61AA208D" w14:textId="5B817239" w:rsidR="00966BB4" w:rsidRPr="00B5682F" w:rsidRDefault="00FC6144" w:rsidP="003B2069">
      <w:pPr>
        <w:keepLines/>
        <w:tabs>
          <w:tab w:val="left" w:pos="5670"/>
        </w:tabs>
        <w:spacing w:after="240"/>
        <w:jc w:val="both"/>
        <w:rPr>
          <w:rFonts w:ascii="Arial" w:hAnsi="Arial" w:cs="Arial"/>
          <w:sz w:val="22"/>
          <w:szCs w:val="22"/>
        </w:rPr>
      </w:pPr>
      <w:r w:rsidRPr="00FC6144">
        <w:rPr>
          <w:rFonts w:ascii="Arial" w:hAnsi="Arial" w:cs="Arial"/>
          <w:sz w:val="22"/>
          <w:szCs w:val="22"/>
        </w:rPr>
        <w:t>Em caso da concessão de benefício por incapacidade temporária, de espécie previdenciária (B31) ou acidentária (B91)</w:t>
      </w:r>
      <w:r w:rsidR="00D94D2F" w:rsidRPr="00B5682F">
        <w:rPr>
          <w:rFonts w:ascii="Arial" w:hAnsi="Arial" w:cs="Arial"/>
          <w:sz w:val="22"/>
          <w:szCs w:val="22"/>
        </w:rPr>
        <w:t>, fica assegurada ao funcionário a complementação salarial, conforme regulamentado nos normativos internos do BANCO,</w:t>
      </w:r>
      <w:r w:rsidR="00D94D2F" w:rsidRPr="00B5682F">
        <w:rPr>
          <w:rFonts w:ascii="Arial" w:hAnsi="Arial" w:cs="Arial"/>
          <w:b/>
          <w:sz w:val="22"/>
          <w:szCs w:val="22"/>
        </w:rPr>
        <w:t xml:space="preserve"> </w:t>
      </w:r>
      <w:r w:rsidR="00D94D2F" w:rsidRPr="00B5682F">
        <w:rPr>
          <w:rFonts w:ascii="Arial" w:hAnsi="Arial" w:cs="Arial"/>
          <w:sz w:val="22"/>
          <w:szCs w:val="22"/>
        </w:rPr>
        <w:t>na data do início da vigência do presente acordo, salvo modificação posterior mais favorável ao funcionário.</w:t>
      </w:r>
    </w:p>
    <w:p w14:paraId="56AFB8E2" w14:textId="042DD9C5" w:rsidR="00966BB4" w:rsidRPr="00B5682F" w:rsidRDefault="00D94D2F" w:rsidP="003B2069">
      <w:pPr>
        <w:keepLines/>
        <w:tabs>
          <w:tab w:val="left" w:pos="5670"/>
        </w:tabs>
        <w:spacing w:after="240"/>
        <w:jc w:val="both"/>
        <w:rPr>
          <w:rFonts w:ascii="Arial" w:hAnsi="Arial" w:cs="Arial"/>
          <w:sz w:val="22"/>
          <w:szCs w:val="22"/>
        </w:rPr>
      </w:pPr>
      <w:r w:rsidRPr="00B5682F">
        <w:rPr>
          <w:rFonts w:ascii="Arial" w:hAnsi="Arial" w:cs="Arial"/>
          <w:b/>
          <w:sz w:val="22"/>
          <w:szCs w:val="22"/>
        </w:rPr>
        <w:t>Parágrafo Primeiro</w:t>
      </w:r>
      <w:r w:rsidRPr="00B5682F">
        <w:rPr>
          <w:rFonts w:ascii="Arial" w:hAnsi="Arial" w:cs="Arial"/>
          <w:sz w:val="22"/>
          <w:szCs w:val="22"/>
        </w:rPr>
        <w:t xml:space="preserve"> </w:t>
      </w:r>
      <w:r w:rsidRPr="00F276D0">
        <w:rPr>
          <w:rFonts w:ascii="Arial" w:hAnsi="Arial" w:cs="Arial"/>
          <w:b/>
          <w:sz w:val="22"/>
          <w:szCs w:val="22"/>
        </w:rPr>
        <w:t xml:space="preserve">– </w:t>
      </w:r>
      <w:r w:rsidRPr="00B5682F">
        <w:rPr>
          <w:rFonts w:ascii="Arial" w:hAnsi="Arial" w:cs="Arial"/>
          <w:sz w:val="22"/>
          <w:szCs w:val="22"/>
        </w:rPr>
        <w:t>A cada período de 6 meses</w:t>
      </w:r>
      <w:r w:rsidR="005B4D0F">
        <w:rPr>
          <w:rFonts w:ascii="Arial" w:hAnsi="Arial" w:cs="Arial"/>
          <w:sz w:val="22"/>
          <w:szCs w:val="22"/>
        </w:rPr>
        <w:t xml:space="preserve"> de licença saúde</w:t>
      </w:r>
      <w:r w:rsidRPr="00B5682F">
        <w:rPr>
          <w:rFonts w:ascii="Arial" w:hAnsi="Arial" w:cs="Arial"/>
          <w:sz w:val="22"/>
          <w:szCs w:val="22"/>
        </w:rPr>
        <w:t>, é facultado ao BANCO</w:t>
      </w:r>
      <w:r w:rsidR="005B4D0F">
        <w:rPr>
          <w:rFonts w:ascii="Arial" w:hAnsi="Arial" w:cs="Arial"/>
          <w:sz w:val="22"/>
          <w:szCs w:val="22"/>
        </w:rPr>
        <w:t>, por meio do SESMT estabelecer contato com o funcionário a fim de efetuar</w:t>
      </w:r>
      <w:r w:rsidR="00FB627E">
        <w:rPr>
          <w:rFonts w:ascii="Arial" w:hAnsi="Arial" w:cs="Arial"/>
          <w:sz w:val="22"/>
          <w:szCs w:val="22"/>
        </w:rPr>
        <w:t xml:space="preserve">, </w:t>
      </w:r>
      <w:r w:rsidR="00FB627E" w:rsidRPr="00FB627E">
        <w:rPr>
          <w:rFonts w:ascii="Arial" w:hAnsi="Arial" w:cs="Arial"/>
          <w:sz w:val="22"/>
          <w:szCs w:val="22"/>
        </w:rPr>
        <w:t>caso seja do interesse do funcionário,</w:t>
      </w:r>
      <w:r w:rsidR="005B4D0F">
        <w:rPr>
          <w:rFonts w:ascii="Arial" w:hAnsi="Arial" w:cs="Arial"/>
          <w:sz w:val="22"/>
          <w:szCs w:val="22"/>
        </w:rPr>
        <w:t xml:space="preserve"> um acompanhamento mais próximo da sua situação de saúde, podendo, se julgar necessário,</w:t>
      </w:r>
      <w:r w:rsidRPr="00B5682F">
        <w:rPr>
          <w:rFonts w:ascii="Arial" w:hAnsi="Arial" w:cs="Arial"/>
          <w:sz w:val="22"/>
          <w:szCs w:val="22"/>
        </w:rPr>
        <w:t xml:space="preserve"> solicitar que o funcionário se submeta a exame médico junto à CASSI ou a médico credenciado pela Empresa</w:t>
      </w:r>
      <w:r w:rsidR="00935135">
        <w:rPr>
          <w:rFonts w:ascii="Arial" w:hAnsi="Arial" w:cs="Arial"/>
          <w:sz w:val="22"/>
          <w:szCs w:val="22"/>
        </w:rPr>
        <w:t>.</w:t>
      </w:r>
      <w:r w:rsidR="00215A64">
        <w:rPr>
          <w:rFonts w:ascii="Arial" w:hAnsi="Arial" w:cs="Arial"/>
          <w:sz w:val="22"/>
          <w:szCs w:val="22"/>
        </w:rPr>
        <w:t xml:space="preserve"> </w:t>
      </w:r>
      <w:r w:rsidR="00935135">
        <w:rPr>
          <w:rFonts w:ascii="Arial" w:hAnsi="Arial" w:cs="Arial"/>
          <w:sz w:val="22"/>
          <w:szCs w:val="22"/>
        </w:rPr>
        <w:t xml:space="preserve">Neste caso deverá </w:t>
      </w:r>
      <w:r w:rsidRPr="00B5682F">
        <w:rPr>
          <w:rFonts w:ascii="Arial" w:hAnsi="Arial" w:cs="Arial"/>
          <w:sz w:val="22"/>
          <w:szCs w:val="22"/>
        </w:rPr>
        <w:t xml:space="preserve">notificar o funcionário, </w:t>
      </w:r>
      <w:r w:rsidR="00935135">
        <w:rPr>
          <w:rFonts w:ascii="Arial" w:hAnsi="Arial" w:cs="Arial"/>
          <w:sz w:val="22"/>
          <w:szCs w:val="22"/>
        </w:rPr>
        <w:t xml:space="preserve">por meio eletrônico (exemplo: e-mail pessoal e </w:t>
      </w:r>
      <w:proofErr w:type="spellStart"/>
      <w:r w:rsidR="00935135">
        <w:rPr>
          <w:rFonts w:ascii="Arial" w:hAnsi="Arial" w:cs="Arial"/>
          <w:sz w:val="22"/>
          <w:szCs w:val="22"/>
        </w:rPr>
        <w:t>whatsapp</w:t>
      </w:r>
      <w:proofErr w:type="spellEnd"/>
      <w:r w:rsidR="00935135">
        <w:rPr>
          <w:rFonts w:ascii="Arial" w:hAnsi="Arial" w:cs="Arial"/>
          <w:sz w:val="22"/>
          <w:szCs w:val="22"/>
        </w:rPr>
        <w:t xml:space="preserve">) </w:t>
      </w:r>
      <w:r w:rsidRPr="00B5682F">
        <w:rPr>
          <w:rFonts w:ascii="Arial" w:hAnsi="Arial" w:cs="Arial"/>
          <w:sz w:val="22"/>
          <w:szCs w:val="22"/>
        </w:rPr>
        <w:t>por carta registrada ou telegrama e, simultaneamente, noticiar o fato e solicitar, por escrito, ao sindicato profissional respectivo a indicação de</w:t>
      </w:r>
      <w:r w:rsidR="00026749" w:rsidRPr="00B5682F">
        <w:rPr>
          <w:rFonts w:ascii="Arial" w:hAnsi="Arial" w:cs="Arial"/>
          <w:sz w:val="22"/>
          <w:szCs w:val="22"/>
        </w:rPr>
        <w:t xml:space="preserve"> </w:t>
      </w:r>
      <w:r w:rsidRPr="00B5682F">
        <w:rPr>
          <w:rFonts w:ascii="Arial" w:hAnsi="Arial" w:cs="Arial"/>
          <w:sz w:val="22"/>
          <w:szCs w:val="22"/>
        </w:rPr>
        <w:t>médico para, em conjunto com profissional designado pelo BANCO, avaliar se o funcionário está em condições de exercer normalmente suas funções.</w:t>
      </w:r>
    </w:p>
    <w:p w14:paraId="2E549304" w14:textId="0F143B72" w:rsidR="00966BB4" w:rsidRPr="00B5682F" w:rsidRDefault="00D94D2F" w:rsidP="003B2069">
      <w:pPr>
        <w:keepLines/>
        <w:tabs>
          <w:tab w:val="left" w:pos="5670"/>
        </w:tabs>
        <w:spacing w:after="240"/>
        <w:jc w:val="both"/>
        <w:rPr>
          <w:rFonts w:ascii="Arial" w:hAnsi="Arial" w:cs="Arial"/>
          <w:sz w:val="22"/>
          <w:szCs w:val="22"/>
        </w:rPr>
      </w:pPr>
      <w:r w:rsidRPr="00B5682F">
        <w:rPr>
          <w:rFonts w:ascii="Arial" w:hAnsi="Arial" w:cs="Arial"/>
          <w:b/>
          <w:sz w:val="22"/>
          <w:szCs w:val="22"/>
        </w:rPr>
        <w:t>Parágrafo Segundo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Avaliado o funcionário como em condições de exercer normalmente suas funções no BANCO e havendo laudo do INSS corroborando essa avaliação, o BANCO deixará de pagar, de imediato, a complementação do</w:t>
      </w:r>
      <w:r w:rsidR="006A7F94">
        <w:rPr>
          <w:rFonts w:ascii="Arial" w:hAnsi="Arial" w:cs="Arial"/>
          <w:sz w:val="22"/>
          <w:szCs w:val="22"/>
        </w:rPr>
        <w:t xml:space="preserve"> </w:t>
      </w:r>
      <w:r w:rsidR="00637D41" w:rsidRPr="00637D41">
        <w:rPr>
          <w:rFonts w:ascii="Arial" w:hAnsi="Arial" w:cs="Arial"/>
          <w:sz w:val="22"/>
          <w:szCs w:val="22"/>
        </w:rPr>
        <w:t>benefício</w:t>
      </w:r>
      <w:r w:rsidRPr="00B5682F">
        <w:rPr>
          <w:rFonts w:ascii="Arial" w:hAnsi="Arial" w:cs="Arial"/>
          <w:sz w:val="22"/>
          <w:szCs w:val="22"/>
        </w:rPr>
        <w:t>.</w:t>
      </w:r>
    </w:p>
    <w:p w14:paraId="7D98BCEB" w14:textId="74DE5DA4"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Terceiro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Em caso de recusa do funcionário de se submeter à avaliação médica prevista no </w:t>
      </w:r>
      <w:r w:rsidR="00BF5666" w:rsidRPr="00B5682F">
        <w:rPr>
          <w:rFonts w:ascii="Arial" w:hAnsi="Arial" w:cs="Arial"/>
          <w:sz w:val="22"/>
          <w:szCs w:val="22"/>
        </w:rPr>
        <w:t xml:space="preserve">Parágrafo Primeiro </w:t>
      </w:r>
      <w:r w:rsidRPr="00B5682F">
        <w:rPr>
          <w:rFonts w:ascii="Arial" w:hAnsi="Arial" w:cs="Arial"/>
          <w:sz w:val="22"/>
          <w:szCs w:val="22"/>
        </w:rPr>
        <w:t>desta cláusula, o BANCO deixará de pagar, de imediato, a complementação do</w:t>
      </w:r>
      <w:r w:rsidR="006A7F94">
        <w:rPr>
          <w:rFonts w:ascii="Arial" w:hAnsi="Arial" w:cs="Arial"/>
          <w:sz w:val="22"/>
          <w:szCs w:val="22"/>
        </w:rPr>
        <w:t xml:space="preserve"> </w:t>
      </w:r>
      <w:r w:rsidR="00637D41" w:rsidRPr="00637D41">
        <w:rPr>
          <w:rFonts w:ascii="Arial" w:hAnsi="Arial" w:cs="Arial"/>
          <w:sz w:val="22"/>
          <w:szCs w:val="22"/>
        </w:rPr>
        <w:t>benefício</w:t>
      </w:r>
      <w:r w:rsidRPr="00B5682F">
        <w:rPr>
          <w:rFonts w:ascii="Arial" w:hAnsi="Arial" w:cs="Arial"/>
          <w:sz w:val="22"/>
          <w:szCs w:val="22"/>
        </w:rPr>
        <w:t>.</w:t>
      </w:r>
    </w:p>
    <w:p w14:paraId="6794739D" w14:textId="7475F5F4" w:rsidR="00966BB4" w:rsidRPr="00B5682F" w:rsidRDefault="00D94D2F" w:rsidP="003B2069">
      <w:pPr>
        <w:keepLines/>
        <w:tabs>
          <w:tab w:val="left" w:pos="5670"/>
        </w:tabs>
        <w:spacing w:after="240"/>
        <w:jc w:val="both"/>
        <w:rPr>
          <w:rFonts w:ascii="Arial" w:hAnsi="Arial" w:cs="Arial"/>
          <w:sz w:val="22"/>
          <w:szCs w:val="22"/>
        </w:rPr>
      </w:pPr>
      <w:r w:rsidRPr="00B5682F">
        <w:rPr>
          <w:rFonts w:ascii="Arial" w:hAnsi="Arial" w:cs="Arial"/>
          <w:b/>
          <w:sz w:val="22"/>
          <w:szCs w:val="22"/>
        </w:rPr>
        <w:t>Parágrafo Quarto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Quando o funcionário não fizer jus à concessão do </w:t>
      </w:r>
      <w:r w:rsidR="00F900A8" w:rsidRPr="00F900A8">
        <w:rPr>
          <w:rFonts w:ascii="Arial" w:hAnsi="Arial" w:cs="Arial"/>
          <w:sz w:val="22"/>
          <w:szCs w:val="22"/>
        </w:rPr>
        <w:t>benefício</w:t>
      </w:r>
      <w:r w:rsidRPr="00B5682F">
        <w:rPr>
          <w:rFonts w:ascii="Arial" w:hAnsi="Arial" w:cs="Arial"/>
          <w:sz w:val="22"/>
          <w:szCs w:val="22"/>
        </w:rPr>
        <w:t xml:space="preserve">, por não ter ainda completado o período de carência exigido pela Previdência Social, receberá a </w:t>
      </w:r>
      <w:r w:rsidR="00BF5666" w:rsidRPr="00B5682F">
        <w:rPr>
          <w:rFonts w:ascii="Arial" w:hAnsi="Arial" w:cs="Arial"/>
          <w:sz w:val="22"/>
          <w:szCs w:val="22"/>
        </w:rPr>
        <w:t>remuneração efetiva que detinha antes do afastamento</w:t>
      </w:r>
      <w:r w:rsidRPr="00B5682F">
        <w:rPr>
          <w:rFonts w:ascii="Arial" w:hAnsi="Arial" w:cs="Arial"/>
          <w:sz w:val="22"/>
          <w:szCs w:val="22"/>
        </w:rPr>
        <w:t>, desde que constatada a doença por médico da CASSI</w:t>
      </w:r>
      <w:r w:rsidR="00FB0C2C">
        <w:rPr>
          <w:rFonts w:ascii="Arial" w:hAnsi="Arial" w:cs="Arial"/>
          <w:sz w:val="22"/>
          <w:szCs w:val="22"/>
        </w:rPr>
        <w:t>, médico do Banco ou por ele indicado</w:t>
      </w:r>
      <w:r w:rsidRPr="00B5682F">
        <w:rPr>
          <w:rFonts w:ascii="Arial" w:hAnsi="Arial" w:cs="Arial"/>
          <w:sz w:val="22"/>
          <w:szCs w:val="22"/>
        </w:rPr>
        <w:t>, garantida a participação do médico assistente indicado pelo sindicato profissional.</w:t>
      </w:r>
    </w:p>
    <w:p w14:paraId="45242BC5" w14:textId="7211C71A" w:rsidR="00966BB4" w:rsidRPr="00B5682F" w:rsidRDefault="00D94D2F" w:rsidP="003B2069">
      <w:pPr>
        <w:keepLines/>
        <w:tabs>
          <w:tab w:val="left" w:pos="5670"/>
        </w:tabs>
        <w:spacing w:after="240"/>
        <w:jc w:val="both"/>
        <w:rPr>
          <w:rFonts w:ascii="Arial" w:hAnsi="Arial" w:cs="Arial"/>
          <w:sz w:val="22"/>
          <w:szCs w:val="22"/>
        </w:rPr>
      </w:pPr>
      <w:r w:rsidRPr="00B5682F">
        <w:rPr>
          <w:rFonts w:ascii="Arial" w:hAnsi="Arial" w:cs="Arial"/>
          <w:b/>
          <w:sz w:val="22"/>
          <w:szCs w:val="22"/>
        </w:rPr>
        <w:t>Parágrafo Quinto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A complementação prevista nesta cláusula será devida também quanto ao 13º salário.</w:t>
      </w:r>
    </w:p>
    <w:p w14:paraId="17B00753" w14:textId="2BE764EE" w:rsidR="00966BB4" w:rsidRPr="00B5682F" w:rsidRDefault="00D94D2F" w:rsidP="003B2069">
      <w:pPr>
        <w:keepLines/>
        <w:tabs>
          <w:tab w:val="left" w:pos="5670"/>
        </w:tabs>
        <w:spacing w:after="240"/>
        <w:jc w:val="both"/>
        <w:rPr>
          <w:rFonts w:ascii="Arial" w:hAnsi="Arial" w:cs="Arial"/>
          <w:sz w:val="22"/>
          <w:szCs w:val="22"/>
        </w:rPr>
      </w:pPr>
      <w:r w:rsidRPr="00B5682F">
        <w:rPr>
          <w:rFonts w:ascii="Arial" w:hAnsi="Arial" w:cs="Arial"/>
          <w:b/>
          <w:sz w:val="22"/>
          <w:szCs w:val="22"/>
        </w:rPr>
        <w:t xml:space="preserve">Parágrafo </w:t>
      </w:r>
      <w:r w:rsidRPr="00F276D0">
        <w:rPr>
          <w:rFonts w:ascii="Arial" w:hAnsi="Arial" w:cs="Arial"/>
          <w:b/>
          <w:sz w:val="22"/>
          <w:szCs w:val="22"/>
        </w:rPr>
        <w:t>Sexto –</w:t>
      </w:r>
      <w:r w:rsidRPr="00B5682F">
        <w:rPr>
          <w:rFonts w:ascii="Arial" w:hAnsi="Arial" w:cs="Arial"/>
          <w:sz w:val="22"/>
          <w:szCs w:val="22"/>
        </w:rPr>
        <w:t xml:space="preserve"> Não sendo conhecido o valor básico do </w:t>
      </w:r>
      <w:r w:rsidR="00F900A8" w:rsidRPr="00F900A8">
        <w:rPr>
          <w:rFonts w:ascii="Arial" w:hAnsi="Arial" w:cs="Arial"/>
          <w:sz w:val="22"/>
          <w:szCs w:val="22"/>
        </w:rPr>
        <w:t>benefício</w:t>
      </w:r>
      <w:r w:rsidR="00F900A8">
        <w:rPr>
          <w:rFonts w:ascii="Arial" w:hAnsi="Arial" w:cs="Arial"/>
          <w:sz w:val="22"/>
          <w:szCs w:val="22"/>
        </w:rPr>
        <w:t xml:space="preserve"> </w:t>
      </w:r>
      <w:r w:rsidRPr="00B5682F">
        <w:rPr>
          <w:rFonts w:ascii="Arial" w:hAnsi="Arial" w:cs="Arial"/>
          <w:sz w:val="22"/>
          <w:szCs w:val="22"/>
        </w:rPr>
        <w:t xml:space="preserve">a ser concedido pela Previdência Social, a complementação deverá ser paga em valores estimados. Se ocorrerem diferenças, a maior ou menor, deverão ser compensadas </w:t>
      </w:r>
      <w:r w:rsidR="00BF5666" w:rsidRPr="00B5682F">
        <w:rPr>
          <w:rFonts w:ascii="Arial" w:hAnsi="Arial" w:cs="Arial"/>
          <w:sz w:val="22"/>
          <w:szCs w:val="22"/>
        </w:rPr>
        <w:t xml:space="preserve">em </w:t>
      </w:r>
      <w:r w:rsidRPr="00B5682F">
        <w:rPr>
          <w:rFonts w:ascii="Arial" w:hAnsi="Arial" w:cs="Arial"/>
          <w:sz w:val="22"/>
          <w:szCs w:val="22"/>
        </w:rPr>
        <w:t>pagamento posterior.</w:t>
      </w:r>
    </w:p>
    <w:p w14:paraId="5715BE10" w14:textId="119B9849" w:rsidR="00966BB4" w:rsidRPr="00B5682F" w:rsidRDefault="00D94D2F" w:rsidP="003B2069">
      <w:pPr>
        <w:keepLines/>
        <w:tabs>
          <w:tab w:val="left" w:pos="5670"/>
        </w:tabs>
        <w:spacing w:after="240"/>
        <w:jc w:val="both"/>
        <w:rPr>
          <w:rFonts w:ascii="Arial" w:hAnsi="Arial" w:cs="Arial"/>
          <w:sz w:val="22"/>
          <w:szCs w:val="22"/>
        </w:rPr>
      </w:pPr>
      <w:r w:rsidRPr="00B5682F">
        <w:rPr>
          <w:rFonts w:ascii="Arial" w:hAnsi="Arial" w:cs="Arial"/>
          <w:b/>
          <w:sz w:val="22"/>
          <w:szCs w:val="22"/>
        </w:rPr>
        <w:t>Parágrafo Sétimo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w:t>
      </w:r>
      <w:proofErr w:type="gramStart"/>
      <w:r w:rsidRPr="00B5682F">
        <w:rPr>
          <w:rFonts w:ascii="Arial" w:hAnsi="Arial" w:cs="Arial"/>
          <w:sz w:val="22"/>
          <w:szCs w:val="22"/>
        </w:rPr>
        <w:t>O pagamento do complemento do</w:t>
      </w:r>
      <w:r w:rsidR="00D00721">
        <w:rPr>
          <w:rFonts w:ascii="Arial" w:hAnsi="Arial" w:cs="Arial"/>
          <w:sz w:val="22"/>
          <w:szCs w:val="22"/>
        </w:rPr>
        <w:t xml:space="preserve"> </w:t>
      </w:r>
      <w:r w:rsidR="00D00721" w:rsidRPr="00D00721">
        <w:rPr>
          <w:rFonts w:ascii="Arial" w:hAnsi="Arial" w:cs="Arial"/>
          <w:sz w:val="22"/>
          <w:szCs w:val="22"/>
        </w:rPr>
        <w:t>benefício</w:t>
      </w:r>
      <w:r w:rsidR="00887D85">
        <w:rPr>
          <w:rFonts w:ascii="Arial" w:hAnsi="Arial" w:cs="Arial"/>
          <w:sz w:val="22"/>
          <w:szCs w:val="22"/>
        </w:rPr>
        <w:t xml:space="preserve"> </w:t>
      </w:r>
      <w:r w:rsidRPr="00B5682F">
        <w:rPr>
          <w:rFonts w:ascii="Arial" w:hAnsi="Arial" w:cs="Arial"/>
          <w:sz w:val="22"/>
          <w:szCs w:val="22"/>
        </w:rPr>
        <w:t>previsto nesta cláusula, bem como os débitos correspondentes aos benefícios antecipados, deverão</w:t>
      </w:r>
      <w:proofErr w:type="gramEnd"/>
      <w:r w:rsidRPr="00B5682F">
        <w:rPr>
          <w:rFonts w:ascii="Arial" w:hAnsi="Arial" w:cs="Arial"/>
          <w:sz w:val="22"/>
          <w:szCs w:val="22"/>
        </w:rPr>
        <w:t xml:space="preserve"> ocorrer na mesma data do pagamento regular dos salários.</w:t>
      </w:r>
    </w:p>
    <w:p w14:paraId="78294D84" w14:textId="50787771" w:rsidR="00966BB4" w:rsidRPr="00B5682F" w:rsidRDefault="00D94D2F" w:rsidP="003B2069">
      <w:pPr>
        <w:keepLines/>
        <w:tabs>
          <w:tab w:val="left" w:pos="5670"/>
        </w:tabs>
        <w:spacing w:after="240"/>
        <w:jc w:val="both"/>
        <w:rPr>
          <w:rFonts w:ascii="Arial" w:hAnsi="Arial" w:cs="Arial"/>
          <w:color w:val="FF0000"/>
          <w:sz w:val="22"/>
          <w:szCs w:val="22"/>
        </w:rPr>
      </w:pPr>
      <w:r w:rsidRPr="00B5682F">
        <w:rPr>
          <w:rFonts w:ascii="Arial" w:hAnsi="Arial" w:cs="Arial"/>
          <w:b/>
          <w:sz w:val="22"/>
          <w:szCs w:val="22"/>
        </w:rPr>
        <w:t>Parágrafo Oitavo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Nos casos de concessão pelo BANCO do benefício da complementação, por meio de Entidade de Previdência Privada, considerar-se-á plenamente atendida a obrigação constante desta cláusula. </w:t>
      </w:r>
    </w:p>
    <w:p w14:paraId="638FBBC2" w14:textId="0A9D059A" w:rsidR="00966BB4" w:rsidRPr="00B5682F" w:rsidRDefault="00D94D2F" w:rsidP="003B2069">
      <w:pPr>
        <w:keepLines/>
        <w:tabs>
          <w:tab w:val="left" w:pos="5670"/>
        </w:tabs>
        <w:spacing w:after="240"/>
        <w:jc w:val="both"/>
        <w:rPr>
          <w:rFonts w:ascii="Arial" w:hAnsi="Arial" w:cs="Arial"/>
          <w:sz w:val="22"/>
          <w:szCs w:val="22"/>
          <w:u w:val="single"/>
          <w:lang w:val="pt-PT"/>
        </w:rPr>
      </w:pPr>
      <w:r w:rsidRPr="00B5682F">
        <w:rPr>
          <w:rFonts w:ascii="Arial" w:hAnsi="Arial" w:cs="Arial"/>
          <w:b/>
          <w:sz w:val="22"/>
          <w:szCs w:val="22"/>
          <w:lang w:val="pt-PT"/>
        </w:rPr>
        <w:lastRenderedPageBreak/>
        <w:t>Parágrafo Nono</w:t>
      </w:r>
      <w:r w:rsidRPr="00B5682F">
        <w:rPr>
          <w:rFonts w:ascii="Arial" w:hAnsi="Arial" w:cs="Arial"/>
          <w:sz w:val="22"/>
          <w:szCs w:val="22"/>
          <w:lang w:val="pt-PT"/>
        </w:rPr>
        <w:t xml:space="preserve"> </w:t>
      </w:r>
      <w:r w:rsidRPr="00F276D0">
        <w:rPr>
          <w:rFonts w:ascii="Arial" w:hAnsi="Arial" w:cs="Arial"/>
          <w:b/>
          <w:sz w:val="22"/>
          <w:szCs w:val="22"/>
          <w:lang w:val="pt-PT"/>
        </w:rPr>
        <w:t>–</w:t>
      </w:r>
      <w:r w:rsidRPr="00B5682F">
        <w:rPr>
          <w:rFonts w:ascii="Arial" w:hAnsi="Arial" w:cs="Arial"/>
          <w:sz w:val="22"/>
          <w:szCs w:val="22"/>
          <w:lang w:val="pt-PT"/>
        </w:rPr>
        <w:t xml:space="preserve"> Ao funcionário que retornar de licença-saúde acidentária</w:t>
      </w:r>
      <w:r w:rsidR="009076B0" w:rsidRPr="00B5682F">
        <w:rPr>
          <w:rFonts w:ascii="Arial" w:hAnsi="Arial" w:cs="Arial"/>
          <w:sz w:val="22"/>
          <w:szCs w:val="22"/>
          <w:lang w:val="pt-PT"/>
        </w:rPr>
        <w:t xml:space="preserve"> ou previdenciária</w:t>
      </w:r>
      <w:r w:rsidRPr="00B5682F">
        <w:rPr>
          <w:rFonts w:ascii="Arial" w:hAnsi="Arial" w:cs="Arial"/>
          <w:sz w:val="22"/>
          <w:szCs w:val="22"/>
          <w:lang w:val="pt-PT"/>
        </w:rPr>
        <w:t xml:space="preserve">, desde que integrante do Quadro Suplementar - QS, é assegurado, a título de Vantagem em Caráter Pessoal – VCP, o pagamento </w:t>
      </w:r>
      <w:r w:rsidR="00FB0C2C">
        <w:rPr>
          <w:rFonts w:ascii="Arial" w:hAnsi="Arial" w:cs="Arial"/>
          <w:sz w:val="22"/>
          <w:szCs w:val="22"/>
          <w:lang w:val="pt-PT"/>
        </w:rPr>
        <w:t xml:space="preserve">da remuneração </w:t>
      </w:r>
      <w:r w:rsidRPr="00B5682F">
        <w:rPr>
          <w:rFonts w:ascii="Arial" w:hAnsi="Arial" w:cs="Arial"/>
          <w:sz w:val="22"/>
          <w:szCs w:val="22"/>
          <w:lang w:val="pt-PT"/>
        </w:rPr>
        <w:t xml:space="preserve">da função ou da comissão em extinção </w:t>
      </w:r>
      <w:r w:rsidR="00FB0C2C">
        <w:rPr>
          <w:rFonts w:ascii="Arial" w:hAnsi="Arial" w:cs="Arial"/>
          <w:sz w:val="22"/>
          <w:szCs w:val="22"/>
          <w:lang w:val="pt-PT"/>
        </w:rPr>
        <w:t xml:space="preserve">(exercida em caráter efetivo) </w:t>
      </w:r>
      <w:r w:rsidR="007F1985" w:rsidRPr="00B5682F">
        <w:rPr>
          <w:rFonts w:ascii="Arial" w:hAnsi="Arial" w:cs="Arial"/>
          <w:sz w:val="22"/>
          <w:szCs w:val="22"/>
          <w:lang w:val="pt-PT"/>
        </w:rPr>
        <w:t>recebida</w:t>
      </w:r>
      <w:r w:rsidRPr="00B5682F">
        <w:rPr>
          <w:rFonts w:ascii="Arial" w:hAnsi="Arial" w:cs="Arial"/>
          <w:sz w:val="22"/>
          <w:szCs w:val="22"/>
          <w:lang w:val="pt-PT"/>
        </w:rPr>
        <w:t xml:space="preserve"> em seu último dia útil de trabalho anterior à data do afastamento, atualizado pelo período de até 360 dias (12 meses), na forma do regulamento interno.</w:t>
      </w:r>
      <w:r w:rsidRPr="00B5682F">
        <w:rPr>
          <w:rFonts w:ascii="Arial" w:hAnsi="Arial" w:cs="Arial"/>
          <w:sz w:val="22"/>
          <w:szCs w:val="22"/>
          <w:u w:val="single"/>
          <w:lang w:val="pt-PT"/>
        </w:rPr>
        <w:t xml:space="preserve">  </w:t>
      </w:r>
    </w:p>
    <w:p w14:paraId="1C22F698" w14:textId="4B877B80" w:rsidR="00966BB4" w:rsidRPr="00B5682F" w:rsidRDefault="00D94D2F" w:rsidP="003B2069">
      <w:pPr>
        <w:keepLines/>
        <w:tabs>
          <w:tab w:val="left" w:pos="5670"/>
        </w:tabs>
        <w:spacing w:after="240"/>
        <w:jc w:val="both"/>
        <w:rPr>
          <w:rFonts w:ascii="Arial" w:hAnsi="Arial" w:cs="Arial"/>
          <w:sz w:val="22"/>
          <w:szCs w:val="22"/>
          <w:lang w:val="pt-PT"/>
        </w:rPr>
      </w:pPr>
      <w:r w:rsidRPr="00B5682F">
        <w:rPr>
          <w:rFonts w:ascii="Arial" w:hAnsi="Arial" w:cs="Arial"/>
          <w:b/>
          <w:sz w:val="22"/>
          <w:szCs w:val="22"/>
          <w:lang w:val="pt-PT"/>
        </w:rPr>
        <w:t>Parágrafo Décimo</w:t>
      </w:r>
      <w:r w:rsidR="00CA139E" w:rsidRPr="00B5682F">
        <w:rPr>
          <w:rFonts w:ascii="Arial" w:hAnsi="Arial" w:cs="Arial"/>
          <w:b/>
          <w:sz w:val="22"/>
          <w:szCs w:val="22"/>
          <w:lang w:val="pt-PT"/>
        </w:rPr>
        <w:t xml:space="preserve"> </w:t>
      </w:r>
      <w:r w:rsidRPr="00F276D0">
        <w:rPr>
          <w:rFonts w:ascii="Arial" w:hAnsi="Arial" w:cs="Arial"/>
          <w:b/>
          <w:sz w:val="22"/>
          <w:szCs w:val="22"/>
          <w:lang w:val="pt-PT"/>
        </w:rPr>
        <w:t>–</w:t>
      </w:r>
      <w:r w:rsidRPr="00B5682F">
        <w:rPr>
          <w:rFonts w:ascii="Arial" w:hAnsi="Arial" w:cs="Arial"/>
          <w:sz w:val="22"/>
          <w:szCs w:val="22"/>
          <w:lang w:val="pt-PT"/>
        </w:rPr>
        <w:t xml:space="preserve"> O funcionário deixará de fazer jus à Vantagem em Caráter Pessoal referida nesta cláusula se, no curso dos 360 dias (12 meses) passar a exercer, em caráter efetivo, função de confiança, função gratificada ou a atividade de Caixa-</w:t>
      </w:r>
      <w:r w:rsidR="00B94694">
        <w:rPr>
          <w:rFonts w:ascii="Arial" w:hAnsi="Arial" w:cs="Arial"/>
          <w:sz w:val="22"/>
          <w:szCs w:val="22"/>
          <w:lang w:val="pt-PT"/>
        </w:rPr>
        <w:t>E</w:t>
      </w:r>
      <w:r w:rsidRPr="00B5682F">
        <w:rPr>
          <w:rFonts w:ascii="Arial" w:hAnsi="Arial" w:cs="Arial"/>
          <w:sz w:val="22"/>
          <w:szCs w:val="22"/>
          <w:lang w:val="pt-PT"/>
        </w:rPr>
        <w:t>xecutivo, na forma do regulamento interno.</w:t>
      </w:r>
    </w:p>
    <w:p w14:paraId="045AD507" w14:textId="393CE73F" w:rsidR="003D671B" w:rsidRPr="00B5682F" w:rsidRDefault="00D94D2F" w:rsidP="000B3FB0">
      <w:pPr>
        <w:pStyle w:val="Ttulo3"/>
        <w:spacing w:before="480" w:after="240"/>
        <w:ind w:left="1985" w:hanging="1985"/>
      </w:pPr>
      <w:bookmarkStart w:id="48" w:name="_Toc523130917"/>
      <w:r w:rsidRPr="00B172AF">
        <w:rPr>
          <w:color w:val="auto"/>
          <w:sz w:val="22"/>
        </w:rPr>
        <w:t xml:space="preserve">CLÁUSULA </w:t>
      </w:r>
      <w:r w:rsidR="00082891" w:rsidRPr="00B172AF">
        <w:rPr>
          <w:color w:val="auto"/>
          <w:sz w:val="22"/>
        </w:rPr>
        <w:t>3</w:t>
      </w:r>
      <w:r w:rsidR="0057749E">
        <w:rPr>
          <w:color w:val="auto"/>
          <w:sz w:val="22"/>
        </w:rPr>
        <w:t>8</w:t>
      </w:r>
      <w:r w:rsidR="00082891" w:rsidRPr="00B172AF">
        <w:rPr>
          <w:color w:val="auto"/>
          <w:sz w:val="22"/>
        </w:rPr>
        <w:t>ª</w:t>
      </w:r>
      <w:r w:rsidRPr="00B172AF">
        <w:rPr>
          <w:color w:val="auto"/>
          <w:sz w:val="22"/>
        </w:rPr>
        <w:t>:</w:t>
      </w:r>
      <w:r w:rsidRPr="00B172AF">
        <w:rPr>
          <w:color w:val="auto"/>
          <w:sz w:val="22"/>
        </w:rPr>
        <w:tab/>
        <w:t>PROGRAMA DE RE</w:t>
      </w:r>
      <w:r w:rsidR="00CA139E" w:rsidRPr="00B172AF">
        <w:rPr>
          <w:color w:val="auto"/>
          <w:sz w:val="22"/>
        </w:rPr>
        <w:t>TORNO AO TRABALHO</w:t>
      </w:r>
      <w:bookmarkEnd w:id="48"/>
      <w:r w:rsidR="00CA139E" w:rsidRPr="00B5682F">
        <w:t xml:space="preserve"> </w:t>
      </w:r>
    </w:p>
    <w:p w14:paraId="2BAB1CAD" w14:textId="77777777" w:rsidR="00966BB4" w:rsidRPr="00B5682F" w:rsidRDefault="00D94D2F" w:rsidP="003B2069">
      <w:pPr>
        <w:spacing w:after="240"/>
        <w:jc w:val="both"/>
        <w:rPr>
          <w:rFonts w:ascii="Arial" w:hAnsi="Arial" w:cs="Arial"/>
          <w:sz w:val="22"/>
          <w:szCs w:val="22"/>
          <w:lang w:val="pt-PT"/>
        </w:rPr>
      </w:pPr>
      <w:r w:rsidRPr="00B5682F">
        <w:rPr>
          <w:rFonts w:ascii="Arial" w:hAnsi="Arial" w:cs="Arial"/>
          <w:sz w:val="22"/>
          <w:szCs w:val="22"/>
          <w:lang w:val="pt-PT"/>
        </w:rPr>
        <w:t xml:space="preserve">O BANCO poderá instituir o </w:t>
      </w:r>
      <w:r w:rsidR="00B24652" w:rsidRPr="00B5682F">
        <w:rPr>
          <w:rFonts w:ascii="Arial" w:hAnsi="Arial" w:cs="Arial"/>
          <w:bCs/>
          <w:sz w:val="22"/>
          <w:szCs w:val="22"/>
        </w:rPr>
        <w:t>PROGRAMA DE RETORNO AO TRABALHO</w:t>
      </w:r>
      <w:r w:rsidRPr="00B5682F">
        <w:rPr>
          <w:rFonts w:ascii="Arial" w:hAnsi="Arial" w:cs="Arial"/>
          <w:sz w:val="22"/>
          <w:szCs w:val="22"/>
          <w:lang w:val="pt-PT"/>
        </w:rPr>
        <w:t xml:space="preserve">, cujo objetivo é assegurar, através de equipe multiprofissional, condições para a manutenção ou a reinserção do funcionário no trabalho, após o diagnóstico de patologia, de origem ocupacional ou não, que tenha comprometido sua capacidade </w:t>
      </w:r>
      <w:proofErr w:type="spellStart"/>
      <w:r w:rsidRPr="00B5682F">
        <w:rPr>
          <w:rFonts w:ascii="Arial" w:hAnsi="Arial" w:cs="Arial"/>
          <w:sz w:val="22"/>
          <w:szCs w:val="22"/>
          <w:lang w:val="pt-PT"/>
        </w:rPr>
        <w:t>laborativa</w:t>
      </w:r>
      <w:proofErr w:type="spellEnd"/>
      <w:r w:rsidRPr="00B5682F">
        <w:rPr>
          <w:rFonts w:ascii="Arial" w:hAnsi="Arial" w:cs="Arial"/>
          <w:sz w:val="22"/>
          <w:szCs w:val="22"/>
          <w:lang w:val="pt-PT"/>
        </w:rPr>
        <w:t>.</w:t>
      </w:r>
    </w:p>
    <w:p w14:paraId="5E77D5FD" w14:textId="77777777" w:rsidR="00966BB4" w:rsidRPr="00B5682F" w:rsidRDefault="00D94D2F" w:rsidP="00AD62B6">
      <w:pPr>
        <w:spacing w:after="120"/>
        <w:jc w:val="both"/>
        <w:rPr>
          <w:rFonts w:ascii="Arial" w:hAnsi="Arial" w:cs="Arial"/>
          <w:sz w:val="22"/>
          <w:szCs w:val="22"/>
          <w:lang w:val="pt-PT"/>
        </w:rPr>
      </w:pPr>
      <w:r w:rsidRPr="00B5682F">
        <w:rPr>
          <w:rFonts w:ascii="Arial" w:hAnsi="Arial" w:cs="Arial"/>
          <w:b/>
          <w:sz w:val="22"/>
          <w:szCs w:val="22"/>
          <w:lang w:val="pt-PT"/>
        </w:rPr>
        <w:t xml:space="preserve">Parágrafo Primeiro </w:t>
      </w:r>
      <w:r w:rsidR="00F276D0">
        <w:rPr>
          <w:rFonts w:ascii="Arial" w:hAnsi="Arial" w:cs="Arial"/>
          <w:b/>
          <w:sz w:val="22"/>
          <w:szCs w:val="22"/>
          <w:lang w:val="pt-PT"/>
        </w:rPr>
        <w:t>–</w:t>
      </w:r>
      <w:r w:rsidRPr="00B5682F">
        <w:rPr>
          <w:rFonts w:ascii="Arial" w:hAnsi="Arial" w:cs="Arial"/>
          <w:b/>
          <w:sz w:val="22"/>
          <w:szCs w:val="22"/>
          <w:lang w:val="pt-PT"/>
        </w:rPr>
        <w:t xml:space="preserve"> </w:t>
      </w:r>
      <w:r w:rsidRPr="00B5682F">
        <w:rPr>
          <w:rFonts w:ascii="Arial" w:hAnsi="Arial" w:cs="Arial"/>
          <w:sz w:val="22"/>
          <w:szCs w:val="22"/>
          <w:lang w:val="pt-PT"/>
        </w:rPr>
        <w:t xml:space="preserve">Farão parte do Programa os funcionários que: </w:t>
      </w:r>
    </w:p>
    <w:p w14:paraId="36592D24" w14:textId="77777777" w:rsidR="00966BB4" w:rsidRPr="00B5682F" w:rsidRDefault="00D94D2F" w:rsidP="00AD62B6">
      <w:pPr>
        <w:numPr>
          <w:ilvl w:val="0"/>
          <w:numId w:val="10"/>
        </w:numPr>
        <w:spacing w:after="120"/>
        <w:jc w:val="both"/>
        <w:rPr>
          <w:rFonts w:ascii="Arial" w:hAnsi="Arial" w:cs="Arial"/>
          <w:sz w:val="22"/>
          <w:szCs w:val="22"/>
          <w:lang w:val="pt-PT"/>
        </w:rPr>
      </w:pPr>
      <w:r w:rsidRPr="00B5682F">
        <w:rPr>
          <w:rFonts w:ascii="Arial" w:hAnsi="Arial" w:cs="Arial"/>
          <w:sz w:val="22"/>
          <w:szCs w:val="22"/>
          <w:lang w:val="pt-PT"/>
        </w:rPr>
        <w:t>tenham a cessação do benefício pelo INSS, após o afastamento por Auxílio Doença (B-31), ou por Auxílio Doença Acidentário (B-91), por qualquer período, e que, no exame de retorno ao trabalho, tenham sido considerados inaptos para o exercício da função imediatamente anterior ao afastamento;</w:t>
      </w:r>
    </w:p>
    <w:p w14:paraId="16259CF1" w14:textId="77777777" w:rsidR="00966BB4" w:rsidRPr="00B5682F" w:rsidRDefault="00D94D2F" w:rsidP="00AD62B6">
      <w:pPr>
        <w:numPr>
          <w:ilvl w:val="0"/>
          <w:numId w:val="10"/>
        </w:numPr>
        <w:spacing w:after="120"/>
        <w:jc w:val="both"/>
        <w:rPr>
          <w:rFonts w:ascii="Arial" w:hAnsi="Arial" w:cs="Arial"/>
          <w:sz w:val="22"/>
          <w:szCs w:val="22"/>
          <w:lang w:val="pt-PT"/>
        </w:rPr>
      </w:pPr>
      <w:r w:rsidRPr="00B5682F">
        <w:rPr>
          <w:rFonts w:ascii="Arial" w:hAnsi="Arial" w:cs="Arial"/>
          <w:sz w:val="22"/>
          <w:szCs w:val="22"/>
          <w:lang w:val="pt-PT"/>
        </w:rPr>
        <w:t>tenham sido encaminhados para retorno ao trabalho, pelo INSS, em decorrência de suspensão da aposentadoria por invalidez, e que, no exame de retorno ao trabalho, forem considerados inaptos para o exercício da função imediatamente anterior ao afastamento;</w:t>
      </w:r>
    </w:p>
    <w:p w14:paraId="3C027B61" w14:textId="77777777" w:rsidR="00966BB4" w:rsidRPr="00B5682F" w:rsidRDefault="00D94D2F" w:rsidP="003B2069">
      <w:pPr>
        <w:numPr>
          <w:ilvl w:val="0"/>
          <w:numId w:val="10"/>
        </w:numPr>
        <w:spacing w:after="240"/>
        <w:jc w:val="both"/>
        <w:rPr>
          <w:rFonts w:ascii="Arial" w:hAnsi="Arial" w:cs="Arial"/>
          <w:sz w:val="22"/>
          <w:szCs w:val="22"/>
          <w:lang w:val="pt-PT"/>
        </w:rPr>
      </w:pPr>
      <w:r w:rsidRPr="00B5682F">
        <w:rPr>
          <w:rFonts w:ascii="Arial" w:hAnsi="Arial" w:cs="Arial"/>
          <w:sz w:val="22"/>
          <w:szCs w:val="22"/>
          <w:lang w:val="pt-PT"/>
        </w:rPr>
        <w:t>tenham sido licenciados pelo INSS, independentemente do tempo de afastamento, por Auxílio Doença (B-31) ou Auxílio Doença Acidentário (B-91), e encaminhados pelo INSS para reabilitação profissional.</w:t>
      </w:r>
    </w:p>
    <w:p w14:paraId="46440A0F" w14:textId="77777777" w:rsidR="00966BB4" w:rsidRPr="00B5682F" w:rsidRDefault="00D94D2F" w:rsidP="00082891">
      <w:pPr>
        <w:spacing w:after="240"/>
        <w:jc w:val="both"/>
        <w:rPr>
          <w:rFonts w:ascii="Arial" w:hAnsi="Arial" w:cs="Arial"/>
          <w:bCs/>
          <w:strike/>
          <w:sz w:val="22"/>
          <w:szCs w:val="22"/>
          <w:lang w:val="pt-PT"/>
        </w:rPr>
      </w:pPr>
      <w:r w:rsidRPr="00B5682F">
        <w:rPr>
          <w:rFonts w:ascii="Arial" w:hAnsi="Arial" w:cs="Arial"/>
          <w:b/>
          <w:sz w:val="22"/>
          <w:szCs w:val="22"/>
          <w:lang w:val="pt-PT"/>
        </w:rPr>
        <w:t xml:space="preserve">Parágrafo Segundo </w:t>
      </w:r>
      <w:r w:rsidR="00F276D0">
        <w:rPr>
          <w:rFonts w:ascii="Arial" w:hAnsi="Arial" w:cs="Arial"/>
          <w:b/>
          <w:sz w:val="22"/>
          <w:szCs w:val="22"/>
          <w:lang w:val="pt-PT"/>
        </w:rPr>
        <w:t>–</w:t>
      </w:r>
      <w:r w:rsidRPr="00B5682F">
        <w:rPr>
          <w:rFonts w:ascii="Arial" w:hAnsi="Arial" w:cs="Arial"/>
          <w:b/>
          <w:sz w:val="22"/>
          <w:szCs w:val="22"/>
          <w:lang w:val="pt-PT"/>
        </w:rPr>
        <w:t xml:space="preserve"> </w:t>
      </w:r>
      <w:r w:rsidRPr="00B5682F">
        <w:rPr>
          <w:rFonts w:ascii="Arial" w:hAnsi="Arial" w:cs="Arial"/>
          <w:bCs/>
          <w:sz w:val="22"/>
          <w:szCs w:val="22"/>
          <w:lang w:val="pt-PT"/>
        </w:rPr>
        <w:t xml:space="preserve">Em caráter exclusivamente preventivo, nos casos de funcionários em atividade, com diagnóstico de patologia que provoque a redução da capacidade </w:t>
      </w:r>
      <w:proofErr w:type="spellStart"/>
      <w:r w:rsidRPr="00B5682F">
        <w:rPr>
          <w:rFonts w:ascii="Arial" w:hAnsi="Arial" w:cs="Arial"/>
          <w:bCs/>
          <w:sz w:val="22"/>
          <w:szCs w:val="22"/>
          <w:lang w:val="pt-PT"/>
        </w:rPr>
        <w:t>laborativa</w:t>
      </w:r>
      <w:proofErr w:type="spellEnd"/>
      <w:r w:rsidRPr="00B5682F">
        <w:rPr>
          <w:rFonts w:ascii="Arial" w:hAnsi="Arial" w:cs="Arial"/>
          <w:bCs/>
          <w:sz w:val="22"/>
          <w:szCs w:val="22"/>
          <w:lang w:val="pt-PT"/>
        </w:rPr>
        <w:t>, o BANCO, através da equipe multiprofissional, poderá indicar a necessidade de reavaliação do posto de trabalho ou da atividade desenvolvida.</w:t>
      </w:r>
      <w:r w:rsidRPr="00B5682F">
        <w:rPr>
          <w:rFonts w:ascii="Arial" w:hAnsi="Arial" w:cs="Arial"/>
          <w:bCs/>
          <w:strike/>
          <w:sz w:val="22"/>
          <w:szCs w:val="22"/>
          <w:lang w:val="pt-PT"/>
        </w:rPr>
        <w:t xml:space="preserve"> </w:t>
      </w:r>
    </w:p>
    <w:p w14:paraId="3B42C8C7" w14:textId="77777777" w:rsidR="00966BB4" w:rsidRPr="00B5682F" w:rsidRDefault="00D94D2F" w:rsidP="00082891">
      <w:pPr>
        <w:spacing w:after="240"/>
        <w:jc w:val="both"/>
        <w:rPr>
          <w:rFonts w:ascii="Arial" w:hAnsi="Arial" w:cs="Arial"/>
          <w:sz w:val="22"/>
          <w:szCs w:val="22"/>
          <w:lang w:val="pt-PT"/>
        </w:rPr>
      </w:pPr>
      <w:r w:rsidRPr="00B5682F">
        <w:rPr>
          <w:rFonts w:ascii="Arial" w:hAnsi="Arial" w:cs="Arial"/>
          <w:b/>
          <w:sz w:val="22"/>
          <w:szCs w:val="22"/>
          <w:lang w:val="pt-PT"/>
        </w:rPr>
        <w:t xml:space="preserve">Parágrafo Terceiro </w:t>
      </w:r>
      <w:r w:rsidR="00F276D0">
        <w:rPr>
          <w:rFonts w:ascii="Arial" w:hAnsi="Arial" w:cs="Arial"/>
          <w:b/>
          <w:sz w:val="22"/>
          <w:szCs w:val="22"/>
          <w:lang w:val="pt-PT"/>
        </w:rPr>
        <w:t>–</w:t>
      </w:r>
      <w:r w:rsidRPr="00B5682F">
        <w:rPr>
          <w:rFonts w:ascii="Arial" w:hAnsi="Arial" w:cs="Arial"/>
          <w:b/>
          <w:sz w:val="22"/>
          <w:szCs w:val="22"/>
          <w:lang w:val="pt-PT"/>
        </w:rPr>
        <w:t xml:space="preserve"> </w:t>
      </w:r>
      <w:r w:rsidRPr="00B5682F">
        <w:rPr>
          <w:rFonts w:ascii="Arial" w:hAnsi="Arial" w:cs="Arial"/>
          <w:sz w:val="22"/>
          <w:szCs w:val="22"/>
          <w:lang w:val="pt-PT"/>
        </w:rPr>
        <w:t>A implementação e o acompanhamento do Programa de Retorno ao Trabalho serão de responsabilidade da área de Saúde Ocupacional do BANCO e serão discutidos com a CONTEC. A forma de acompanhamento da implementação, pela CONTEC, constará do programa.</w:t>
      </w:r>
    </w:p>
    <w:p w14:paraId="0C1D4048" w14:textId="77777777" w:rsidR="00966BB4" w:rsidRPr="00B5682F" w:rsidRDefault="00D94D2F" w:rsidP="00082891">
      <w:pPr>
        <w:spacing w:after="120"/>
        <w:jc w:val="both"/>
        <w:rPr>
          <w:rFonts w:ascii="Arial" w:hAnsi="Arial" w:cs="Arial"/>
          <w:sz w:val="22"/>
          <w:szCs w:val="22"/>
          <w:lang w:val="pt-PT"/>
        </w:rPr>
      </w:pPr>
      <w:r w:rsidRPr="00B5682F">
        <w:rPr>
          <w:rFonts w:ascii="Arial" w:hAnsi="Arial" w:cs="Arial"/>
          <w:b/>
          <w:sz w:val="22"/>
          <w:szCs w:val="22"/>
          <w:lang w:val="pt-PT"/>
        </w:rPr>
        <w:t xml:space="preserve">Parágrafo Quarto </w:t>
      </w:r>
      <w:r w:rsidR="00F276D0">
        <w:rPr>
          <w:rFonts w:ascii="Arial" w:hAnsi="Arial" w:cs="Arial"/>
          <w:b/>
          <w:sz w:val="22"/>
          <w:szCs w:val="22"/>
          <w:lang w:val="pt-PT"/>
        </w:rPr>
        <w:t>–</w:t>
      </w:r>
      <w:r w:rsidRPr="00B5682F">
        <w:rPr>
          <w:rFonts w:ascii="Arial" w:hAnsi="Arial" w:cs="Arial"/>
          <w:b/>
          <w:sz w:val="22"/>
          <w:szCs w:val="22"/>
          <w:lang w:val="pt-PT"/>
        </w:rPr>
        <w:t xml:space="preserve"> </w:t>
      </w:r>
      <w:r w:rsidRPr="00B5682F">
        <w:rPr>
          <w:rFonts w:ascii="Arial" w:hAnsi="Arial" w:cs="Arial"/>
          <w:sz w:val="22"/>
          <w:szCs w:val="22"/>
          <w:lang w:val="pt-PT"/>
        </w:rPr>
        <w:t xml:space="preserve">O Programa de </w:t>
      </w:r>
      <w:r w:rsidR="00764230" w:rsidRPr="00B5682F">
        <w:rPr>
          <w:rFonts w:ascii="Arial" w:hAnsi="Arial" w:cs="Arial"/>
          <w:sz w:val="22"/>
          <w:szCs w:val="22"/>
          <w:lang w:val="pt-PT"/>
        </w:rPr>
        <w:t>R</w:t>
      </w:r>
      <w:r w:rsidR="00DD757D" w:rsidRPr="00B5682F">
        <w:rPr>
          <w:rFonts w:ascii="Arial" w:hAnsi="Arial" w:cs="Arial"/>
          <w:bCs/>
          <w:sz w:val="22"/>
          <w:szCs w:val="22"/>
        </w:rPr>
        <w:t>ETORNO AO TRABALHO</w:t>
      </w:r>
      <w:r w:rsidR="00DD757D" w:rsidRPr="00B5682F">
        <w:rPr>
          <w:rFonts w:ascii="Arial" w:hAnsi="Arial" w:cs="Arial"/>
          <w:sz w:val="22"/>
          <w:szCs w:val="22"/>
          <w:lang w:val="pt-PT"/>
        </w:rPr>
        <w:t xml:space="preserve"> </w:t>
      </w:r>
      <w:r w:rsidRPr="00B5682F">
        <w:rPr>
          <w:rFonts w:ascii="Arial" w:hAnsi="Arial" w:cs="Arial"/>
          <w:sz w:val="22"/>
          <w:szCs w:val="22"/>
          <w:lang w:val="pt-PT"/>
        </w:rPr>
        <w:t xml:space="preserve">observará as seguintes etapas no seu desenvolvimento: </w:t>
      </w:r>
    </w:p>
    <w:p w14:paraId="5937B04B" w14:textId="77777777" w:rsidR="00966BB4" w:rsidRPr="00B5682F" w:rsidRDefault="00D94D2F" w:rsidP="00082891">
      <w:pPr>
        <w:numPr>
          <w:ilvl w:val="0"/>
          <w:numId w:val="11"/>
        </w:numPr>
        <w:spacing w:after="120"/>
        <w:jc w:val="both"/>
        <w:rPr>
          <w:rFonts w:ascii="Arial" w:hAnsi="Arial" w:cs="Arial"/>
          <w:sz w:val="22"/>
          <w:szCs w:val="22"/>
          <w:lang w:val="pt-PT"/>
        </w:rPr>
      </w:pPr>
      <w:r w:rsidRPr="00B5682F">
        <w:rPr>
          <w:rFonts w:ascii="Arial" w:hAnsi="Arial" w:cs="Arial"/>
          <w:sz w:val="22"/>
          <w:szCs w:val="22"/>
          <w:lang w:val="pt-PT"/>
        </w:rPr>
        <w:t xml:space="preserve">AVALIAÇÃO DA CAPACIDADE LABORATIVA - Para a avaliação da capacidade </w:t>
      </w:r>
      <w:proofErr w:type="spellStart"/>
      <w:r w:rsidRPr="00B5682F">
        <w:rPr>
          <w:rFonts w:ascii="Arial" w:hAnsi="Arial" w:cs="Arial"/>
          <w:sz w:val="22"/>
          <w:szCs w:val="22"/>
          <w:lang w:val="pt-PT"/>
        </w:rPr>
        <w:t>laborativa</w:t>
      </w:r>
      <w:proofErr w:type="spellEnd"/>
      <w:r w:rsidRPr="00B5682F">
        <w:rPr>
          <w:rFonts w:ascii="Arial" w:hAnsi="Arial" w:cs="Arial"/>
          <w:sz w:val="22"/>
          <w:szCs w:val="22"/>
          <w:lang w:val="pt-PT"/>
        </w:rPr>
        <w:t xml:space="preserve"> serão considerados os exames complementares e o histórico médico;</w:t>
      </w:r>
    </w:p>
    <w:p w14:paraId="4873188B" w14:textId="77777777" w:rsidR="00966BB4" w:rsidRPr="00B5682F" w:rsidRDefault="00D94D2F" w:rsidP="00082891">
      <w:pPr>
        <w:numPr>
          <w:ilvl w:val="0"/>
          <w:numId w:val="11"/>
        </w:numPr>
        <w:spacing w:after="120"/>
        <w:jc w:val="both"/>
        <w:rPr>
          <w:rFonts w:ascii="Arial" w:hAnsi="Arial" w:cs="Arial"/>
          <w:sz w:val="22"/>
          <w:szCs w:val="22"/>
          <w:lang w:val="pt-PT"/>
        </w:rPr>
      </w:pPr>
      <w:r w:rsidRPr="00B5682F">
        <w:rPr>
          <w:rFonts w:ascii="Arial" w:hAnsi="Arial" w:cs="Arial"/>
          <w:bCs/>
          <w:sz w:val="22"/>
          <w:szCs w:val="22"/>
          <w:lang w:val="pt-PT"/>
        </w:rPr>
        <w:t>DEFINIÇAO DAS ATIVIDADES</w:t>
      </w:r>
      <w:r w:rsidRPr="00B5682F">
        <w:rPr>
          <w:rFonts w:ascii="Arial" w:hAnsi="Arial" w:cs="Arial"/>
          <w:b/>
          <w:bCs/>
          <w:sz w:val="22"/>
          <w:szCs w:val="22"/>
          <w:lang w:val="pt-PT"/>
        </w:rPr>
        <w:t xml:space="preserve"> </w:t>
      </w:r>
      <w:r w:rsidRPr="00B5682F">
        <w:rPr>
          <w:rFonts w:ascii="Arial" w:hAnsi="Arial" w:cs="Arial"/>
          <w:bCs/>
          <w:sz w:val="22"/>
          <w:szCs w:val="22"/>
          <w:lang w:val="pt-PT"/>
        </w:rPr>
        <w:t>-</w:t>
      </w:r>
      <w:r w:rsidRPr="00B5682F">
        <w:rPr>
          <w:rFonts w:ascii="Arial" w:hAnsi="Arial" w:cs="Arial"/>
          <w:b/>
          <w:bCs/>
          <w:sz w:val="22"/>
          <w:szCs w:val="22"/>
          <w:lang w:val="pt-PT"/>
        </w:rPr>
        <w:t xml:space="preserve"> </w:t>
      </w:r>
      <w:r w:rsidRPr="00B5682F">
        <w:rPr>
          <w:rFonts w:ascii="Arial" w:hAnsi="Arial" w:cs="Arial"/>
          <w:bCs/>
          <w:sz w:val="22"/>
          <w:szCs w:val="22"/>
          <w:lang w:val="pt-PT"/>
        </w:rPr>
        <w:t>A</w:t>
      </w:r>
      <w:r w:rsidRPr="00B5682F">
        <w:rPr>
          <w:rFonts w:ascii="Arial" w:hAnsi="Arial" w:cs="Arial"/>
          <w:sz w:val="22"/>
          <w:szCs w:val="22"/>
          <w:lang w:val="pt-PT"/>
        </w:rPr>
        <w:t xml:space="preserve"> equipe multiprofissional, juntamente com o gestor e o funcionário, definirá as atividades que poderão ser executadas pelo funcionário, de acordo com a sua capacidade </w:t>
      </w:r>
      <w:proofErr w:type="spellStart"/>
      <w:r w:rsidRPr="00B5682F">
        <w:rPr>
          <w:rFonts w:ascii="Arial" w:hAnsi="Arial" w:cs="Arial"/>
          <w:sz w:val="22"/>
          <w:szCs w:val="22"/>
          <w:lang w:val="pt-PT"/>
        </w:rPr>
        <w:t>laborativa</w:t>
      </w:r>
      <w:proofErr w:type="spellEnd"/>
      <w:r w:rsidRPr="00B5682F">
        <w:rPr>
          <w:rFonts w:ascii="Arial" w:hAnsi="Arial" w:cs="Arial"/>
          <w:sz w:val="22"/>
          <w:szCs w:val="22"/>
          <w:lang w:val="pt-PT"/>
        </w:rPr>
        <w:t>, considerando os relatórios da equipe de reabilitação do INSS, quando for o caso;</w:t>
      </w:r>
    </w:p>
    <w:p w14:paraId="02816A89" w14:textId="77777777" w:rsidR="00966BB4" w:rsidRPr="00B5682F" w:rsidRDefault="00D94D2F" w:rsidP="00082891">
      <w:pPr>
        <w:numPr>
          <w:ilvl w:val="0"/>
          <w:numId w:val="11"/>
        </w:numPr>
        <w:spacing w:after="120"/>
        <w:jc w:val="both"/>
        <w:rPr>
          <w:rFonts w:ascii="Arial" w:hAnsi="Arial" w:cs="Arial"/>
          <w:sz w:val="22"/>
          <w:szCs w:val="22"/>
          <w:lang w:val="pt-PT"/>
        </w:rPr>
      </w:pPr>
      <w:r w:rsidRPr="00B5682F">
        <w:rPr>
          <w:rFonts w:ascii="Arial" w:hAnsi="Arial" w:cs="Arial"/>
          <w:bCs/>
          <w:sz w:val="22"/>
          <w:szCs w:val="22"/>
          <w:lang w:val="pt-PT"/>
        </w:rPr>
        <w:t>AÇÕES DE DESENVOLVIMENTO</w:t>
      </w:r>
      <w:r w:rsidRPr="00B5682F">
        <w:rPr>
          <w:rFonts w:ascii="Arial" w:hAnsi="Arial" w:cs="Arial"/>
          <w:b/>
          <w:bCs/>
          <w:sz w:val="22"/>
          <w:szCs w:val="22"/>
          <w:lang w:val="pt-PT"/>
        </w:rPr>
        <w:t xml:space="preserve"> </w:t>
      </w:r>
      <w:r w:rsidRPr="00B5682F">
        <w:rPr>
          <w:rFonts w:ascii="Arial" w:hAnsi="Arial" w:cs="Arial"/>
          <w:bCs/>
          <w:sz w:val="22"/>
          <w:szCs w:val="22"/>
          <w:lang w:val="pt-PT"/>
        </w:rPr>
        <w:t>-</w:t>
      </w:r>
      <w:r w:rsidRPr="00B5682F">
        <w:rPr>
          <w:rFonts w:ascii="Arial" w:hAnsi="Arial" w:cs="Arial"/>
          <w:b/>
          <w:bCs/>
          <w:sz w:val="22"/>
          <w:szCs w:val="22"/>
          <w:lang w:val="pt-PT"/>
        </w:rPr>
        <w:t xml:space="preserve"> </w:t>
      </w:r>
      <w:r w:rsidRPr="00B5682F">
        <w:rPr>
          <w:rFonts w:ascii="Arial" w:hAnsi="Arial" w:cs="Arial"/>
          <w:sz w:val="22"/>
          <w:szCs w:val="22"/>
          <w:lang w:val="pt-PT"/>
        </w:rPr>
        <w:t xml:space="preserve">A área de Saúde Ocupacional identificará as necessidades de requalificação profissional e encaminhará o funcionário aos </w:t>
      </w:r>
      <w:r w:rsidRPr="00B5682F">
        <w:rPr>
          <w:rFonts w:ascii="Arial" w:hAnsi="Arial" w:cs="Arial"/>
          <w:sz w:val="22"/>
          <w:szCs w:val="22"/>
          <w:lang w:val="pt-PT"/>
        </w:rPr>
        <w:lastRenderedPageBreak/>
        <w:t>programas de desenvolvimento necessários. O funcionário, se participante do programa, somente retornará ao trabalho após a execução de todas as etapas recomendadas ou, após a cessação do benefício pelo INSS.</w:t>
      </w:r>
    </w:p>
    <w:p w14:paraId="39E0BBAC" w14:textId="77777777" w:rsidR="00966BB4" w:rsidRPr="00B5682F" w:rsidRDefault="00D94D2F" w:rsidP="003B2069">
      <w:pPr>
        <w:numPr>
          <w:ilvl w:val="0"/>
          <w:numId w:val="11"/>
        </w:numPr>
        <w:spacing w:after="240"/>
        <w:jc w:val="both"/>
        <w:rPr>
          <w:rFonts w:ascii="Arial" w:hAnsi="Arial" w:cs="Arial"/>
          <w:sz w:val="22"/>
          <w:szCs w:val="22"/>
          <w:lang w:val="pt-PT"/>
        </w:rPr>
      </w:pPr>
      <w:r w:rsidRPr="00B5682F">
        <w:rPr>
          <w:rFonts w:ascii="Arial" w:hAnsi="Arial" w:cs="Arial"/>
          <w:bCs/>
          <w:sz w:val="22"/>
          <w:szCs w:val="22"/>
          <w:lang w:val="pt-PT"/>
        </w:rPr>
        <w:t>ACOMPANHAMENTO</w:t>
      </w:r>
      <w:r w:rsidRPr="00B5682F">
        <w:rPr>
          <w:rFonts w:ascii="Arial" w:hAnsi="Arial" w:cs="Arial"/>
          <w:b/>
          <w:bCs/>
          <w:sz w:val="22"/>
          <w:szCs w:val="22"/>
          <w:lang w:val="pt-PT"/>
        </w:rPr>
        <w:t xml:space="preserve"> </w:t>
      </w:r>
      <w:r w:rsidRPr="00B5682F">
        <w:rPr>
          <w:rFonts w:ascii="Arial" w:hAnsi="Arial" w:cs="Arial"/>
          <w:bCs/>
          <w:sz w:val="22"/>
          <w:szCs w:val="22"/>
          <w:lang w:val="pt-PT"/>
        </w:rPr>
        <w:t>– A partir</w:t>
      </w:r>
      <w:r w:rsidRPr="00B5682F">
        <w:rPr>
          <w:rFonts w:ascii="Arial" w:hAnsi="Arial" w:cs="Arial"/>
          <w:sz w:val="22"/>
          <w:szCs w:val="22"/>
          <w:lang w:val="pt-PT"/>
        </w:rPr>
        <w:t xml:space="preserve"> do término do Programa de </w:t>
      </w:r>
      <w:r w:rsidR="00DD757D" w:rsidRPr="00B5682F">
        <w:rPr>
          <w:rFonts w:ascii="Arial" w:hAnsi="Arial" w:cs="Arial"/>
          <w:bCs/>
          <w:sz w:val="22"/>
          <w:szCs w:val="22"/>
        </w:rPr>
        <w:t>RETORNO AO TRABALHO</w:t>
      </w:r>
      <w:r w:rsidRPr="00B5682F">
        <w:rPr>
          <w:rFonts w:ascii="Arial" w:hAnsi="Arial" w:cs="Arial"/>
          <w:sz w:val="22"/>
          <w:szCs w:val="22"/>
          <w:lang w:val="pt-PT"/>
        </w:rPr>
        <w:t xml:space="preserve">, o funcionário permanecerá em acompanhamento pela área de Saúde Ocupacional, por um período de até 6 (seis) meses, para adoção de eventuais medidas necessárias, visando recuperar a capacidade </w:t>
      </w:r>
      <w:proofErr w:type="spellStart"/>
      <w:r w:rsidRPr="00B5682F">
        <w:rPr>
          <w:rFonts w:ascii="Arial" w:hAnsi="Arial" w:cs="Arial"/>
          <w:sz w:val="22"/>
          <w:szCs w:val="22"/>
          <w:lang w:val="pt-PT"/>
        </w:rPr>
        <w:t>laborativa</w:t>
      </w:r>
      <w:proofErr w:type="spellEnd"/>
      <w:r w:rsidRPr="00B5682F">
        <w:rPr>
          <w:rFonts w:ascii="Arial" w:hAnsi="Arial" w:cs="Arial"/>
          <w:sz w:val="22"/>
          <w:szCs w:val="22"/>
          <w:lang w:val="pt-PT"/>
        </w:rPr>
        <w:t>.</w:t>
      </w:r>
    </w:p>
    <w:p w14:paraId="7D8C8E46" w14:textId="77777777" w:rsidR="00966BB4" w:rsidRPr="00B5682F" w:rsidRDefault="00D94D2F" w:rsidP="00082891">
      <w:pPr>
        <w:spacing w:after="240"/>
        <w:jc w:val="both"/>
        <w:rPr>
          <w:rFonts w:ascii="Arial" w:hAnsi="Arial" w:cs="Arial"/>
          <w:sz w:val="22"/>
          <w:szCs w:val="22"/>
          <w:lang w:val="pt-PT"/>
        </w:rPr>
      </w:pPr>
      <w:r w:rsidRPr="00B5682F">
        <w:rPr>
          <w:rFonts w:ascii="Arial" w:hAnsi="Arial" w:cs="Arial"/>
          <w:b/>
          <w:sz w:val="22"/>
          <w:szCs w:val="22"/>
          <w:lang w:val="pt-PT"/>
        </w:rPr>
        <w:t xml:space="preserve">Parágrafo Quinto </w:t>
      </w:r>
      <w:r w:rsidR="00F276D0">
        <w:rPr>
          <w:rFonts w:ascii="Arial" w:hAnsi="Arial" w:cs="Arial"/>
          <w:b/>
          <w:sz w:val="22"/>
          <w:szCs w:val="22"/>
          <w:lang w:val="pt-PT"/>
        </w:rPr>
        <w:t>–</w:t>
      </w:r>
      <w:r w:rsidRPr="00B5682F">
        <w:rPr>
          <w:rFonts w:ascii="Arial" w:hAnsi="Arial" w:cs="Arial"/>
          <w:b/>
          <w:sz w:val="22"/>
          <w:szCs w:val="22"/>
          <w:lang w:val="pt-PT"/>
        </w:rPr>
        <w:t xml:space="preserve"> </w:t>
      </w:r>
      <w:r w:rsidR="00ED4A0D" w:rsidRPr="00B5682F">
        <w:rPr>
          <w:rFonts w:ascii="Arial" w:hAnsi="Arial" w:cs="Arial"/>
          <w:sz w:val="22"/>
          <w:szCs w:val="22"/>
        </w:rPr>
        <w:t>Havendo necessidade de continuidade do acompanhamento pela área de Saúde Ocupacional, o prazo previsto na letra “d” do parágrafo anterior poderá ser prorrogado por até 6 (seis) meses. Se após esta prorrogação o empregado não estiver habilitado para o exercício de atividades profissionais, deverá ser reencaminhado ao INSS</w:t>
      </w:r>
      <w:r w:rsidRPr="00B5682F">
        <w:rPr>
          <w:rFonts w:ascii="Arial" w:hAnsi="Arial" w:cs="Arial"/>
          <w:sz w:val="22"/>
          <w:szCs w:val="22"/>
          <w:lang w:val="pt-PT"/>
        </w:rPr>
        <w:t>.</w:t>
      </w:r>
    </w:p>
    <w:p w14:paraId="35B756D2" w14:textId="75DC7F9C" w:rsidR="00322FA2" w:rsidRPr="00EC30F5" w:rsidRDefault="00322FA2" w:rsidP="00322FA2">
      <w:pPr>
        <w:pStyle w:val="Ttulo3"/>
        <w:spacing w:before="480" w:after="240"/>
        <w:ind w:left="1985" w:hanging="1985"/>
        <w:rPr>
          <w:rFonts w:eastAsia="Arial" w:cs="Arial"/>
          <w:b w:val="0"/>
          <w:color w:val="auto"/>
          <w:sz w:val="22"/>
          <w:szCs w:val="22"/>
        </w:rPr>
      </w:pPr>
      <w:r w:rsidRPr="00EC30F5">
        <w:rPr>
          <w:rFonts w:eastAsia="Arial" w:cs="Arial"/>
          <w:color w:val="auto"/>
          <w:sz w:val="22"/>
          <w:szCs w:val="22"/>
        </w:rPr>
        <w:t xml:space="preserve">CLÁUSULA </w:t>
      </w:r>
      <w:r w:rsidR="0057749E">
        <w:rPr>
          <w:rFonts w:eastAsia="Arial" w:cs="Arial"/>
          <w:color w:val="auto"/>
          <w:sz w:val="22"/>
          <w:szCs w:val="22"/>
        </w:rPr>
        <w:t>39</w:t>
      </w:r>
      <w:r w:rsidRPr="00EC30F5">
        <w:rPr>
          <w:rFonts w:eastAsia="Arial" w:cs="Arial"/>
          <w:color w:val="auto"/>
          <w:sz w:val="22"/>
          <w:szCs w:val="22"/>
        </w:rPr>
        <w:t>ª:</w:t>
      </w:r>
      <w:r w:rsidRPr="00EC30F5">
        <w:rPr>
          <w:rFonts w:eastAsia="Arial" w:cs="Arial"/>
          <w:color w:val="auto"/>
          <w:sz w:val="22"/>
          <w:szCs w:val="22"/>
        </w:rPr>
        <w:tab/>
      </w:r>
      <w:r w:rsidRPr="00EC30F5">
        <w:rPr>
          <w:rFonts w:eastAsia="Arial" w:cs="Arial"/>
          <w:color w:val="auto"/>
          <w:sz w:val="22"/>
          <w:szCs w:val="22"/>
        </w:rPr>
        <w:tab/>
      </w:r>
      <w:r>
        <w:rPr>
          <w:rFonts w:eastAsia="Arial" w:cs="Arial"/>
          <w:color w:val="auto"/>
          <w:sz w:val="22"/>
          <w:szCs w:val="22"/>
        </w:rPr>
        <w:t>TELETRABALHO</w:t>
      </w:r>
    </w:p>
    <w:p w14:paraId="6B61D070" w14:textId="77777777" w:rsidR="00555A8E" w:rsidRPr="00535BE9" w:rsidRDefault="00555A8E" w:rsidP="00555A8E">
      <w:pPr>
        <w:spacing w:after="240"/>
        <w:jc w:val="both"/>
        <w:rPr>
          <w:rFonts w:ascii="Arial" w:hAnsi="Arial" w:cs="Arial"/>
          <w:sz w:val="22"/>
          <w:szCs w:val="22"/>
          <w:lang w:val="pt-PT"/>
        </w:rPr>
      </w:pPr>
      <w:r w:rsidRPr="00535BE9">
        <w:rPr>
          <w:rFonts w:ascii="Arial" w:hAnsi="Arial" w:cs="Arial"/>
          <w:sz w:val="22"/>
          <w:szCs w:val="22"/>
          <w:lang w:val="pt-PT"/>
        </w:rPr>
        <w:t>O Teletrabalho no Banco do Brasil será regulado de acordo com as cláusulas constantes do Anexo II deste ACT.</w:t>
      </w:r>
    </w:p>
    <w:p w14:paraId="2F9559B0" w14:textId="010AEF9E" w:rsidR="00966BB4" w:rsidRPr="003235C0" w:rsidRDefault="00D94D2F" w:rsidP="003235C0">
      <w:pPr>
        <w:pStyle w:val="Ttulo3"/>
        <w:spacing w:before="480" w:after="240"/>
        <w:ind w:left="1985" w:hanging="1985"/>
        <w:rPr>
          <w:rFonts w:eastAsia="Arial" w:cs="Arial"/>
          <w:color w:val="auto"/>
          <w:sz w:val="22"/>
          <w:szCs w:val="22"/>
        </w:rPr>
      </w:pPr>
      <w:bookmarkStart w:id="49" w:name="_Toc523130920"/>
      <w:r w:rsidRPr="003235C0">
        <w:rPr>
          <w:rFonts w:eastAsia="Arial" w:cs="Arial"/>
          <w:color w:val="auto"/>
          <w:sz w:val="22"/>
          <w:szCs w:val="22"/>
        </w:rPr>
        <w:t xml:space="preserve">CLÁUSULA </w:t>
      </w:r>
      <w:r w:rsidR="009B5821">
        <w:rPr>
          <w:rFonts w:eastAsia="Arial" w:cs="Arial"/>
          <w:color w:val="auto"/>
          <w:sz w:val="22"/>
          <w:szCs w:val="22"/>
        </w:rPr>
        <w:t>4</w:t>
      </w:r>
      <w:r w:rsidR="0057749E">
        <w:rPr>
          <w:rFonts w:eastAsia="Arial" w:cs="Arial"/>
          <w:color w:val="auto"/>
          <w:sz w:val="22"/>
          <w:szCs w:val="22"/>
        </w:rPr>
        <w:t>0</w:t>
      </w:r>
      <w:r w:rsidR="00082891" w:rsidRPr="003235C0">
        <w:rPr>
          <w:rFonts w:eastAsia="Arial" w:cs="Arial"/>
          <w:color w:val="auto"/>
          <w:sz w:val="22"/>
          <w:szCs w:val="22"/>
        </w:rPr>
        <w:t>ª</w:t>
      </w:r>
      <w:r w:rsidRPr="003235C0">
        <w:rPr>
          <w:rFonts w:eastAsia="Arial" w:cs="Arial"/>
          <w:color w:val="auto"/>
          <w:sz w:val="22"/>
          <w:szCs w:val="22"/>
        </w:rPr>
        <w:t>:</w:t>
      </w:r>
      <w:r w:rsidRPr="003235C0">
        <w:rPr>
          <w:rFonts w:eastAsia="Arial" w:cs="Arial"/>
          <w:color w:val="auto"/>
          <w:sz w:val="22"/>
          <w:szCs w:val="22"/>
        </w:rPr>
        <w:tab/>
        <w:t>PONTO ELETRÔNICO</w:t>
      </w:r>
      <w:bookmarkEnd w:id="49"/>
    </w:p>
    <w:p w14:paraId="0F9E8770" w14:textId="255294F1" w:rsidR="00966BB4" w:rsidRPr="00B5682F" w:rsidRDefault="00D94D2F" w:rsidP="003B2069">
      <w:pPr>
        <w:spacing w:after="240"/>
        <w:jc w:val="both"/>
        <w:rPr>
          <w:rFonts w:ascii="Arial" w:hAnsi="Arial" w:cs="Arial"/>
          <w:i/>
          <w:strike/>
          <w:color w:val="FF0000"/>
          <w:sz w:val="22"/>
          <w:szCs w:val="22"/>
          <w:lang w:val="pt-PT"/>
        </w:rPr>
      </w:pPr>
      <w:r w:rsidRPr="00B5682F">
        <w:rPr>
          <w:rFonts w:ascii="Arial" w:hAnsi="Arial" w:cs="Arial"/>
          <w:sz w:val="22"/>
          <w:szCs w:val="22"/>
          <w:lang w:val="pt-PT"/>
        </w:rPr>
        <w:t xml:space="preserve">O BANCO manterá SISTEMA DE PONTO ELETRÔNICO, para controle da jornada de trabalho de seus funcionários, em obediência aos ditames e permissivos do § 2º do </w:t>
      </w:r>
      <w:proofErr w:type="spellStart"/>
      <w:r w:rsidRPr="00B5682F">
        <w:rPr>
          <w:rFonts w:ascii="Arial" w:hAnsi="Arial" w:cs="Arial"/>
          <w:sz w:val="22"/>
          <w:szCs w:val="22"/>
          <w:lang w:val="pt-PT"/>
        </w:rPr>
        <w:t>Art</w:t>
      </w:r>
      <w:proofErr w:type="spellEnd"/>
      <w:r w:rsidRPr="00B5682F">
        <w:rPr>
          <w:rFonts w:ascii="Arial" w:hAnsi="Arial" w:cs="Arial"/>
          <w:sz w:val="22"/>
          <w:szCs w:val="22"/>
          <w:lang w:val="pt-PT"/>
        </w:rPr>
        <w:t xml:space="preserve">. </w:t>
      </w:r>
      <w:r w:rsidRPr="00B5682F">
        <w:rPr>
          <w:rFonts w:ascii="Arial" w:hAnsi="Arial" w:cs="Arial"/>
          <w:sz w:val="22"/>
          <w:szCs w:val="22"/>
        </w:rPr>
        <w:t>74 da Consolidação das Leis do Trabalho</w:t>
      </w:r>
      <w:r w:rsidR="00322FA2" w:rsidRPr="3F52EF76">
        <w:rPr>
          <w:rFonts w:ascii="Arial" w:eastAsia="Arial" w:hAnsi="Arial" w:cs="Arial"/>
        </w:rPr>
        <w:t>, do regulamento previsto no Decreto nº 10.854, de 10.11.2021</w:t>
      </w:r>
      <w:r w:rsidR="00322FA2">
        <w:rPr>
          <w:rFonts w:ascii="Arial" w:eastAsia="Arial" w:hAnsi="Arial" w:cs="Arial"/>
        </w:rPr>
        <w:t xml:space="preserve"> </w:t>
      </w:r>
      <w:r w:rsidRPr="00B5682F">
        <w:rPr>
          <w:rFonts w:ascii="Arial" w:hAnsi="Arial" w:cs="Arial"/>
          <w:sz w:val="22"/>
          <w:szCs w:val="22"/>
        </w:rPr>
        <w:t xml:space="preserve">e </w:t>
      </w:r>
      <w:r w:rsidRPr="00B5682F">
        <w:rPr>
          <w:rFonts w:ascii="Arial" w:eastAsia="Arial" w:hAnsi="Arial" w:cs="Arial"/>
          <w:sz w:val="22"/>
          <w:szCs w:val="22"/>
        </w:rPr>
        <w:t xml:space="preserve">artigo </w:t>
      </w:r>
      <w:r w:rsidR="00322FA2">
        <w:rPr>
          <w:rFonts w:ascii="Arial" w:eastAsia="Arial" w:hAnsi="Arial" w:cs="Arial"/>
          <w:sz w:val="22"/>
          <w:szCs w:val="22"/>
        </w:rPr>
        <w:t>77</w:t>
      </w:r>
      <w:r w:rsidRPr="00B5682F">
        <w:rPr>
          <w:rFonts w:ascii="Arial" w:eastAsia="Arial" w:hAnsi="Arial" w:cs="Arial"/>
          <w:sz w:val="22"/>
          <w:szCs w:val="22"/>
        </w:rPr>
        <w:t xml:space="preserve"> da </w:t>
      </w:r>
      <w:r w:rsidRPr="00B5682F">
        <w:rPr>
          <w:rFonts w:ascii="Arial" w:hAnsi="Arial" w:cs="Arial"/>
          <w:sz w:val="22"/>
          <w:szCs w:val="22"/>
        </w:rPr>
        <w:t xml:space="preserve">Portaria nº </w:t>
      </w:r>
      <w:r w:rsidR="00322FA2" w:rsidRPr="3F52EF76">
        <w:rPr>
          <w:rFonts w:ascii="Arial" w:eastAsia="Arial" w:hAnsi="Arial" w:cs="Arial"/>
        </w:rPr>
        <w:t>671, de 08.11.2021</w:t>
      </w:r>
      <w:r w:rsidRPr="00B5682F">
        <w:rPr>
          <w:rFonts w:ascii="Arial" w:hAnsi="Arial" w:cs="Arial"/>
          <w:sz w:val="22"/>
          <w:szCs w:val="22"/>
        </w:rPr>
        <w:t>, do Ministério do Trabalho</w:t>
      </w:r>
      <w:r w:rsidR="00322FA2">
        <w:rPr>
          <w:rFonts w:ascii="Arial" w:hAnsi="Arial" w:cs="Arial"/>
          <w:sz w:val="22"/>
          <w:szCs w:val="22"/>
        </w:rPr>
        <w:t xml:space="preserve"> e Previdência (MTP)</w:t>
      </w:r>
      <w:r w:rsidR="003C3ECC" w:rsidRPr="00B5682F">
        <w:rPr>
          <w:rFonts w:ascii="Arial" w:hAnsi="Arial" w:cs="Arial"/>
          <w:sz w:val="22"/>
          <w:szCs w:val="22"/>
        </w:rPr>
        <w:t xml:space="preserve">. </w:t>
      </w:r>
    </w:p>
    <w:p w14:paraId="4FBE86A3" w14:textId="77777777" w:rsidR="00966BB4" w:rsidRPr="00B5682F" w:rsidRDefault="00CD0AFC" w:rsidP="00082891">
      <w:pPr>
        <w:spacing w:after="120"/>
        <w:jc w:val="both"/>
        <w:rPr>
          <w:rFonts w:ascii="Arial" w:hAnsi="Arial" w:cs="Arial"/>
          <w:sz w:val="22"/>
          <w:szCs w:val="22"/>
        </w:rPr>
      </w:pPr>
      <w:r>
        <w:rPr>
          <w:rFonts w:ascii="Arial" w:hAnsi="Arial" w:cs="Arial"/>
          <w:b/>
          <w:sz w:val="22"/>
          <w:szCs w:val="22"/>
          <w:lang w:val="pt-PT"/>
        </w:rPr>
        <w:t>Pa</w:t>
      </w:r>
      <w:r w:rsidR="00D94D2F" w:rsidRPr="00B5682F">
        <w:rPr>
          <w:rFonts w:ascii="Arial" w:hAnsi="Arial" w:cs="Arial"/>
          <w:b/>
          <w:sz w:val="22"/>
          <w:szCs w:val="22"/>
          <w:lang w:val="pt-PT"/>
        </w:rPr>
        <w:t>rágrafo Primeiro –</w:t>
      </w:r>
      <w:r w:rsidR="00D94D2F" w:rsidRPr="00B5682F">
        <w:rPr>
          <w:rFonts w:ascii="Arial" w:hAnsi="Arial" w:cs="Arial"/>
          <w:sz w:val="22"/>
          <w:szCs w:val="22"/>
          <w:lang w:val="pt-PT"/>
        </w:rPr>
        <w:t xml:space="preserve"> </w:t>
      </w:r>
      <w:r w:rsidR="00D94D2F" w:rsidRPr="00B5682F">
        <w:rPr>
          <w:rFonts w:ascii="Arial" w:hAnsi="Arial" w:cs="Arial"/>
          <w:sz w:val="22"/>
          <w:szCs w:val="22"/>
        </w:rPr>
        <w:t>O SISTEMA DE PONTO ELETRÔNICO tem as seguintes premissas:</w:t>
      </w:r>
    </w:p>
    <w:p w14:paraId="5B4008D5" w14:textId="77777777" w:rsidR="00966BB4" w:rsidRPr="00B5682F" w:rsidRDefault="00D94D2F" w:rsidP="00082891">
      <w:pPr>
        <w:numPr>
          <w:ilvl w:val="0"/>
          <w:numId w:val="8"/>
        </w:numPr>
        <w:spacing w:after="120"/>
        <w:ind w:left="567" w:hanging="567"/>
        <w:jc w:val="both"/>
        <w:rPr>
          <w:rFonts w:ascii="Arial" w:hAnsi="Arial" w:cs="Arial"/>
          <w:sz w:val="22"/>
          <w:szCs w:val="22"/>
        </w:rPr>
      </w:pPr>
      <w:r w:rsidRPr="00B5682F">
        <w:rPr>
          <w:rFonts w:ascii="Arial" w:hAnsi="Arial" w:cs="Arial"/>
          <w:sz w:val="22"/>
          <w:szCs w:val="22"/>
        </w:rPr>
        <w:t>Disponibilidade e acessibilidade ao sistema no local de trabalho do funcionário para o registro dos horários de trabalho e consulta;</w:t>
      </w:r>
    </w:p>
    <w:p w14:paraId="429FC99E" w14:textId="77777777" w:rsidR="00966BB4" w:rsidRPr="00B5682F" w:rsidRDefault="00D94D2F" w:rsidP="00082891">
      <w:pPr>
        <w:numPr>
          <w:ilvl w:val="0"/>
          <w:numId w:val="8"/>
        </w:numPr>
        <w:spacing w:after="120"/>
        <w:ind w:left="567" w:hanging="567"/>
        <w:jc w:val="both"/>
        <w:rPr>
          <w:rFonts w:ascii="Arial" w:hAnsi="Arial" w:cs="Arial"/>
          <w:sz w:val="22"/>
          <w:szCs w:val="22"/>
        </w:rPr>
      </w:pPr>
      <w:r w:rsidRPr="00B5682F">
        <w:rPr>
          <w:rFonts w:ascii="Arial" w:hAnsi="Arial" w:cs="Arial"/>
          <w:sz w:val="22"/>
          <w:szCs w:val="22"/>
        </w:rPr>
        <w:t>Identificação do BANCO e do funcionário nos registros de ponto;</w:t>
      </w:r>
    </w:p>
    <w:p w14:paraId="07067E01" w14:textId="77777777" w:rsidR="00966BB4" w:rsidRPr="00B5682F" w:rsidRDefault="00D94D2F" w:rsidP="00082891">
      <w:pPr>
        <w:numPr>
          <w:ilvl w:val="0"/>
          <w:numId w:val="8"/>
        </w:numPr>
        <w:spacing w:after="120"/>
        <w:ind w:left="567" w:hanging="567"/>
        <w:jc w:val="both"/>
        <w:rPr>
          <w:rFonts w:ascii="Arial" w:hAnsi="Arial" w:cs="Arial"/>
          <w:sz w:val="22"/>
          <w:szCs w:val="22"/>
        </w:rPr>
      </w:pPr>
      <w:r w:rsidRPr="00B5682F">
        <w:rPr>
          <w:rFonts w:ascii="Arial" w:hAnsi="Arial" w:cs="Arial"/>
          <w:sz w:val="22"/>
          <w:szCs w:val="22"/>
        </w:rPr>
        <w:t>Possibilidade de extração eletrônica e impressa, a qualquer tempo através da central de dados, dos registros realizados pelo funcionário;</w:t>
      </w:r>
    </w:p>
    <w:p w14:paraId="1F1CAA68" w14:textId="77777777" w:rsidR="00966BB4" w:rsidRPr="00B5682F" w:rsidRDefault="00D94D2F" w:rsidP="003B2069">
      <w:pPr>
        <w:numPr>
          <w:ilvl w:val="0"/>
          <w:numId w:val="8"/>
        </w:numPr>
        <w:spacing w:after="240"/>
        <w:ind w:left="567" w:hanging="567"/>
        <w:jc w:val="both"/>
        <w:rPr>
          <w:rFonts w:ascii="Arial" w:hAnsi="Arial" w:cs="Arial"/>
          <w:sz w:val="22"/>
          <w:szCs w:val="22"/>
        </w:rPr>
      </w:pPr>
      <w:r w:rsidRPr="00B5682F">
        <w:rPr>
          <w:rFonts w:ascii="Arial" w:hAnsi="Arial" w:cs="Arial"/>
          <w:sz w:val="22"/>
          <w:szCs w:val="22"/>
        </w:rPr>
        <w:t>Possibilidade de acesso aos dados e registros de ponto de qualquer funcionário, por extrato eletrônico e impresso, pela CONTEC, sempre por solicitação formal ao BANCO.</w:t>
      </w:r>
    </w:p>
    <w:p w14:paraId="29C21A8B" w14:textId="77777777" w:rsidR="00966BB4" w:rsidRPr="00B5682F" w:rsidRDefault="00CD0AFC" w:rsidP="00082891">
      <w:pPr>
        <w:spacing w:after="120"/>
        <w:jc w:val="both"/>
        <w:rPr>
          <w:rFonts w:ascii="Arial" w:hAnsi="Arial" w:cs="Arial"/>
          <w:sz w:val="22"/>
          <w:szCs w:val="22"/>
        </w:rPr>
      </w:pPr>
      <w:r>
        <w:rPr>
          <w:rFonts w:ascii="Arial" w:hAnsi="Arial" w:cs="Arial"/>
          <w:b/>
          <w:sz w:val="22"/>
          <w:szCs w:val="22"/>
          <w:lang w:val="pt-PT"/>
        </w:rPr>
        <w:t>Pa</w:t>
      </w:r>
      <w:r w:rsidR="00D94D2F" w:rsidRPr="00B5682F">
        <w:rPr>
          <w:rFonts w:ascii="Arial" w:hAnsi="Arial" w:cs="Arial"/>
          <w:b/>
          <w:sz w:val="22"/>
          <w:szCs w:val="22"/>
          <w:lang w:val="pt-PT"/>
        </w:rPr>
        <w:t xml:space="preserve">rágrafo Segundo – </w:t>
      </w:r>
      <w:r w:rsidR="00D94D2F" w:rsidRPr="00B5682F">
        <w:rPr>
          <w:rFonts w:ascii="Arial" w:hAnsi="Arial" w:cs="Arial"/>
          <w:sz w:val="22"/>
          <w:szCs w:val="22"/>
        </w:rPr>
        <w:t>O SISTEMA DE PONTO ELETRÔNICO não comporta em sua operacionalização: </w:t>
      </w:r>
    </w:p>
    <w:p w14:paraId="16811A45" w14:textId="77777777" w:rsidR="00966BB4" w:rsidRPr="00B5682F" w:rsidRDefault="00D94D2F" w:rsidP="00082891">
      <w:pPr>
        <w:numPr>
          <w:ilvl w:val="0"/>
          <w:numId w:val="7"/>
        </w:numPr>
        <w:spacing w:after="120"/>
        <w:ind w:left="567" w:hanging="567"/>
        <w:jc w:val="both"/>
        <w:rPr>
          <w:rFonts w:ascii="Arial" w:hAnsi="Arial" w:cs="Arial"/>
          <w:sz w:val="22"/>
          <w:szCs w:val="22"/>
        </w:rPr>
      </w:pPr>
      <w:r w:rsidRPr="00B5682F">
        <w:rPr>
          <w:rFonts w:ascii="Arial" w:hAnsi="Arial" w:cs="Arial"/>
          <w:sz w:val="22"/>
          <w:szCs w:val="22"/>
        </w:rPr>
        <w:t>Restrição ao registro do ponto pelo funcionário;</w:t>
      </w:r>
    </w:p>
    <w:p w14:paraId="71D97F63" w14:textId="77777777" w:rsidR="00966BB4" w:rsidRPr="00B5682F" w:rsidRDefault="00D94D2F" w:rsidP="00082891">
      <w:pPr>
        <w:numPr>
          <w:ilvl w:val="0"/>
          <w:numId w:val="7"/>
        </w:numPr>
        <w:spacing w:after="120"/>
        <w:ind w:left="567" w:hanging="567"/>
        <w:jc w:val="both"/>
        <w:rPr>
          <w:rFonts w:ascii="Arial" w:hAnsi="Arial" w:cs="Arial"/>
          <w:sz w:val="22"/>
          <w:szCs w:val="22"/>
        </w:rPr>
      </w:pPr>
      <w:r w:rsidRPr="00B5682F">
        <w:rPr>
          <w:rFonts w:ascii="Arial" w:hAnsi="Arial" w:cs="Arial"/>
          <w:sz w:val="22"/>
          <w:szCs w:val="22"/>
        </w:rPr>
        <w:t>Registro automático do ponto;</w:t>
      </w:r>
    </w:p>
    <w:p w14:paraId="3FF8ED41" w14:textId="77777777" w:rsidR="00966BB4" w:rsidRPr="00B5682F" w:rsidRDefault="00D94D2F" w:rsidP="00082891">
      <w:pPr>
        <w:numPr>
          <w:ilvl w:val="0"/>
          <w:numId w:val="7"/>
        </w:numPr>
        <w:spacing w:after="120"/>
        <w:ind w:left="567" w:hanging="567"/>
        <w:jc w:val="both"/>
        <w:rPr>
          <w:rFonts w:ascii="Arial" w:hAnsi="Arial" w:cs="Arial"/>
          <w:sz w:val="22"/>
          <w:szCs w:val="22"/>
        </w:rPr>
      </w:pPr>
      <w:r w:rsidRPr="00B5682F">
        <w:rPr>
          <w:rFonts w:ascii="Arial" w:hAnsi="Arial" w:cs="Arial"/>
          <w:sz w:val="22"/>
          <w:szCs w:val="22"/>
        </w:rPr>
        <w:t xml:space="preserve">Autorização prévia ao funcionário para registro de </w:t>
      </w:r>
      <w:proofErr w:type="spellStart"/>
      <w:r w:rsidRPr="00B5682F">
        <w:rPr>
          <w:rFonts w:ascii="Arial" w:hAnsi="Arial" w:cs="Arial"/>
          <w:sz w:val="22"/>
          <w:szCs w:val="22"/>
        </w:rPr>
        <w:t>sobrejornada</w:t>
      </w:r>
      <w:proofErr w:type="spellEnd"/>
      <w:r w:rsidRPr="00B5682F">
        <w:rPr>
          <w:rFonts w:ascii="Arial" w:hAnsi="Arial" w:cs="Arial"/>
          <w:sz w:val="22"/>
          <w:szCs w:val="22"/>
        </w:rPr>
        <w:t>;</w:t>
      </w:r>
    </w:p>
    <w:p w14:paraId="4BB2ACDB" w14:textId="77777777" w:rsidR="00966BB4" w:rsidRPr="00B5682F" w:rsidRDefault="00D94D2F" w:rsidP="003B2069">
      <w:pPr>
        <w:spacing w:after="240"/>
        <w:ind w:left="567" w:hanging="567"/>
        <w:jc w:val="both"/>
        <w:rPr>
          <w:rFonts w:ascii="Arial" w:hAnsi="Arial" w:cs="Arial"/>
          <w:sz w:val="22"/>
          <w:szCs w:val="22"/>
        </w:rPr>
      </w:pPr>
      <w:r w:rsidRPr="00B5682F">
        <w:rPr>
          <w:rFonts w:ascii="Arial" w:hAnsi="Arial" w:cs="Arial"/>
          <w:sz w:val="22"/>
          <w:szCs w:val="22"/>
        </w:rPr>
        <w:t xml:space="preserve">d)  </w:t>
      </w:r>
      <w:r w:rsidRPr="00B5682F">
        <w:rPr>
          <w:rFonts w:ascii="Arial" w:hAnsi="Arial" w:cs="Arial"/>
          <w:sz w:val="22"/>
          <w:szCs w:val="22"/>
        </w:rPr>
        <w:tab/>
        <w:t>Alteração ou eliminação dos dados registrados pelo funcionário.</w:t>
      </w:r>
    </w:p>
    <w:p w14:paraId="209E2A06" w14:textId="77777777" w:rsidR="00966BB4" w:rsidRPr="00B5682F" w:rsidRDefault="00D94D2F" w:rsidP="003B2069">
      <w:pPr>
        <w:spacing w:after="240"/>
        <w:jc w:val="both"/>
        <w:rPr>
          <w:rFonts w:ascii="Arial" w:hAnsi="Arial" w:cs="Arial"/>
          <w:sz w:val="22"/>
          <w:szCs w:val="22"/>
        </w:rPr>
      </w:pPr>
      <w:r w:rsidRPr="00B5682F">
        <w:rPr>
          <w:rFonts w:ascii="Arial" w:hAnsi="Arial" w:cs="Arial"/>
          <w:b/>
          <w:sz w:val="22"/>
          <w:szCs w:val="22"/>
        </w:rPr>
        <w:t xml:space="preserve">Parágrafo Terceiro – </w:t>
      </w:r>
      <w:r w:rsidRPr="00B5682F">
        <w:rPr>
          <w:rFonts w:ascii="Arial" w:hAnsi="Arial" w:cs="Arial"/>
          <w:sz w:val="22"/>
          <w:szCs w:val="22"/>
        </w:rPr>
        <w:t>Quando decorrente de erro, permite-se a alteração ou a eliminação do registro de ponto sob justificação formal do funcionário ao seu superior hierárquico para a regularização, na forma dos normativos internos respectivos.</w:t>
      </w:r>
    </w:p>
    <w:p w14:paraId="6EBEE133" w14:textId="77777777" w:rsidR="00966BB4" w:rsidRPr="00B5682F" w:rsidRDefault="00CD0AFC" w:rsidP="003B2069">
      <w:pPr>
        <w:spacing w:after="240"/>
        <w:jc w:val="both"/>
        <w:rPr>
          <w:rFonts w:ascii="Arial" w:hAnsi="Arial" w:cs="Arial"/>
          <w:bCs/>
          <w:sz w:val="22"/>
          <w:szCs w:val="22"/>
          <w:lang w:val="pt-PT"/>
        </w:rPr>
      </w:pPr>
      <w:r>
        <w:rPr>
          <w:rFonts w:ascii="Arial" w:hAnsi="Arial" w:cs="Arial"/>
          <w:b/>
          <w:sz w:val="22"/>
          <w:szCs w:val="22"/>
          <w:lang w:val="pt-PT"/>
        </w:rPr>
        <w:t>Pa</w:t>
      </w:r>
      <w:r w:rsidR="00D94D2F" w:rsidRPr="00B5682F">
        <w:rPr>
          <w:rFonts w:ascii="Arial" w:hAnsi="Arial" w:cs="Arial"/>
          <w:b/>
          <w:sz w:val="22"/>
          <w:szCs w:val="22"/>
          <w:lang w:val="pt-PT"/>
        </w:rPr>
        <w:t xml:space="preserve">rágrafo Quarto – </w:t>
      </w:r>
      <w:r w:rsidR="00D94D2F" w:rsidRPr="00B5682F">
        <w:rPr>
          <w:rFonts w:ascii="Arial" w:hAnsi="Arial" w:cs="Arial"/>
          <w:bCs/>
          <w:sz w:val="22"/>
          <w:szCs w:val="22"/>
          <w:lang w:val="pt-PT"/>
        </w:rPr>
        <w:t xml:space="preserve">A CONTEC, através dos seus representantes, poderá solicitar reunião para exame do SISTEMA DE PONTO ELETRÔNICO, sempre que houver dúvida quanto </w:t>
      </w:r>
      <w:r w:rsidR="00D94D2F" w:rsidRPr="00B5682F">
        <w:rPr>
          <w:rFonts w:ascii="Arial" w:hAnsi="Arial" w:cs="Arial"/>
          <w:bCs/>
          <w:sz w:val="22"/>
          <w:szCs w:val="22"/>
          <w:lang w:val="pt-PT"/>
        </w:rPr>
        <w:lastRenderedPageBreak/>
        <w:t xml:space="preserve">aos </w:t>
      </w:r>
      <w:proofErr w:type="gramStart"/>
      <w:r w:rsidR="00D94D2F" w:rsidRPr="00B5682F">
        <w:rPr>
          <w:rFonts w:ascii="Arial" w:hAnsi="Arial" w:cs="Arial"/>
          <w:bCs/>
          <w:sz w:val="22"/>
          <w:szCs w:val="22"/>
          <w:lang w:val="pt-PT"/>
        </w:rPr>
        <w:t>registros</w:t>
      </w:r>
      <w:proofErr w:type="gramEnd"/>
      <w:r w:rsidR="00D94D2F" w:rsidRPr="00B5682F">
        <w:rPr>
          <w:rFonts w:ascii="Arial" w:hAnsi="Arial" w:cs="Arial"/>
          <w:bCs/>
          <w:sz w:val="22"/>
          <w:szCs w:val="22"/>
          <w:lang w:val="pt-PT"/>
        </w:rPr>
        <w:t xml:space="preserve"> realizados ou denúncia de procedimentos contrários à legislação, ao acordo coletivo de trabalho e às normas internas </w:t>
      </w:r>
      <w:proofErr w:type="spellStart"/>
      <w:r w:rsidR="00D94D2F" w:rsidRPr="00B5682F">
        <w:rPr>
          <w:rFonts w:ascii="Arial" w:hAnsi="Arial" w:cs="Arial"/>
          <w:bCs/>
          <w:sz w:val="22"/>
          <w:szCs w:val="22"/>
          <w:lang w:val="pt-PT"/>
        </w:rPr>
        <w:t>respectivas</w:t>
      </w:r>
      <w:proofErr w:type="spellEnd"/>
      <w:r w:rsidR="00D94D2F" w:rsidRPr="00B5682F">
        <w:rPr>
          <w:rFonts w:ascii="Arial" w:hAnsi="Arial" w:cs="Arial"/>
          <w:bCs/>
          <w:sz w:val="22"/>
          <w:szCs w:val="22"/>
          <w:lang w:val="pt-PT"/>
        </w:rPr>
        <w:t>. </w:t>
      </w:r>
    </w:p>
    <w:p w14:paraId="2BD24422" w14:textId="77777777" w:rsidR="00966BB4" w:rsidRPr="00B5682F" w:rsidRDefault="00D94D2F" w:rsidP="003B2069">
      <w:pPr>
        <w:spacing w:after="240"/>
        <w:jc w:val="both"/>
        <w:rPr>
          <w:rFonts w:ascii="Arial" w:hAnsi="Arial" w:cs="Arial"/>
          <w:bCs/>
          <w:sz w:val="22"/>
          <w:szCs w:val="22"/>
          <w:lang w:val="pt-PT"/>
        </w:rPr>
      </w:pPr>
      <w:r w:rsidRPr="00B5682F">
        <w:rPr>
          <w:rFonts w:ascii="Arial" w:hAnsi="Arial" w:cs="Arial"/>
          <w:b/>
          <w:bCs/>
          <w:sz w:val="22"/>
          <w:szCs w:val="22"/>
          <w:lang w:val="pt-PT"/>
        </w:rPr>
        <w:t xml:space="preserve">Parágrafo Quinto – </w:t>
      </w:r>
      <w:r w:rsidRPr="00B5682F">
        <w:rPr>
          <w:rFonts w:ascii="Arial" w:hAnsi="Arial" w:cs="Arial"/>
          <w:bCs/>
          <w:sz w:val="22"/>
          <w:szCs w:val="22"/>
          <w:lang w:val="pt-PT"/>
        </w:rPr>
        <w:t>A negativa do BANCO de realizar a reunião de que trata o Parágrafo Quarto desta cláusula autoriza a CONTEC a denunciar a presente cláusula, sob notificação formal ao BANCO com prazo de 30 dias, findo o qual estará encerrado o presente acordo, especificamente no que se refere a esta cláusula, para todos os fins de direito.</w:t>
      </w:r>
    </w:p>
    <w:p w14:paraId="3C8CA7B1" w14:textId="77777777" w:rsidR="00966BB4" w:rsidRPr="00B5682F" w:rsidRDefault="00D94D2F" w:rsidP="003B2069">
      <w:pPr>
        <w:spacing w:after="240"/>
        <w:jc w:val="both"/>
        <w:rPr>
          <w:rFonts w:ascii="Arial" w:hAnsi="Arial" w:cs="Arial"/>
          <w:bCs/>
          <w:sz w:val="22"/>
          <w:szCs w:val="22"/>
          <w:lang w:val="pt-PT"/>
        </w:rPr>
      </w:pPr>
      <w:r w:rsidRPr="00B5682F">
        <w:rPr>
          <w:rFonts w:ascii="Arial" w:hAnsi="Arial" w:cs="Arial"/>
          <w:b/>
          <w:bCs/>
          <w:sz w:val="22"/>
          <w:szCs w:val="22"/>
          <w:lang w:val="pt-PT"/>
        </w:rPr>
        <w:t>Parágrafo Sexto –</w:t>
      </w:r>
      <w:r w:rsidRPr="00B5682F">
        <w:rPr>
          <w:rFonts w:ascii="Arial" w:hAnsi="Arial" w:cs="Arial"/>
          <w:bCs/>
          <w:sz w:val="22"/>
          <w:szCs w:val="22"/>
          <w:lang w:val="pt-PT"/>
        </w:rPr>
        <w:t xml:space="preserve"> Ocorrendo a reunião referida no Parágrafo Quarto desta cláusula sem solução da dúvida suscitada ou se confirmando a denúncia de irregularidades no SISTEMA DE PONTO ELETRÔNICO, a CONTEC, as Federações e os Sindicatos </w:t>
      </w:r>
      <w:r w:rsidR="00CD0AFC">
        <w:rPr>
          <w:rFonts w:ascii="Arial" w:hAnsi="Arial" w:cs="Arial"/>
          <w:bCs/>
          <w:sz w:val="22"/>
          <w:szCs w:val="22"/>
          <w:lang w:val="pt-PT"/>
        </w:rPr>
        <w:t xml:space="preserve">signatários </w:t>
      </w:r>
      <w:r w:rsidRPr="00B5682F">
        <w:rPr>
          <w:rFonts w:ascii="Arial" w:hAnsi="Arial" w:cs="Arial"/>
          <w:bCs/>
          <w:sz w:val="22"/>
          <w:szCs w:val="22"/>
          <w:lang w:val="pt-PT"/>
        </w:rPr>
        <w:t>poderão denunciar a presente cláusula, sob notificação formal ao BANCO com prazo de 30 dias, findo o qual estará encerrado o presente acordo, especificamente no que se refere a esta cláusula, para todos os fins de direito.</w:t>
      </w:r>
    </w:p>
    <w:p w14:paraId="7B09F4E2" w14:textId="23313FF1" w:rsidR="00966BB4" w:rsidRPr="00A80D5D" w:rsidRDefault="00D94D2F" w:rsidP="003B2069">
      <w:pPr>
        <w:spacing w:after="240"/>
        <w:jc w:val="both"/>
        <w:rPr>
          <w:rFonts w:ascii="Arial" w:hAnsi="Arial" w:cs="Arial"/>
          <w:sz w:val="22"/>
          <w:szCs w:val="22"/>
          <w:lang w:val="pt-PT"/>
        </w:rPr>
      </w:pPr>
      <w:r w:rsidRPr="00B5682F">
        <w:rPr>
          <w:rFonts w:ascii="Arial" w:hAnsi="Arial" w:cs="Arial"/>
          <w:b/>
          <w:bCs/>
          <w:sz w:val="22"/>
          <w:szCs w:val="22"/>
          <w:lang w:val="pt-PT"/>
        </w:rPr>
        <w:t xml:space="preserve">Parágrafo Sétimo – </w:t>
      </w:r>
      <w:r w:rsidRPr="00B5682F">
        <w:rPr>
          <w:rFonts w:ascii="Arial" w:hAnsi="Arial" w:cs="Arial"/>
          <w:bCs/>
          <w:sz w:val="22"/>
          <w:szCs w:val="22"/>
          <w:lang w:val="pt-PT"/>
        </w:rPr>
        <w:t>A</w:t>
      </w:r>
      <w:r w:rsidRPr="00B5682F">
        <w:rPr>
          <w:rFonts w:ascii="Arial" w:hAnsi="Arial" w:cs="Arial"/>
          <w:sz w:val="22"/>
          <w:szCs w:val="22"/>
          <w:lang w:val="pt-PT"/>
        </w:rPr>
        <w:t xml:space="preserve">s partes signatárias reconhecem que o SISTEMA DE PONTO ELETRÔNICO atende as exigências do artigo 74, § 2º da Consolidação das Leis do Trabalho e o disposto no </w:t>
      </w:r>
      <w:proofErr w:type="spellStart"/>
      <w:r w:rsidRPr="00B5682F">
        <w:rPr>
          <w:rFonts w:ascii="Arial" w:hAnsi="Arial" w:cs="Arial"/>
          <w:sz w:val="22"/>
          <w:szCs w:val="22"/>
          <w:lang w:val="pt-PT"/>
        </w:rPr>
        <w:t>art</w:t>
      </w:r>
      <w:proofErr w:type="spellEnd"/>
      <w:r w:rsidRPr="00B5682F">
        <w:rPr>
          <w:rFonts w:ascii="Arial" w:hAnsi="Arial" w:cs="Arial"/>
          <w:sz w:val="22"/>
          <w:szCs w:val="22"/>
          <w:lang w:val="pt-PT"/>
        </w:rPr>
        <w:t xml:space="preserve">. </w:t>
      </w:r>
      <w:r w:rsidR="00322FA2">
        <w:rPr>
          <w:rFonts w:ascii="Arial" w:hAnsi="Arial" w:cs="Arial"/>
          <w:sz w:val="22"/>
          <w:szCs w:val="22"/>
          <w:lang w:val="pt-PT"/>
        </w:rPr>
        <w:t>77</w:t>
      </w:r>
      <w:r w:rsidR="00322FA2" w:rsidRPr="00B5682F">
        <w:rPr>
          <w:rFonts w:ascii="Arial" w:hAnsi="Arial" w:cs="Arial"/>
          <w:b/>
          <w:bCs/>
          <w:sz w:val="22"/>
          <w:szCs w:val="22"/>
          <w:lang w:val="pt-PT"/>
        </w:rPr>
        <w:t xml:space="preserve"> </w:t>
      </w:r>
      <w:r w:rsidRPr="00B5682F">
        <w:rPr>
          <w:rFonts w:ascii="Arial" w:hAnsi="Arial" w:cs="Arial"/>
          <w:sz w:val="22"/>
          <w:szCs w:val="22"/>
          <w:lang w:val="pt-PT"/>
        </w:rPr>
        <w:t xml:space="preserve">da Portaria nº </w:t>
      </w:r>
      <w:r w:rsidR="00322FA2" w:rsidRPr="3F52EF76">
        <w:rPr>
          <w:rFonts w:ascii="Arial" w:eastAsia="Arial" w:hAnsi="Arial" w:cs="Arial"/>
        </w:rPr>
        <w:t>671, de 08.11.2021</w:t>
      </w:r>
      <w:r w:rsidRPr="00B5682F">
        <w:rPr>
          <w:rFonts w:ascii="Arial" w:hAnsi="Arial" w:cs="Arial"/>
          <w:sz w:val="22"/>
          <w:szCs w:val="22"/>
          <w:lang w:val="pt-PT"/>
        </w:rPr>
        <w:t>, do Ministério do Trabalho</w:t>
      </w:r>
      <w:r w:rsidR="00322FA2">
        <w:rPr>
          <w:rFonts w:ascii="Arial" w:hAnsi="Arial" w:cs="Arial"/>
          <w:sz w:val="22"/>
          <w:szCs w:val="22"/>
          <w:lang w:val="pt-PT"/>
        </w:rPr>
        <w:t xml:space="preserve"> e Previdência (MTP)</w:t>
      </w:r>
      <w:r w:rsidRPr="00B5682F">
        <w:rPr>
          <w:rFonts w:ascii="Arial" w:hAnsi="Arial" w:cs="Arial"/>
          <w:sz w:val="22"/>
          <w:szCs w:val="22"/>
          <w:lang w:val="pt-PT"/>
        </w:rPr>
        <w:t xml:space="preserve">, </w:t>
      </w:r>
      <w:r w:rsidR="00A924B0" w:rsidRPr="00A80D5D">
        <w:rPr>
          <w:rFonts w:ascii="Arial" w:hAnsi="Arial" w:cs="Arial"/>
          <w:sz w:val="22"/>
          <w:szCs w:val="22"/>
          <w:lang w:val="pt-PT"/>
        </w:rPr>
        <w:t xml:space="preserve">inclusive para a </w:t>
      </w:r>
      <w:r w:rsidR="00322FA2">
        <w:rPr>
          <w:rFonts w:ascii="Arial" w:hAnsi="Arial" w:cs="Arial"/>
          <w:sz w:val="22"/>
          <w:szCs w:val="22"/>
          <w:lang w:val="pt-PT"/>
        </w:rPr>
        <w:t xml:space="preserve">BB </w:t>
      </w:r>
      <w:proofErr w:type="spellStart"/>
      <w:r w:rsidR="00322FA2" w:rsidRPr="003B58EF">
        <w:rPr>
          <w:rFonts w:ascii="Arial" w:hAnsi="Arial" w:cs="Arial"/>
          <w:i/>
          <w:iCs/>
          <w:sz w:val="22"/>
          <w:szCs w:val="22"/>
          <w:lang w:val="pt-PT"/>
        </w:rPr>
        <w:t>Asset</w:t>
      </w:r>
      <w:proofErr w:type="spellEnd"/>
      <w:r w:rsidR="00A924B0" w:rsidRPr="00A80D5D">
        <w:rPr>
          <w:rFonts w:ascii="Arial" w:hAnsi="Arial" w:cs="Arial"/>
          <w:sz w:val="22"/>
          <w:szCs w:val="22"/>
          <w:lang w:val="pt-PT"/>
        </w:rPr>
        <w:t xml:space="preserve">, BB Seguridade, BB Consórcios e Fundação Banco do Brasil </w:t>
      </w:r>
      <w:r w:rsidR="00CF7A5C">
        <w:rPr>
          <w:rFonts w:ascii="Arial" w:hAnsi="Arial" w:cs="Arial"/>
          <w:sz w:val="22"/>
          <w:szCs w:val="22"/>
          <w:lang w:val="pt-PT"/>
        </w:rPr>
        <w:t>–</w:t>
      </w:r>
      <w:r w:rsidR="00A924B0" w:rsidRPr="00A80D5D">
        <w:rPr>
          <w:rFonts w:ascii="Arial" w:hAnsi="Arial" w:cs="Arial"/>
          <w:sz w:val="22"/>
          <w:szCs w:val="22"/>
          <w:lang w:val="pt-PT"/>
        </w:rPr>
        <w:t xml:space="preserve"> FBB</w:t>
      </w:r>
      <w:r w:rsidR="00CF7A5C">
        <w:rPr>
          <w:rFonts w:ascii="Arial" w:hAnsi="Arial" w:cs="Arial"/>
          <w:sz w:val="22"/>
          <w:szCs w:val="22"/>
          <w:lang w:val="pt-PT"/>
        </w:rPr>
        <w:t xml:space="preserve"> e BB BI</w:t>
      </w:r>
      <w:r w:rsidR="003A1E7C">
        <w:rPr>
          <w:rFonts w:ascii="Arial" w:hAnsi="Arial" w:cs="Arial"/>
          <w:sz w:val="22"/>
          <w:szCs w:val="22"/>
          <w:lang w:val="pt-PT"/>
        </w:rPr>
        <w:t>.</w:t>
      </w:r>
    </w:p>
    <w:p w14:paraId="48047C29" w14:textId="1491718C" w:rsidR="00966BB4" w:rsidRPr="00B172AF" w:rsidRDefault="00D94D2F" w:rsidP="00B172AF">
      <w:pPr>
        <w:pStyle w:val="Ttulo3"/>
        <w:spacing w:before="480" w:after="240"/>
        <w:ind w:left="1985" w:hanging="1985"/>
        <w:rPr>
          <w:rFonts w:eastAsia="Arial" w:cs="Arial"/>
          <w:color w:val="auto"/>
          <w:sz w:val="22"/>
          <w:szCs w:val="22"/>
        </w:rPr>
      </w:pPr>
      <w:bookmarkStart w:id="50" w:name="_Toc523130921"/>
      <w:r w:rsidRPr="00B172AF">
        <w:rPr>
          <w:rFonts w:eastAsia="Arial" w:cs="Arial"/>
          <w:color w:val="auto"/>
          <w:sz w:val="22"/>
          <w:szCs w:val="22"/>
        </w:rPr>
        <w:t xml:space="preserve">CLÁUSULA </w:t>
      </w:r>
      <w:r w:rsidR="00082891" w:rsidRPr="00B172AF">
        <w:rPr>
          <w:rFonts w:eastAsia="Arial" w:cs="Arial"/>
          <w:color w:val="auto"/>
          <w:sz w:val="22"/>
          <w:szCs w:val="22"/>
        </w:rPr>
        <w:t>4</w:t>
      </w:r>
      <w:r w:rsidR="0057749E">
        <w:rPr>
          <w:rFonts w:eastAsia="Arial" w:cs="Arial"/>
          <w:color w:val="auto"/>
          <w:sz w:val="22"/>
          <w:szCs w:val="22"/>
        </w:rPr>
        <w:t>1</w:t>
      </w:r>
      <w:r w:rsidR="00082891" w:rsidRPr="00B172AF">
        <w:rPr>
          <w:rFonts w:eastAsia="Arial" w:cs="Arial"/>
          <w:color w:val="auto"/>
          <w:sz w:val="22"/>
          <w:szCs w:val="22"/>
        </w:rPr>
        <w:t>ª</w:t>
      </w:r>
      <w:r w:rsidR="009B2FC7" w:rsidRPr="00B172AF">
        <w:rPr>
          <w:rFonts w:eastAsia="Arial" w:cs="Arial"/>
          <w:color w:val="auto"/>
          <w:sz w:val="22"/>
          <w:szCs w:val="22"/>
        </w:rPr>
        <w:t>:</w:t>
      </w:r>
      <w:r w:rsidRPr="00B172AF">
        <w:rPr>
          <w:rFonts w:eastAsia="Arial" w:cs="Arial"/>
          <w:color w:val="auto"/>
          <w:sz w:val="22"/>
          <w:szCs w:val="22"/>
        </w:rPr>
        <w:tab/>
        <w:t>TRABALHO EM DIA NÃO ÚTIL E EM DIA ÚTIL NÃO TRABALHADO NAS DEPENDÊNCIAS ENVOLVIDAS NO PROCESSO DE AUTOMAÇÃO BANCÁRIA OU EM ATIVIDADES DE CARÁTER ININTERRUPTO</w:t>
      </w:r>
      <w:bookmarkEnd w:id="50"/>
      <w:r w:rsidRPr="00B172AF">
        <w:rPr>
          <w:rFonts w:eastAsia="Arial" w:cs="Arial"/>
          <w:color w:val="auto"/>
          <w:sz w:val="22"/>
          <w:szCs w:val="22"/>
        </w:rPr>
        <w:t xml:space="preserve">  </w:t>
      </w:r>
    </w:p>
    <w:p w14:paraId="6F1C06AF"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O BANCO assegurará aos funcionários lotados nas dependências em que, por força do processo de automação bancária ou em razão das características de suas atividades, haja necessidade de funcionamento ininterrupto, a concessão de 2 folgas por trabalho em dia não útil ou dia útil não trabalhado.</w:t>
      </w:r>
    </w:p>
    <w:p w14:paraId="213966F4" w14:textId="477FBDF6" w:rsidR="00966BB4" w:rsidRPr="00B172AF" w:rsidRDefault="00D94D2F" w:rsidP="00B172AF">
      <w:pPr>
        <w:pStyle w:val="Ttulo3"/>
        <w:spacing w:before="480" w:after="240"/>
        <w:ind w:left="1985" w:hanging="1985"/>
        <w:rPr>
          <w:rFonts w:eastAsia="Arial" w:cs="Arial"/>
          <w:color w:val="auto"/>
          <w:sz w:val="22"/>
          <w:szCs w:val="22"/>
        </w:rPr>
      </w:pPr>
      <w:bookmarkStart w:id="51" w:name="_Toc523130922"/>
      <w:r w:rsidRPr="00B172AF">
        <w:rPr>
          <w:rFonts w:eastAsia="Arial" w:cs="Arial"/>
          <w:color w:val="auto"/>
          <w:sz w:val="22"/>
          <w:szCs w:val="22"/>
        </w:rPr>
        <w:t xml:space="preserve">CLÁUSULA </w:t>
      </w:r>
      <w:r w:rsidR="00082891" w:rsidRPr="00B172AF">
        <w:rPr>
          <w:rFonts w:eastAsia="Arial" w:cs="Arial"/>
          <w:color w:val="auto"/>
          <w:sz w:val="22"/>
          <w:szCs w:val="22"/>
        </w:rPr>
        <w:t>4</w:t>
      </w:r>
      <w:r w:rsidR="0057749E">
        <w:rPr>
          <w:rFonts w:eastAsia="Arial" w:cs="Arial"/>
          <w:color w:val="auto"/>
          <w:sz w:val="22"/>
          <w:szCs w:val="22"/>
        </w:rPr>
        <w:t>2</w:t>
      </w:r>
      <w:r w:rsidR="00082891" w:rsidRPr="00B172AF">
        <w:rPr>
          <w:rFonts w:eastAsia="Arial" w:cs="Arial"/>
          <w:color w:val="auto"/>
          <w:sz w:val="22"/>
          <w:szCs w:val="22"/>
        </w:rPr>
        <w:t>ª</w:t>
      </w:r>
      <w:r w:rsidR="005C13E1" w:rsidRPr="00B172AF">
        <w:rPr>
          <w:rFonts w:eastAsia="Arial" w:cs="Arial"/>
          <w:color w:val="auto"/>
          <w:sz w:val="22"/>
          <w:szCs w:val="22"/>
        </w:rPr>
        <w:t>:</w:t>
      </w:r>
      <w:r w:rsidRPr="00B172AF">
        <w:rPr>
          <w:rFonts w:eastAsia="Arial" w:cs="Arial"/>
          <w:color w:val="auto"/>
          <w:sz w:val="22"/>
          <w:szCs w:val="22"/>
        </w:rPr>
        <w:tab/>
        <w:t>FOLGAS</w:t>
      </w:r>
      <w:bookmarkEnd w:id="51"/>
      <w:r w:rsidRPr="00B172AF">
        <w:rPr>
          <w:rFonts w:eastAsia="Arial" w:cs="Arial"/>
          <w:color w:val="auto"/>
          <w:sz w:val="22"/>
          <w:szCs w:val="22"/>
        </w:rPr>
        <w:t xml:space="preserve"> </w:t>
      </w:r>
    </w:p>
    <w:p w14:paraId="322F7063" w14:textId="77777777" w:rsidR="006F1F40" w:rsidRPr="00B5682F" w:rsidRDefault="006F1F40" w:rsidP="006F1F40">
      <w:pPr>
        <w:keepNext/>
        <w:keepLines/>
        <w:spacing w:before="100" w:beforeAutospacing="1" w:after="240"/>
        <w:jc w:val="both"/>
        <w:rPr>
          <w:rFonts w:ascii="Arial" w:hAnsi="Arial" w:cs="Arial"/>
          <w:sz w:val="22"/>
          <w:szCs w:val="22"/>
        </w:rPr>
      </w:pPr>
      <w:r w:rsidRPr="00B5682F">
        <w:rPr>
          <w:rFonts w:ascii="Arial" w:hAnsi="Arial" w:cs="Arial"/>
          <w:sz w:val="22"/>
          <w:szCs w:val="22"/>
        </w:rPr>
        <w:t xml:space="preserve">A utilização e a conversão em espécie de folgas obtidas pelos funcionários serão regidas pelas presentes disposições. Especificamente para as folgas concedidas pela Justiça Eleitoral serão observadas, exclusivamente, as regras contidas no Parágrafo </w:t>
      </w:r>
      <w:r w:rsidR="0093350C" w:rsidRPr="00B5682F">
        <w:rPr>
          <w:rFonts w:ascii="Arial" w:hAnsi="Arial" w:cs="Arial"/>
          <w:sz w:val="22"/>
          <w:szCs w:val="22"/>
        </w:rPr>
        <w:t>Sexto</w:t>
      </w:r>
      <w:r w:rsidRPr="00B5682F">
        <w:rPr>
          <w:rFonts w:ascii="Arial" w:hAnsi="Arial" w:cs="Arial"/>
          <w:sz w:val="22"/>
          <w:szCs w:val="22"/>
        </w:rPr>
        <w:t xml:space="preserve"> desta cláusula.</w:t>
      </w:r>
    </w:p>
    <w:p w14:paraId="60F76652" w14:textId="77777777" w:rsidR="006F1F40" w:rsidRPr="00B5682F" w:rsidRDefault="006F1F40" w:rsidP="004553EF">
      <w:pPr>
        <w:pStyle w:val="PargrafodaLista"/>
        <w:keepLines/>
        <w:spacing w:after="120"/>
        <w:ind w:left="0"/>
        <w:contextualSpacing w:val="0"/>
        <w:jc w:val="both"/>
        <w:rPr>
          <w:rFonts w:ascii="Arial" w:hAnsi="Arial" w:cs="Arial"/>
          <w:sz w:val="22"/>
          <w:szCs w:val="22"/>
        </w:rPr>
      </w:pPr>
      <w:r w:rsidRPr="00B5682F">
        <w:rPr>
          <w:rFonts w:ascii="Arial" w:hAnsi="Arial" w:cs="Arial"/>
          <w:b/>
          <w:sz w:val="22"/>
          <w:szCs w:val="22"/>
        </w:rPr>
        <w:t>Parágrafo Primeiro</w:t>
      </w:r>
      <w:r w:rsidRPr="00B5682F">
        <w:rPr>
          <w:rFonts w:ascii="Arial" w:hAnsi="Arial" w:cs="Arial"/>
          <w:sz w:val="22"/>
          <w:szCs w:val="22"/>
        </w:rPr>
        <w:t xml:space="preserve"> </w:t>
      </w:r>
      <w:r w:rsidRPr="00B5682F">
        <w:rPr>
          <w:rFonts w:ascii="Arial" w:hAnsi="Arial" w:cs="Arial"/>
          <w:b/>
          <w:sz w:val="22"/>
          <w:szCs w:val="22"/>
        </w:rPr>
        <w:t>–</w:t>
      </w:r>
      <w:r w:rsidRPr="00B5682F">
        <w:rPr>
          <w:rFonts w:ascii="Arial" w:hAnsi="Arial" w:cs="Arial"/>
          <w:sz w:val="22"/>
          <w:szCs w:val="22"/>
        </w:rPr>
        <w:t xml:space="preserve"> O saldo de folgas verificado em:</w:t>
      </w:r>
    </w:p>
    <w:p w14:paraId="0E1D4843" w14:textId="0C96378A" w:rsidR="006F1F40" w:rsidRPr="00B5682F" w:rsidRDefault="0093350C" w:rsidP="7BAB778F">
      <w:pPr>
        <w:pStyle w:val="PargrafodaLista"/>
        <w:keepLines/>
        <w:spacing w:after="120"/>
        <w:ind w:left="426"/>
        <w:jc w:val="both"/>
        <w:rPr>
          <w:rFonts w:ascii="Arial" w:hAnsi="Arial" w:cs="Arial"/>
          <w:sz w:val="22"/>
          <w:szCs w:val="22"/>
        </w:rPr>
      </w:pPr>
      <w:r w:rsidRPr="7BAB778F">
        <w:rPr>
          <w:rFonts w:ascii="Arial" w:hAnsi="Arial" w:cs="Arial"/>
          <w:sz w:val="22"/>
          <w:szCs w:val="22"/>
        </w:rPr>
        <w:t xml:space="preserve">I </w:t>
      </w:r>
      <w:proofErr w:type="gramStart"/>
      <w:r w:rsidRPr="7BAB778F">
        <w:rPr>
          <w:rFonts w:ascii="Arial" w:hAnsi="Arial" w:cs="Arial"/>
          <w:sz w:val="22"/>
          <w:szCs w:val="22"/>
        </w:rPr>
        <w:t>-  31.08.</w:t>
      </w:r>
      <w:r w:rsidR="1DDB17A6" w:rsidRPr="7BAB778F">
        <w:rPr>
          <w:rFonts w:ascii="Arial" w:hAnsi="Arial" w:cs="Arial"/>
          <w:sz w:val="22"/>
          <w:szCs w:val="22"/>
        </w:rPr>
        <w:t>2024</w:t>
      </w:r>
      <w:proofErr w:type="gramEnd"/>
      <w:r w:rsidR="00A924B0" w:rsidRPr="7BAB778F">
        <w:rPr>
          <w:rFonts w:ascii="Arial" w:hAnsi="Arial" w:cs="Arial"/>
          <w:sz w:val="22"/>
          <w:szCs w:val="22"/>
        </w:rPr>
        <w:t xml:space="preserve"> </w:t>
      </w:r>
      <w:r w:rsidR="006F1F40" w:rsidRPr="7BAB778F">
        <w:rPr>
          <w:rFonts w:ascii="Arial" w:hAnsi="Arial" w:cs="Arial"/>
          <w:sz w:val="22"/>
          <w:szCs w:val="22"/>
        </w:rPr>
        <w:t>poderá ser convertido em espécie, sem qualquer restrição, por 60 dias, contados a partir da divulgação da medida pelo BANCO;</w:t>
      </w:r>
    </w:p>
    <w:p w14:paraId="1469D81B" w14:textId="5BA80699" w:rsidR="006F1F40" w:rsidRPr="00B5682F" w:rsidRDefault="0093350C" w:rsidP="7BAB778F">
      <w:pPr>
        <w:pStyle w:val="PargrafodaLista"/>
        <w:keepLines/>
        <w:spacing w:after="240"/>
        <w:ind w:left="426"/>
        <w:jc w:val="both"/>
        <w:rPr>
          <w:rFonts w:ascii="Arial" w:hAnsi="Arial" w:cs="Arial"/>
          <w:sz w:val="22"/>
          <w:szCs w:val="22"/>
        </w:rPr>
      </w:pPr>
      <w:r w:rsidRPr="7BAB778F">
        <w:rPr>
          <w:rFonts w:ascii="Arial" w:hAnsi="Arial" w:cs="Arial"/>
          <w:sz w:val="22"/>
          <w:szCs w:val="22"/>
        </w:rPr>
        <w:t>II - 31.08.</w:t>
      </w:r>
      <w:r w:rsidR="320BC2D6" w:rsidRPr="7BAB778F">
        <w:rPr>
          <w:rFonts w:ascii="Arial" w:hAnsi="Arial" w:cs="Arial"/>
          <w:sz w:val="22"/>
          <w:szCs w:val="22"/>
        </w:rPr>
        <w:t>2025</w:t>
      </w:r>
      <w:r w:rsidR="00A924B0" w:rsidRPr="7BAB778F">
        <w:rPr>
          <w:rFonts w:ascii="Arial" w:hAnsi="Arial" w:cs="Arial"/>
          <w:sz w:val="22"/>
          <w:szCs w:val="22"/>
        </w:rPr>
        <w:t xml:space="preserve"> </w:t>
      </w:r>
      <w:r w:rsidR="006F1F40" w:rsidRPr="7BAB778F">
        <w:rPr>
          <w:rFonts w:ascii="Arial" w:hAnsi="Arial" w:cs="Arial"/>
          <w:sz w:val="22"/>
          <w:szCs w:val="22"/>
        </w:rPr>
        <w:t>poderá ser convertido em espécie, sem qualquer restrição, por 60 dias, contados a partir da divulgação da medida pelo BANCO.</w:t>
      </w:r>
    </w:p>
    <w:p w14:paraId="3B944C44" w14:textId="77777777" w:rsidR="006F1F40" w:rsidRPr="00B5682F" w:rsidRDefault="003D5A51" w:rsidP="007E53CC">
      <w:pPr>
        <w:pStyle w:val="PargrafodaLista"/>
        <w:keepLines/>
        <w:spacing w:before="240" w:after="240"/>
        <w:ind w:left="0"/>
        <w:contextualSpacing w:val="0"/>
        <w:jc w:val="both"/>
        <w:rPr>
          <w:rFonts w:ascii="Arial" w:hAnsi="Arial" w:cs="Arial"/>
          <w:sz w:val="22"/>
          <w:szCs w:val="22"/>
        </w:rPr>
      </w:pPr>
      <w:r>
        <w:rPr>
          <w:rFonts w:ascii="Arial" w:hAnsi="Arial" w:cs="Arial"/>
          <w:b/>
          <w:sz w:val="22"/>
          <w:szCs w:val="22"/>
        </w:rPr>
        <w:t xml:space="preserve">Parágrafo Segundo – </w:t>
      </w:r>
      <w:r w:rsidRPr="003D5A51">
        <w:rPr>
          <w:rFonts w:ascii="Arial" w:hAnsi="Arial" w:cs="Arial"/>
          <w:sz w:val="22"/>
          <w:szCs w:val="22"/>
        </w:rPr>
        <w:t>A</w:t>
      </w:r>
      <w:r w:rsidR="006F1F40" w:rsidRPr="00B5682F">
        <w:rPr>
          <w:rFonts w:ascii="Arial" w:hAnsi="Arial" w:cs="Arial"/>
          <w:sz w:val="22"/>
          <w:szCs w:val="22"/>
        </w:rPr>
        <w:t xml:space="preserve">pós o período de 60 dias, previsto nos itens I e II do Parágrafo Primeiro, a faculdade de venda das folgas será na </w:t>
      </w:r>
      <w:r>
        <w:rPr>
          <w:rFonts w:ascii="Arial" w:hAnsi="Arial" w:cs="Arial"/>
          <w:sz w:val="22"/>
          <w:szCs w:val="22"/>
        </w:rPr>
        <w:t>proporção de uma folga convertida</w:t>
      </w:r>
      <w:r w:rsidR="006F1F40" w:rsidRPr="00B5682F">
        <w:rPr>
          <w:rFonts w:ascii="Arial" w:hAnsi="Arial" w:cs="Arial"/>
          <w:sz w:val="22"/>
          <w:szCs w:val="22"/>
        </w:rPr>
        <w:t xml:space="preserve"> em espécie para cada utilização em descanso. Na hipótese de aquisição de número ímpar de folgas, o número de folgas para uso em descanso será arredondado para cima.</w:t>
      </w:r>
    </w:p>
    <w:p w14:paraId="433E98FB" w14:textId="0AAFAE1F" w:rsidR="006F1F40" w:rsidRPr="00B5682F" w:rsidRDefault="006F1F40" w:rsidP="006F1F40">
      <w:pPr>
        <w:keepLines/>
        <w:spacing w:before="240" w:after="120"/>
        <w:jc w:val="both"/>
        <w:rPr>
          <w:rFonts w:ascii="Arial" w:hAnsi="Arial" w:cs="Arial"/>
          <w:sz w:val="22"/>
          <w:szCs w:val="22"/>
        </w:rPr>
      </w:pPr>
      <w:r w:rsidRPr="00B5682F">
        <w:rPr>
          <w:rFonts w:ascii="Arial" w:hAnsi="Arial" w:cs="Arial"/>
          <w:b/>
          <w:sz w:val="22"/>
          <w:szCs w:val="22"/>
        </w:rPr>
        <w:t xml:space="preserve">Parágrafo </w:t>
      </w:r>
      <w:r w:rsidR="004232DF" w:rsidRPr="00B5682F">
        <w:rPr>
          <w:rFonts w:ascii="Arial" w:hAnsi="Arial" w:cs="Arial"/>
          <w:b/>
          <w:sz w:val="22"/>
          <w:szCs w:val="22"/>
        </w:rPr>
        <w:t>Terceiro</w:t>
      </w:r>
      <w:r w:rsidRPr="00B5682F">
        <w:rPr>
          <w:rFonts w:ascii="Arial" w:hAnsi="Arial" w:cs="Arial"/>
          <w:b/>
          <w:sz w:val="22"/>
          <w:szCs w:val="22"/>
        </w:rPr>
        <w:t xml:space="preserve"> </w:t>
      </w:r>
      <w:r w:rsidR="00F276D0">
        <w:rPr>
          <w:rFonts w:ascii="Arial" w:hAnsi="Arial" w:cs="Arial"/>
          <w:b/>
          <w:sz w:val="22"/>
          <w:szCs w:val="22"/>
        </w:rPr>
        <w:t>–</w:t>
      </w:r>
      <w:r w:rsidRPr="00B5682F">
        <w:rPr>
          <w:rFonts w:ascii="Arial" w:hAnsi="Arial" w:cs="Arial"/>
          <w:b/>
          <w:sz w:val="22"/>
          <w:szCs w:val="22"/>
        </w:rPr>
        <w:t xml:space="preserve"> </w:t>
      </w:r>
      <w:r w:rsidRPr="00B5682F">
        <w:rPr>
          <w:rFonts w:ascii="Arial" w:hAnsi="Arial" w:cs="Arial"/>
          <w:sz w:val="22"/>
          <w:szCs w:val="22"/>
        </w:rPr>
        <w:t>As folgas adquiridas a partir de 1º.09.2018 serão regidas nos termos abaixo:</w:t>
      </w:r>
    </w:p>
    <w:p w14:paraId="537FAB93" w14:textId="77777777" w:rsidR="006F1F40" w:rsidRPr="00B5682F" w:rsidRDefault="006F1F40" w:rsidP="006F1F40">
      <w:pPr>
        <w:keepLines/>
        <w:spacing w:after="120"/>
        <w:ind w:left="426"/>
        <w:jc w:val="both"/>
        <w:rPr>
          <w:rFonts w:ascii="Arial" w:hAnsi="Arial" w:cs="Arial"/>
          <w:sz w:val="22"/>
          <w:szCs w:val="22"/>
        </w:rPr>
      </w:pPr>
      <w:r w:rsidRPr="00B5682F">
        <w:rPr>
          <w:rFonts w:ascii="Arial" w:hAnsi="Arial" w:cs="Arial"/>
          <w:sz w:val="22"/>
          <w:szCs w:val="22"/>
        </w:rPr>
        <w:t xml:space="preserve">I </w:t>
      </w:r>
      <w:proofErr w:type="gramStart"/>
      <w:r w:rsidRPr="00B5682F">
        <w:rPr>
          <w:rFonts w:ascii="Arial" w:hAnsi="Arial" w:cs="Arial"/>
          <w:sz w:val="22"/>
          <w:szCs w:val="22"/>
        </w:rPr>
        <w:t>-  as</w:t>
      </w:r>
      <w:proofErr w:type="gramEnd"/>
      <w:r w:rsidRPr="00B5682F">
        <w:rPr>
          <w:rFonts w:ascii="Arial" w:hAnsi="Arial" w:cs="Arial"/>
          <w:sz w:val="22"/>
          <w:szCs w:val="22"/>
        </w:rPr>
        <w:t xml:space="preserve"> folgas deverão ser utilizadas em até 60 (sessenta) dias da aquisição; </w:t>
      </w:r>
    </w:p>
    <w:p w14:paraId="63E610CC" w14:textId="77777777" w:rsidR="006F1F40" w:rsidRPr="00B5682F" w:rsidRDefault="006F1F40" w:rsidP="006F1F40">
      <w:pPr>
        <w:keepLines/>
        <w:spacing w:after="240"/>
        <w:ind w:left="426"/>
        <w:jc w:val="both"/>
        <w:rPr>
          <w:rFonts w:ascii="Arial" w:hAnsi="Arial" w:cs="Arial"/>
          <w:sz w:val="22"/>
          <w:szCs w:val="22"/>
        </w:rPr>
      </w:pPr>
      <w:r w:rsidRPr="00B5682F">
        <w:rPr>
          <w:rFonts w:ascii="Arial" w:hAnsi="Arial" w:cs="Arial"/>
          <w:sz w:val="22"/>
          <w:szCs w:val="22"/>
        </w:rPr>
        <w:lastRenderedPageBreak/>
        <w:t xml:space="preserve">II - </w:t>
      </w:r>
      <w:proofErr w:type="gramStart"/>
      <w:r w:rsidRPr="00B5682F">
        <w:rPr>
          <w:rFonts w:ascii="Arial" w:hAnsi="Arial" w:cs="Arial"/>
          <w:sz w:val="22"/>
          <w:szCs w:val="22"/>
        </w:rPr>
        <w:t>o</w:t>
      </w:r>
      <w:proofErr w:type="gramEnd"/>
      <w:r w:rsidRPr="00B5682F">
        <w:rPr>
          <w:rFonts w:ascii="Arial" w:hAnsi="Arial" w:cs="Arial"/>
          <w:sz w:val="22"/>
          <w:szCs w:val="22"/>
        </w:rPr>
        <w:t xml:space="preserve"> funcionário que acumular número de folgas superior a 10 dias ficará automaticamente impedido de trabalhar em dia não útil </w:t>
      </w:r>
      <w:r w:rsidR="00110164">
        <w:rPr>
          <w:rFonts w:ascii="Arial" w:hAnsi="Arial" w:cs="Arial"/>
          <w:sz w:val="22"/>
          <w:szCs w:val="22"/>
        </w:rPr>
        <w:t xml:space="preserve">ou dia útil não trabalhado </w:t>
      </w:r>
      <w:r w:rsidRPr="00B5682F">
        <w:rPr>
          <w:rFonts w:ascii="Arial" w:hAnsi="Arial" w:cs="Arial"/>
          <w:sz w:val="22"/>
          <w:szCs w:val="22"/>
        </w:rPr>
        <w:t xml:space="preserve">até a baixa do saldo individual para número igual ou inferior a 10 dias. </w:t>
      </w:r>
    </w:p>
    <w:p w14:paraId="0C1F5F9E" w14:textId="77777777" w:rsidR="006F1F40" w:rsidRPr="00B5682F" w:rsidRDefault="006F1F40" w:rsidP="006F1F40">
      <w:pPr>
        <w:keepLines/>
        <w:spacing w:after="240"/>
        <w:jc w:val="both"/>
        <w:rPr>
          <w:rFonts w:ascii="Arial" w:hAnsi="Arial" w:cs="Arial"/>
          <w:sz w:val="22"/>
          <w:szCs w:val="22"/>
        </w:rPr>
      </w:pPr>
      <w:r w:rsidRPr="00B5682F">
        <w:rPr>
          <w:rFonts w:ascii="Arial" w:hAnsi="Arial" w:cs="Arial"/>
          <w:b/>
          <w:sz w:val="22"/>
          <w:szCs w:val="22"/>
        </w:rPr>
        <w:t xml:space="preserve">Parágrafo </w:t>
      </w:r>
      <w:r w:rsidR="004232DF" w:rsidRPr="00B5682F">
        <w:rPr>
          <w:rFonts w:ascii="Arial" w:hAnsi="Arial" w:cs="Arial"/>
          <w:b/>
          <w:sz w:val="22"/>
          <w:szCs w:val="22"/>
        </w:rPr>
        <w:t>Quarto</w:t>
      </w:r>
      <w:r w:rsidR="00224A9C">
        <w:rPr>
          <w:rFonts w:ascii="Arial" w:hAnsi="Arial" w:cs="Arial"/>
          <w:sz w:val="22"/>
          <w:szCs w:val="22"/>
        </w:rPr>
        <w:t xml:space="preserve"> </w:t>
      </w:r>
      <w:r w:rsidR="00224A9C" w:rsidRPr="00F276D0">
        <w:rPr>
          <w:rFonts w:ascii="Arial" w:hAnsi="Arial" w:cs="Arial"/>
          <w:b/>
          <w:sz w:val="22"/>
          <w:szCs w:val="22"/>
        </w:rPr>
        <w:t>–</w:t>
      </w:r>
      <w:r w:rsidR="00224A9C">
        <w:rPr>
          <w:rFonts w:ascii="Arial" w:hAnsi="Arial" w:cs="Arial"/>
          <w:sz w:val="22"/>
          <w:szCs w:val="22"/>
        </w:rPr>
        <w:t xml:space="preserve"> A</w:t>
      </w:r>
      <w:r w:rsidRPr="00B5682F">
        <w:rPr>
          <w:rFonts w:ascii="Arial" w:hAnsi="Arial" w:cs="Arial"/>
          <w:sz w:val="22"/>
          <w:szCs w:val="22"/>
        </w:rPr>
        <w:t xml:space="preserve"> faculdade de venda das folgas adquiridas conforme Parágrafo </w:t>
      </w:r>
      <w:r w:rsidR="004232DF" w:rsidRPr="00B5682F">
        <w:rPr>
          <w:rFonts w:ascii="Arial" w:hAnsi="Arial" w:cs="Arial"/>
          <w:sz w:val="22"/>
          <w:szCs w:val="22"/>
        </w:rPr>
        <w:t>Terceiro</w:t>
      </w:r>
      <w:r w:rsidRPr="00B5682F">
        <w:rPr>
          <w:rFonts w:ascii="Arial" w:hAnsi="Arial" w:cs="Arial"/>
          <w:sz w:val="22"/>
          <w:szCs w:val="22"/>
        </w:rPr>
        <w:t xml:space="preserve"> será na proporção de uma conversão em espécie para cada utilização em descanso. Na hipótese de aquisição de número ímpar de folgas, o número de folgas para uso em descanso será arredondado para cima.</w:t>
      </w:r>
    </w:p>
    <w:p w14:paraId="2AA3ED64" w14:textId="77777777" w:rsidR="006F1F40" w:rsidRPr="00B5682F" w:rsidRDefault="006F1F40" w:rsidP="006F1F40">
      <w:pPr>
        <w:keepLines/>
        <w:spacing w:before="100" w:beforeAutospacing="1" w:after="240"/>
        <w:jc w:val="both"/>
        <w:rPr>
          <w:rFonts w:ascii="Arial" w:hAnsi="Arial" w:cs="Arial"/>
          <w:sz w:val="22"/>
          <w:szCs w:val="22"/>
        </w:rPr>
      </w:pPr>
      <w:r w:rsidRPr="00B5682F">
        <w:rPr>
          <w:rFonts w:ascii="Arial" w:hAnsi="Arial" w:cs="Arial"/>
          <w:b/>
          <w:sz w:val="22"/>
          <w:szCs w:val="22"/>
        </w:rPr>
        <w:t xml:space="preserve">Parágrafo </w:t>
      </w:r>
      <w:r w:rsidR="004232DF" w:rsidRPr="00B5682F">
        <w:rPr>
          <w:rFonts w:ascii="Arial" w:hAnsi="Arial" w:cs="Arial"/>
          <w:b/>
          <w:sz w:val="22"/>
          <w:szCs w:val="22"/>
        </w:rPr>
        <w:t>Quinto</w:t>
      </w:r>
      <w:r w:rsidRPr="00B5682F">
        <w:rPr>
          <w:rFonts w:ascii="Arial" w:hAnsi="Arial" w:cs="Arial"/>
          <w:b/>
          <w:sz w:val="22"/>
          <w:szCs w:val="22"/>
        </w:rPr>
        <w:t xml:space="preserve"> </w:t>
      </w:r>
      <w:r w:rsidRPr="00F276D0">
        <w:rPr>
          <w:rFonts w:ascii="Arial" w:hAnsi="Arial" w:cs="Arial"/>
          <w:b/>
          <w:sz w:val="22"/>
          <w:szCs w:val="22"/>
        </w:rPr>
        <w:t>–</w:t>
      </w:r>
      <w:r w:rsidRPr="00B5682F">
        <w:rPr>
          <w:rFonts w:ascii="Arial" w:hAnsi="Arial" w:cs="Arial"/>
          <w:sz w:val="22"/>
          <w:szCs w:val="22"/>
        </w:rPr>
        <w:t xml:space="preserve"> Sem prejuízo das disposições contidas nos parágrafos anteriores, o BANCO pode, a seu critério, e a qualquer tempo, facultar a seus funcionários a conversão em espécie de folgas adquiridas e não utilizadas.</w:t>
      </w:r>
    </w:p>
    <w:p w14:paraId="6DD6E99F" w14:textId="77777777" w:rsidR="006F1F40" w:rsidRPr="00B5682F" w:rsidRDefault="006F1F40" w:rsidP="006F1F40">
      <w:pPr>
        <w:keepLines/>
        <w:spacing w:before="100" w:beforeAutospacing="1" w:after="240"/>
        <w:jc w:val="both"/>
        <w:rPr>
          <w:rFonts w:ascii="Arial" w:hAnsi="Arial" w:cs="Arial"/>
          <w:sz w:val="22"/>
          <w:szCs w:val="22"/>
        </w:rPr>
      </w:pPr>
      <w:r w:rsidRPr="00B5682F">
        <w:rPr>
          <w:rFonts w:ascii="Arial" w:hAnsi="Arial" w:cs="Arial"/>
          <w:b/>
          <w:sz w:val="22"/>
          <w:szCs w:val="22"/>
        </w:rPr>
        <w:t>Parágrafo</w:t>
      </w:r>
      <w:r w:rsidR="004232DF" w:rsidRPr="00B5682F">
        <w:rPr>
          <w:rFonts w:ascii="Arial" w:hAnsi="Arial" w:cs="Arial"/>
          <w:b/>
          <w:sz w:val="22"/>
          <w:szCs w:val="22"/>
        </w:rPr>
        <w:t xml:space="preserve"> Sexto</w:t>
      </w:r>
      <w:r w:rsidRPr="00B5682F">
        <w:rPr>
          <w:rFonts w:ascii="Arial" w:hAnsi="Arial" w:cs="Arial"/>
          <w:b/>
          <w:sz w:val="22"/>
          <w:szCs w:val="22"/>
        </w:rPr>
        <w:t xml:space="preserve"> </w:t>
      </w:r>
      <w:r w:rsidRPr="00B5682F">
        <w:rPr>
          <w:rFonts w:ascii="Arial" w:hAnsi="Arial" w:cs="Arial"/>
          <w:sz w:val="22"/>
          <w:szCs w:val="22"/>
        </w:rPr>
        <w:t>- As folgas da Justiça Eleitoral não poderão ser convertidas em espécie, de acordo com a Resolução nº 22.747/2008 do TSE</w:t>
      </w:r>
      <w:r w:rsidR="00224A9C">
        <w:rPr>
          <w:rFonts w:ascii="Arial" w:hAnsi="Arial" w:cs="Arial"/>
          <w:sz w:val="22"/>
          <w:szCs w:val="22"/>
        </w:rPr>
        <w:t>,</w:t>
      </w:r>
      <w:r w:rsidRPr="00B5682F">
        <w:rPr>
          <w:rFonts w:ascii="Arial" w:hAnsi="Arial" w:cs="Arial"/>
          <w:sz w:val="22"/>
          <w:szCs w:val="22"/>
        </w:rPr>
        <w:t xml:space="preserve"> e deverão ser utilizadas em descanso em até </w:t>
      </w:r>
      <w:r w:rsidR="00A924B0">
        <w:rPr>
          <w:rFonts w:ascii="Arial" w:hAnsi="Arial" w:cs="Arial"/>
          <w:sz w:val="22"/>
          <w:szCs w:val="22"/>
        </w:rPr>
        <w:t xml:space="preserve">180 </w:t>
      </w:r>
      <w:r w:rsidRPr="00B5682F">
        <w:rPr>
          <w:rFonts w:ascii="Arial" w:hAnsi="Arial" w:cs="Arial"/>
          <w:sz w:val="22"/>
          <w:szCs w:val="22"/>
        </w:rPr>
        <w:t xml:space="preserve">dias após a aquisição. </w:t>
      </w:r>
    </w:p>
    <w:p w14:paraId="68CD5FDC" w14:textId="3C8CBE36" w:rsidR="00694D60" w:rsidRPr="00A933DE" w:rsidRDefault="00694D60" w:rsidP="00B172AF">
      <w:pPr>
        <w:pStyle w:val="Ttulo3"/>
        <w:spacing w:before="480" w:after="240"/>
        <w:ind w:left="1985" w:hanging="1985"/>
        <w:rPr>
          <w:rFonts w:eastAsia="Arial" w:cs="Arial"/>
          <w:color w:val="auto"/>
          <w:sz w:val="22"/>
          <w:szCs w:val="22"/>
        </w:rPr>
      </w:pPr>
      <w:bookmarkStart w:id="52" w:name="_Toc523130923"/>
      <w:r w:rsidRPr="00A933DE">
        <w:rPr>
          <w:rFonts w:eastAsia="Arial" w:cs="Arial"/>
          <w:color w:val="auto"/>
          <w:sz w:val="22"/>
          <w:szCs w:val="22"/>
        </w:rPr>
        <w:t xml:space="preserve">CLÁUSULA </w:t>
      </w:r>
      <w:r w:rsidR="00082891" w:rsidRPr="00A933DE">
        <w:rPr>
          <w:rFonts w:eastAsia="Arial" w:cs="Arial"/>
          <w:color w:val="auto"/>
          <w:sz w:val="22"/>
          <w:szCs w:val="22"/>
        </w:rPr>
        <w:t>4</w:t>
      </w:r>
      <w:r w:rsidR="0057749E">
        <w:rPr>
          <w:rFonts w:eastAsia="Arial" w:cs="Arial"/>
          <w:color w:val="auto"/>
          <w:sz w:val="22"/>
          <w:szCs w:val="22"/>
        </w:rPr>
        <w:t>3</w:t>
      </w:r>
      <w:r w:rsidR="00082891" w:rsidRPr="00A933DE">
        <w:rPr>
          <w:rFonts w:eastAsia="Arial" w:cs="Arial"/>
          <w:color w:val="auto"/>
          <w:sz w:val="22"/>
          <w:szCs w:val="22"/>
        </w:rPr>
        <w:t>ª</w:t>
      </w:r>
      <w:r w:rsidRPr="00A933DE">
        <w:rPr>
          <w:rFonts w:eastAsia="Arial" w:cs="Arial"/>
          <w:color w:val="auto"/>
          <w:sz w:val="22"/>
          <w:szCs w:val="22"/>
        </w:rPr>
        <w:t>:</w:t>
      </w:r>
      <w:r w:rsidRPr="00A933DE">
        <w:rPr>
          <w:rFonts w:eastAsia="Arial" w:cs="Arial"/>
          <w:color w:val="auto"/>
          <w:sz w:val="22"/>
          <w:szCs w:val="22"/>
        </w:rPr>
        <w:tab/>
      </w:r>
      <w:r w:rsidRPr="00A933DE">
        <w:rPr>
          <w:rFonts w:eastAsia="Arial" w:cs="Arial"/>
          <w:color w:val="auto"/>
          <w:sz w:val="22"/>
          <w:szCs w:val="22"/>
        </w:rPr>
        <w:tab/>
        <w:t>TRAVA PARA REMOÇÃO DE ESCRITURÁRIOS</w:t>
      </w:r>
      <w:bookmarkEnd w:id="52"/>
      <w:r w:rsidRPr="00A933DE">
        <w:rPr>
          <w:rFonts w:eastAsia="Arial" w:cs="Arial"/>
          <w:color w:val="auto"/>
          <w:sz w:val="22"/>
          <w:szCs w:val="22"/>
        </w:rPr>
        <w:t xml:space="preserve"> </w:t>
      </w:r>
    </w:p>
    <w:p w14:paraId="29E378BA" w14:textId="27E0DB85" w:rsidR="00694D60" w:rsidRPr="00A933DE" w:rsidRDefault="00694D60" w:rsidP="003B2069">
      <w:pPr>
        <w:keepLines/>
        <w:spacing w:before="100" w:beforeAutospacing="1" w:after="240"/>
        <w:jc w:val="both"/>
        <w:rPr>
          <w:rFonts w:ascii="Arial" w:hAnsi="Arial" w:cs="Arial"/>
          <w:bCs/>
          <w:sz w:val="22"/>
          <w:szCs w:val="22"/>
        </w:rPr>
      </w:pPr>
      <w:r w:rsidRPr="00A933DE">
        <w:rPr>
          <w:rFonts w:ascii="Arial" w:hAnsi="Arial" w:cs="Arial"/>
          <w:bCs/>
          <w:sz w:val="22"/>
          <w:szCs w:val="22"/>
        </w:rPr>
        <w:t>Na vigência deste acordo, a trava para remoção de escriturários será de 18 meses</w:t>
      </w:r>
      <w:r w:rsidR="00224A9C" w:rsidRPr="00A933DE">
        <w:rPr>
          <w:rFonts w:ascii="Arial" w:hAnsi="Arial" w:cs="Arial"/>
          <w:bCs/>
          <w:sz w:val="22"/>
          <w:szCs w:val="22"/>
        </w:rPr>
        <w:t>.</w:t>
      </w:r>
    </w:p>
    <w:p w14:paraId="169B5070" w14:textId="37931B97" w:rsidR="00133F19" w:rsidRPr="00B172AF" w:rsidRDefault="00D94D2F" w:rsidP="00B172AF">
      <w:pPr>
        <w:pStyle w:val="Ttulo3"/>
        <w:spacing w:before="480" w:after="240"/>
        <w:ind w:left="1985" w:hanging="1985"/>
        <w:rPr>
          <w:rFonts w:eastAsia="Arial" w:cs="Arial"/>
          <w:color w:val="auto"/>
          <w:sz w:val="22"/>
          <w:szCs w:val="22"/>
        </w:rPr>
      </w:pPr>
      <w:bookmarkStart w:id="53" w:name="_Toc523130924"/>
      <w:r w:rsidRPr="00B172AF">
        <w:rPr>
          <w:rFonts w:eastAsia="Arial" w:cs="Arial"/>
          <w:color w:val="auto"/>
          <w:sz w:val="22"/>
          <w:szCs w:val="22"/>
        </w:rPr>
        <w:t xml:space="preserve">CLÁUSULA </w:t>
      </w:r>
      <w:r w:rsidR="00082891" w:rsidRPr="00B172AF">
        <w:rPr>
          <w:rFonts w:eastAsia="Arial" w:cs="Arial"/>
          <w:color w:val="auto"/>
          <w:sz w:val="22"/>
          <w:szCs w:val="22"/>
        </w:rPr>
        <w:t>4</w:t>
      </w:r>
      <w:r w:rsidR="0057749E">
        <w:rPr>
          <w:rFonts w:eastAsia="Arial" w:cs="Arial"/>
          <w:color w:val="auto"/>
          <w:sz w:val="22"/>
          <w:szCs w:val="22"/>
        </w:rPr>
        <w:t>4</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MOVIMENTAÇÃO DE PESSOAL</w:t>
      </w:r>
      <w:bookmarkEnd w:id="53"/>
    </w:p>
    <w:p w14:paraId="5F699C7F" w14:textId="77777777" w:rsidR="00966BB4" w:rsidRPr="00B5682F" w:rsidRDefault="00D94D2F" w:rsidP="003B2069">
      <w:pPr>
        <w:keepNext/>
        <w:keepLines/>
        <w:spacing w:before="240" w:after="240"/>
        <w:jc w:val="both"/>
        <w:outlineLvl w:val="5"/>
        <w:rPr>
          <w:rFonts w:ascii="Arial" w:hAnsi="Arial" w:cs="Arial"/>
          <w:bCs/>
          <w:sz w:val="22"/>
          <w:szCs w:val="22"/>
        </w:rPr>
      </w:pPr>
      <w:r w:rsidRPr="00B5682F">
        <w:rPr>
          <w:rFonts w:ascii="Arial" w:hAnsi="Arial" w:cs="Arial"/>
          <w:bCs/>
          <w:sz w:val="22"/>
          <w:szCs w:val="22"/>
        </w:rPr>
        <w:t xml:space="preserve">No caso de dependência com excesso de funcionários em seu quadro, constatado na data do respectivo despacho de remoção, o BANCO assegurará, nas transferências a pedido, no posto efetivo, para dependências com vaga e localizadas em outro município, </w:t>
      </w:r>
      <w:r w:rsidR="00A924B0" w:rsidRPr="00A80D5D">
        <w:rPr>
          <w:rFonts w:ascii="Arial" w:hAnsi="Arial" w:cs="Arial"/>
          <w:bCs/>
          <w:sz w:val="22"/>
          <w:szCs w:val="22"/>
        </w:rPr>
        <w:t xml:space="preserve">exceto município limítrofe ou mesma região metropolitana, </w:t>
      </w:r>
      <w:r w:rsidRPr="00B5682F">
        <w:rPr>
          <w:rFonts w:ascii="Arial" w:hAnsi="Arial" w:cs="Arial"/>
          <w:bCs/>
          <w:sz w:val="22"/>
          <w:szCs w:val="22"/>
        </w:rPr>
        <w:t>o ressarcimento das despesas com transporte de móveis, passagens, abono dos dias de trânsito (para preparativos e instalação), na forma regulamentar estabelecida para as remoções concedidas no interesse do serviço e o crédito de valor equivalente a 30 verbas-hospedagem para cobrir despesas eventuais ou imprevistos.</w:t>
      </w:r>
    </w:p>
    <w:p w14:paraId="71A59CBC"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Primeiro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As vantagens do </w:t>
      </w:r>
      <w:r w:rsidRPr="00B5682F">
        <w:rPr>
          <w:rFonts w:ascii="Arial" w:hAnsi="Arial" w:cs="Arial"/>
          <w:i/>
          <w:sz w:val="22"/>
          <w:szCs w:val="22"/>
        </w:rPr>
        <w:t>caput</w:t>
      </w:r>
      <w:r w:rsidRPr="00B5682F">
        <w:rPr>
          <w:rFonts w:ascii="Arial" w:hAnsi="Arial" w:cs="Arial"/>
          <w:sz w:val="22"/>
          <w:szCs w:val="22"/>
        </w:rPr>
        <w:t xml:space="preserve"> aplicam-se também aos casos de fechamento de dependências. </w:t>
      </w:r>
    </w:p>
    <w:p w14:paraId="797AC803"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Segundo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O BANCO, além do valor equivalente a 30 verbas-hospedagem asseguradas no </w:t>
      </w:r>
      <w:r w:rsidRPr="00B5682F">
        <w:rPr>
          <w:rFonts w:ascii="Arial" w:hAnsi="Arial" w:cs="Arial"/>
          <w:i/>
          <w:sz w:val="22"/>
          <w:szCs w:val="22"/>
        </w:rPr>
        <w:t>caput</w:t>
      </w:r>
      <w:r w:rsidRPr="00B5682F">
        <w:rPr>
          <w:rFonts w:ascii="Arial" w:hAnsi="Arial" w:cs="Arial"/>
          <w:sz w:val="22"/>
          <w:szCs w:val="22"/>
        </w:rPr>
        <w:t>, efetuará o pagamento de valor correspondente a mais 30 verbas-hospedagem aos funcionários excedentes ou oriundos de dependências com excesso, removidos no curso do período letivo, desde que possuam filhos cursando o ensino fundamental, observando-se, como data-limite para pagamento, no primeiro semestre, o dia 30 de junho e, no segundo semestre, o dia 30 de novembro.</w:t>
      </w:r>
    </w:p>
    <w:p w14:paraId="765814B2" w14:textId="77777777" w:rsidR="00966BB4" w:rsidRDefault="00D94D2F" w:rsidP="003B2069">
      <w:pPr>
        <w:keepLines/>
        <w:spacing w:after="240"/>
        <w:jc w:val="both"/>
        <w:rPr>
          <w:rFonts w:ascii="Arial" w:hAnsi="Arial" w:cs="Arial"/>
          <w:sz w:val="22"/>
          <w:szCs w:val="22"/>
        </w:rPr>
      </w:pPr>
      <w:r w:rsidRPr="00B5682F">
        <w:rPr>
          <w:rFonts w:ascii="Arial" w:hAnsi="Arial" w:cs="Arial"/>
          <w:b/>
          <w:sz w:val="22"/>
          <w:szCs w:val="22"/>
        </w:rPr>
        <w:t>Parágrafo Terceiro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As vantagens do parágrafo anterior aplicam-se também aos funcionários que tenham filhos excepcionais de qualquer idade que estejam sob acompanhamento de escolas especializadas.</w:t>
      </w:r>
    </w:p>
    <w:p w14:paraId="2C1EE960" w14:textId="77777777" w:rsidR="00A924B0" w:rsidRPr="00A80D5D" w:rsidRDefault="00A924B0" w:rsidP="00A924B0">
      <w:pPr>
        <w:keepLines/>
        <w:spacing w:after="240"/>
        <w:jc w:val="both"/>
        <w:rPr>
          <w:rFonts w:ascii="Arial" w:hAnsi="Arial" w:cs="Arial"/>
          <w:sz w:val="22"/>
          <w:szCs w:val="22"/>
        </w:rPr>
      </w:pPr>
      <w:r w:rsidRPr="00A80D5D">
        <w:rPr>
          <w:rFonts w:ascii="Arial" w:hAnsi="Arial" w:cs="Arial"/>
          <w:b/>
          <w:sz w:val="22"/>
          <w:szCs w:val="22"/>
        </w:rPr>
        <w:t>Parágrafo Quarto</w:t>
      </w:r>
      <w:r w:rsidRPr="00A80D5D">
        <w:rPr>
          <w:rFonts w:ascii="Arial" w:hAnsi="Arial" w:cs="Arial"/>
          <w:sz w:val="22"/>
          <w:szCs w:val="22"/>
        </w:rPr>
        <w:t xml:space="preserve"> – O funcionário dispensado da função gratificada ou de confiança, desde que não seja a pedido ou em decorrência de processos disciplinares, faz jus à ajuda de custo para desinstalação, instalação, deslocamento e outras despesas inerentes, na forma dos normativos vigentes, em substituição às 30 (trinta) verbas-hospedagem para despesas eventuais, se concedida transferência a pedido no prazo máximo de 60 dias a partir da dispensa.</w:t>
      </w:r>
    </w:p>
    <w:p w14:paraId="38EBD354" w14:textId="614CC265" w:rsidR="006F1F40" w:rsidRPr="00B5682F" w:rsidRDefault="00D94D2F" w:rsidP="00A80D5D">
      <w:pPr>
        <w:pStyle w:val="Ttulo3"/>
        <w:spacing w:before="480" w:after="240"/>
        <w:ind w:left="1985" w:hanging="1985"/>
      </w:pPr>
      <w:bookmarkStart w:id="54" w:name="_Toc523130925"/>
      <w:r w:rsidRPr="00B172AF">
        <w:rPr>
          <w:color w:val="auto"/>
          <w:sz w:val="22"/>
        </w:rPr>
        <w:lastRenderedPageBreak/>
        <w:t xml:space="preserve">CLÁUSULA </w:t>
      </w:r>
      <w:r w:rsidR="00082891" w:rsidRPr="00B172AF">
        <w:rPr>
          <w:color w:val="auto"/>
          <w:sz w:val="22"/>
        </w:rPr>
        <w:t>4</w:t>
      </w:r>
      <w:r w:rsidR="0057749E">
        <w:rPr>
          <w:color w:val="auto"/>
          <w:sz w:val="22"/>
        </w:rPr>
        <w:t>5</w:t>
      </w:r>
      <w:r w:rsidR="00082891" w:rsidRPr="00B172AF">
        <w:rPr>
          <w:color w:val="auto"/>
          <w:sz w:val="22"/>
        </w:rPr>
        <w:t>ª</w:t>
      </w:r>
      <w:r w:rsidRPr="00B172AF">
        <w:rPr>
          <w:color w:val="auto"/>
          <w:sz w:val="22"/>
        </w:rPr>
        <w:t>:</w:t>
      </w:r>
      <w:r w:rsidRPr="00B172AF">
        <w:rPr>
          <w:color w:val="auto"/>
          <w:sz w:val="22"/>
        </w:rPr>
        <w:tab/>
        <w:t>FÉRIAS PROPORCIONAIS</w:t>
      </w:r>
      <w:bookmarkEnd w:id="54"/>
      <w:r w:rsidRPr="00B5682F">
        <w:t xml:space="preserve"> </w:t>
      </w:r>
    </w:p>
    <w:p w14:paraId="4A1713FC"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 xml:space="preserve">O funcionário com menos de 1 ano de serviço, que rescindir espontaneamente o seu contrato de trabalho, fará jus a férias proporcionais de 1/12 para cada mês completo de efetivo </w:t>
      </w:r>
      <w:proofErr w:type="gramStart"/>
      <w:r w:rsidRPr="00B5682F">
        <w:rPr>
          <w:rFonts w:ascii="Arial" w:hAnsi="Arial" w:cs="Arial"/>
          <w:sz w:val="22"/>
          <w:szCs w:val="22"/>
        </w:rPr>
        <w:t>serviço ou fração superior</w:t>
      </w:r>
      <w:proofErr w:type="gramEnd"/>
      <w:r w:rsidRPr="00B5682F">
        <w:rPr>
          <w:rFonts w:ascii="Arial" w:hAnsi="Arial" w:cs="Arial"/>
          <w:sz w:val="22"/>
          <w:szCs w:val="22"/>
        </w:rPr>
        <w:t xml:space="preserve"> a 14 dias.</w:t>
      </w:r>
    </w:p>
    <w:p w14:paraId="7266758C" w14:textId="04FCD687" w:rsidR="00966BB4" w:rsidRPr="00B172AF" w:rsidRDefault="00D94D2F" w:rsidP="00B172AF">
      <w:pPr>
        <w:pStyle w:val="Ttulo3"/>
        <w:spacing w:before="480" w:after="240"/>
        <w:ind w:left="1985" w:hanging="1985"/>
        <w:rPr>
          <w:rFonts w:eastAsia="Arial" w:cs="Arial"/>
          <w:color w:val="auto"/>
          <w:sz w:val="22"/>
          <w:szCs w:val="22"/>
        </w:rPr>
      </w:pPr>
      <w:bookmarkStart w:id="55" w:name="_Toc523130926"/>
      <w:r w:rsidRPr="00B172AF">
        <w:rPr>
          <w:rFonts w:eastAsia="Arial" w:cs="Arial"/>
          <w:color w:val="auto"/>
          <w:sz w:val="22"/>
          <w:szCs w:val="22"/>
        </w:rPr>
        <w:t xml:space="preserve">CLÁUSULA </w:t>
      </w:r>
      <w:r w:rsidR="00082891" w:rsidRPr="00B172AF">
        <w:rPr>
          <w:rFonts w:eastAsia="Arial" w:cs="Arial"/>
          <w:color w:val="auto"/>
          <w:sz w:val="22"/>
          <w:szCs w:val="22"/>
        </w:rPr>
        <w:t>4</w:t>
      </w:r>
      <w:r w:rsidR="0057749E">
        <w:rPr>
          <w:rFonts w:eastAsia="Arial" w:cs="Arial"/>
          <w:color w:val="auto"/>
          <w:sz w:val="22"/>
          <w:szCs w:val="22"/>
        </w:rPr>
        <w:t>6</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ACESSO E LOCOMOÇÃO DE PESSOAS COM DEFICIÊNCIA</w:t>
      </w:r>
      <w:bookmarkEnd w:id="55"/>
      <w:r w:rsidRPr="00B172AF">
        <w:rPr>
          <w:rFonts w:eastAsia="Arial" w:cs="Arial"/>
          <w:color w:val="auto"/>
          <w:sz w:val="22"/>
          <w:szCs w:val="22"/>
        </w:rPr>
        <w:t xml:space="preserve"> </w:t>
      </w:r>
    </w:p>
    <w:p w14:paraId="5FB8753E"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O BANCO considerará, por ocasião da construção ou reforma de prédios, próprios ou alugados, a necessidade de realizar obras que facilitem o acesso de funcionários que se locomovam em cadeira de rodas, observados os termos da legislação federal aplicável.</w:t>
      </w:r>
    </w:p>
    <w:p w14:paraId="4276AF41" w14:textId="1A191A77" w:rsidR="00966BB4" w:rsidRPr="00B172AF" w:rsidRDefault="00D94D2F" w:rsidP="00B172AF">
      <w:pPr>
        <w:pStyle w:val="Ttulo3"/>
        <w:spacing w:before="480" w:after="240"/>
        <w:ind w:left="1985" w:hanging="1985"/>
        <w:rPr>
          <w:rFonts w:eastAsia="Arial" w:cs="Arial"/>
          <w:color w:val="auto"/>
          <w:sz w:val="22"/>
          <w:szCs w:val="22"/>
        </w:rPr>
      </w:pPr>
      <w:bookmarkStart w:id="56" w:name="_Toc523130927"/>
      <w:r w:rsidRPr="00B172AF">
        <w:rPr>
          <w:rFonts w:eastAsia="Arial" w:cs="Arial"/>
          <w:color w:val="auto"/>
          <w:sz w:val="22"/>
          <w:szCs w:val="22"/>
        </w:rPr>
        <w:t xml:space="preserve">CLÁUSULA </w:t>
      </w:r>
      <w:r w:rsidR="00082891" w:rsidRPr="00B172AF">
        <w:rPr>
          <w:rFonts w:eastAsia="Arial" w:cs="Arial"/>
          <w:color w:val="auto"/>
          <w:sz w:val="22"/>
          <w:szCs w:val="22"/>
        </w:rPr>
        <w:t>4</w:t>
      </w:r>
      <w:r w:rsidR="0057749E">
        <w:rPr>
          <w:rFonts w:eastAsia="Arial" w:cs="Arial"/>
          <w:color w:val="auto"/>
          <w:sz w:val="22"/>
          <w:szCs w:val="22"/>
        </w:rPr>
        <w:t>7</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GESTÃO DA ÉTICA</w:t>
      </w:r>
      <w:bookmarkEnd w:id="56"/>
      <w:r w:rsidRPr="00B172AF">
        <w:rPr>
          <w:rFonts w:eastAsia="Arial" w:cs="Arial"/>
          <w:color w:val="auto"/>
          <w:sz w:val="22"/>
          <w:szCs w:val="22"/>
        </w:rPr>
        <w:t xml:space="preserve"> </w:t>
      </w:r>
    </w:p>
    <w:p w14:paraId="5E2E2162" w14:textId="77777777" w:rsidR="00966BB4" w:rsidRPr="00B5682F" w:rsidRDefault="00D94D2F" w:rsidP="003B2069">
      <w:pPr>
        <w:keepLines/>
        <w:spacing w:after="240"/>
        <w:jc w:val="both"/>
        <w:rPr>
          <w:rFonts w:ascii="Arial" w:hAnsi="Arial" w:cs="Arial"/>
          <w:sz w:val="22"/>
          <w:szCs w:val="22"/>
          <w:lang w:val="pt-PT"/>
        </w:rPr>
      </w:pPr>
      <w:r w:rsidRPr="00B5682F">
        <w:rPr>
          <w:rFonts w:ascii="Arial" w:hAnsi="Arial" w:cs="Arial"/>
          <w:sz w:val="22"/>
          <w:szCs w:val="22"/>
          <w:lang w:val="pt-PT"/>
        </w:rPr>
        <w:t>O BANCO se compromete a manter a Gestão da Ética, em seu propósito de combate ao assédio moral e outros eventuais desvios comportamentais.</w:t>
      </w:r>
    </w:p>
    <w:p w14:paraId="2AC3A576" w14:textId="14DCCCA0" w:rsidR="00966BB4" w:rsidRPr="00B172AF" w:rsidRDefault="00D94D2F" w:rsidP="00B172AF">
      <w:pPr>
        <w:pStyle w:val="Ttulo3"/>
        <w:spacing w:before="480" w:after="240"/>
        <w:ind w:left="1985" w:hanging="1985"/>
        <w:rPr>
          <w:rFonts w:eastAsia="Arial" w:cs="Arial"/>
          <w:color w:val="auto"/>
          <w:sz w:val="22"/>
          <w:szCs w:val="22"/>
        </w:rPr>
      </w:pPr>
      <w:bookmarkStart w:id="57" w:name="_Toc523130928"/>
      <w:r w:rsidRPr="00B172AF">
        <w:rPr>
          <w:rFonts w:eastAsia="Arial" w:cs="Arial"/>
          <w:color w:val="auto"/>
          <w:sz w:val="22"/>
          <w:szCs w:val="22"/>
        </w:rPr>
        <w:t xml:space="preserve">CLÁUSULA </w:t>
      </w:r>
      <w:r w:rsidR="00082891" w:rsidRPr="00B172AF">
        <w:rPr>
          <w:rFonts w:eastAsia="Arial" w:cs="Arial"/>
          <w:color w:val="auto"/>
          <w:sz w:val="22"/>
          <w:szCs w:val="22"/>
        </w:rPr>
        <w:t>4</w:t>
      </w:r>
      <w:r w:rsidR="0057749E">
        <w:rPr>
          <w:rFonts w:eastAsia="Arial" w:cs="Arial"/>
          <w:color w:val="auto"/>
          <w:sz w:val="22"/>
          <w:szCs w:val="22"/>
        </w:rPr>
        <w:t>8</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EQUIDADE DE GÊNERO</w:t>
      </w:r>
      <w:bookmarkEnd w:id="57"/>
    </w:p>
    <w:p w14:paraId="2EAF792F" w14:textId="6C4243A1"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O BANCO, como aderente ao Programa Pr</w:t>
      </w:r>
      <w:r w:rsidR="00D5000B" w:rsidRPr="00B5682F">
        <w:rPr>
          <w:rFonts w:ascii="Arial" w:hAnsi="Arial" w:cs="Arial"/>
          <w:sz w:val="22"/>
          <w:szCs w:val="22"/>
        </w:rPr>
        <w:t>ó-E</w:t>
      </w:r>
      <w:r w:rsidRPr="00B5682F">
        <w:rPr>
          <w:rFonts w:ascii="Arial" w:hAnsi="Arial" w:cs="Arial"/>
          <w:sz w:val="22"/>
          <w:szCs w:val="22"/>
        </w:rPr>
        <w:t>quidade de Gênero da</w:t>
      </w:r>
      <w:r w:rsidRPr="00B5682F">
        <w:rPr>
          <w:rFonts w:ascii="Arial" w:hAnsi="Arial" w:cs="Arial"/>
          <w:color w:val="FF0000"/>
          <w:sz w:val="22"/>
          <w:szCs w:val="22"/>
        </w:rPr>
        <w:t xml:space="preserve"> </w:t>
      </w:r>
      <w:r w:rsidRPr="00B5682F">
        <w:rPr>
          <w:rFonts w:ascii="Arial" w:hAnsi="Arial" w:cs="Arial"/>
          <w:sz w:val="22"/>
          <w:szCs w:val="22"/>
        </w:rPr>
        <w:t xml:space="preserve">Secretaria de Políticas para as Mulheres </w:t>
      </w:r>
      <w:r w:rsidR="002244C7" w:rsidRPr="00B5682F">
        <w:rPr>
          <w:rFonts w:ascii="Arial" w:hAnsi="Arial" w:cs="Arial"/>
          <w:sz w:val="22"/>
          <w:szCs w:val="22"/>
        </w:rPr>
        <w:t>–</w:t>
      </w:r>
      <w:r w:rsidRPr="00B5682F">
        <w:rPr>
          <w:rFonts w:ascii="Arial" w:hAnsi="Arial" w:cs="Arial"/>
          <w:sz w:val="22"/>
          <w:szCs w:val="22"/>
        </w:rPr>
        <w:t xml:space="preserve"> SPM</w:t>
      </w:r>
      <w:r w:rsidR="002244C7" w:rsidRPr="00B5682F">
        <w:rPr>
          <w:rFonts w:ascii="Arial" w:hAnsi="Arial" w:cs="Arial"/>
          <w:sz w:val="22"/>
          <w:szCs w:val="22"/>
        </w:rPr>
        <w:t xml:space="preserve"> </w:t>
      </w:r>
      <w:r w:rsidR="00C370AC" w:rsidRPr="00B5682F">
        <w:rPr>
          <w:rFonts w:ascii="Arial" w:hAnsi="Arial" w:cs="Arial"/>
          <w:sz w:val="22"/>
          <w:szCs w:val="22"/>
        </w:rPr>
        <w:t xml:space="preserve">do Ministério da </w:t>
      </w:r>
      <w:r w:rsidR="001E2219">
        <w:rPr>
          <w:rFonts w:ascii="Arial" w:hAnsi="Arial" w:cs="Arial"/>
          <w:sz w:val="22"/>
          <w:szCs w:val="22"/>
        </w:rPr>
        <w:t>Mulher, da Família e dos Direitos Humanos</w:t>
      </w:r>
      <w:r w:rsidRPr="00B5682F">
        <w:rPr>
          <w:rFonts w:ascii="Arial" w:hAnsi="Arial" w:cs="Arial"/>
          <w:sz w:val="22"/>
          <w:szCs w:val="22"/>
        </w:rPr>
        <w:t xml:space="preserve">, compromete-se a ampliar as políticas que busquem promover oportunidades iguais e respeito às diferenças. </w:t>
      </w:r>
    </w:p>
    <w:p w14:paraId="1CC8C755" w14:textId="56F29E9B" w:rsidR="00133F19" w:rsidRPr="00B172AF" w:rsidRDefault="00D94D2F" w:rsidP="00B172AF">
      <w:pPr>
        <w:pStyle w:val="Ttulo3"/>
        <w:spacing w:before="480" w:after="240"/>
        <w:ind w:left="1985" w:hanging="1985"/>
        <w:rPr>
          <w:rFonts w:eastAsia="Arial" w:cs="Arial"/>
          <w:color w:val="auto"/>
          <w:sz w:val="22"/>
          <w:szCs w:val="22"/>
        </w:rPr>
      </w:pPr>
      <w:bookmarkStart w:id="58" w:name="_Toc523130929"/>
      <w:r w:rsidRPr="00B172AF">
        <w:rPr>
          <w:rFonts w:eastAsia="Arial" w:cs="Arial"/>
          <w:color w:val="auto"/>
          <w:sz w:val="22"/>
          <w:szCs w:val="22"/>
        </w:rPr>
        <w:t xml:space="preserve">CLÁUSULA </w:t>
      </w:r>
      <w:r w:rsidR="0057749E">
        <w:rPr>
          <w:rFonts w:eastAsia="Arial" w:cs="Arial"/>
          <w:color w:val="auto"/>
          <w:sz w:val="22"/>
          <w:szCs w:val="22"/>
        </w:rPr>
        <w:t>49</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DISPENSA DE FUNÇ</w:t>
      </w:r>
      <w:r w:rsidR="00E4722F" w:rsidRPr="00B172AF">
        <w:rPr>
          <w:rFonts w:eastAsia="Arial" w:cs="Arial"/>
          <w:color w:val="auto"/>
          <w:sz w:val="22"/>
          <w:szCs w:val="22"/>
        </w:rPr>
        <w:t>Ã</w:t>
      </w:r>
      <w:r w:rsidRPr="00B172AF">
        <w:rPr>
          <w:rFonts w:eastAsia="Arial" w:cs="Arial"/>
          <w:color w:val="auto"/>
          <w:sz w:val="22"/>
          <w:szCs w:val="22"/>
        </w:rPr>
        <w:t>O OU DE COMISS</w:t>
      </w:r>
      <w:r w:rsidR="008F4931" w:rsidRPr="00B172AF">
        <w:rPr>
          <w:rFonts w:eastAsia="Arial" w:cs="Arial"/>
          <w:color w:val="auto"/>
          <w:sz w:val="22"/>
          <w:szCs w:val="22"/>
        </w:rPr>
        <w:t>Ã</w:t>
      </w:r>
      <w:r w:rsidRPr="00B172AF">
        <w:rPr>
          <w:rFonts w:eastAsia="Arial" w:cs="Arial"/>
          <w:color w:val="auto"/>
          <w:sz w:val="22"/>
          <w:szCs w:val="22"/>
        </w:rPr>
        <w:t>O EM EXTINÇ</w:t>
      </w:r>
      <w:r w:rsidR="008F4931" w:rsidRPr="00B172AF">
        <w:rPr>
          <w:rFonts w:eastAsia="Arial" w:cs="Arial"/>
          <w:color w:val="auto"/>
          <w:sz w:val="22"/>
          <w:szCs w:val="22"/>
        </w:rPr>
        <w:t>Ã</w:t>
      </w:r>
      <w:r w:rsidRPr="00B172AF">
        <w:rPr>
          <w:rFonts w:eastAsia="Arial" w:cs="Arial"/>
          <w:color w:val="auto"/>
          <w:sz w:val="22"/>
          <w:szCs w:val="22"/>
        </w:rPr>
        <w:t>O DECORRENTE DE AVALIAÇÃO DE DESEMPENHO FUNCIONAL</w:t>
      </w:r>
      <w:bookmarkEnd w:id="58"/>
      <w:r w:rsidRPr="00B172AF">
        <w:rPr>
          <w:rFonts w:eastAsia="Arial" w:cs="Arial"/>
          <w:color w:val="auto"/>
          <w:sz w:val="22"/>
          <w:szCs w:val="22"/>
        </w:rPr>
        <w:t xml:space="preserve"> </w:t>
      </w:r>
    </w:p>
    <w:p w14:paraId="5D93D7C0" w14:textId="77777777" w:rsidR="00966BB4" w:rsidRPr="00B5682F" w:rsidRDefault="00D94D2F" w:rsidP="003B2069">
      <w:pPr>
        <w:keepLines/>
        <w:spacing w:after="240"/>
        <w:jc w:val="both"/>
        <w:rPr>
          <w:rFonts w:ascii="Arial" w:eastAsia="Arial" w:hAnsi="Arial" w:cs="Arial"/>
          <w:sz w:val="22"/>
          <w:szCs w:val="22"/>
        </w:rPr>
      </w:pPr>
      <w:r w:rsidRPr="00B5682F">
        <w:rPr>
          <w:rFonts w:ascii="Arial" w:eastAsia="Arial" w:hAnsi="Arial" w:cs="Arial"/>
          <w:sz w:val="22"/>
          <w:szCs w:val="22"/>
        </w:rPr>
        <w:t xml:space="preserve">O BANCO, na vigência do presente acordo, observará três ciclos avaliatórios consecutivos de GDP com desempenhos insatisfatórios, como requisito para </w:t>
      </w:r>
      <w:r w:rsidR="001426E8" w:rsidRPr="00B5682F">
        <w:rPr>
          <w:rFonts w:ascii="Arial" w:eastAsia="Arial" w:hAnsi="Arial" w:cs="Arial"/>
          <w:sz w:val="22"/>
          <w:szCs w:val="22"/>
        </w:rPr>
        <w:t>dispensa de função ou de comissão em extinção</w:t>
      </w:r>
      <w:r w:rsidRPr="00B5682F">
        <w:rPr>
          <w:rFonts w:ascii="Arial" w:eastAsia="Arial" w:hAnsi="Arial" w:cs="Arial"/>
          <w:sz w:val="22"/>
          <w:szCs w:val="22"/>
        </w:rPr>
        <w:t xml:space="preserve"> de funcionário, na forma das instruções normativas específicas. </w:t>
      </w:r>
    </w:p>
    <w:p w14:paraId="0BC8D2B8" w14:textId="77777777" w:rsidR="00966BB4" w:rsidRPr="00B5682F" w:rsidRDefault="00D94D2F" w:rsidP="003B2069">
      <w:pPr>
        <w:keepLines/>
        <w:spacing w:after="240"/>
        <w:jc w:val="both"/>
        <w:rPr>
          <w:rFonts w:ascii="Arial" w:eastAsia="Arial" w:hAnsi="Arial" w:cs="Arial"/>
          <w:sz w:val="22"/>
          <w:szCs w:val="22"/>
        </w:rPr>
      </w:pPr>
      <w:r w:rsidRPr="00B5682F">
        <w:rPr>
          <w:rFonts w:ascii="Arial" w:eastAsia="Arial" w:hAnsi="Arial" w:cs="Arial"/>
          <w:b/>
          <w:sz w:val="22"/>
          <w:szCs w:val="22"/>
        </w:rPr>
        <w:t>Parágrafo Único</w:t>
      </w:r>
      <w:r w:rsidRPr="00B5682F">
        <w:rPr>
          <w:rFonts w:ascii="Arial" w:eastAsia="Arial" w:hAnsi="Arial" w:cs="Arial"/>
          <w:sz w:val="22"/>
          <w:szCs w:val="22"/>
        </w:rPr>
        <w:t xml:space="preserve"> </w:t>
      </w:r>
      <w:r w:rsidRPr="00F276D0">
        <w:rPr>
          <w:rFonts w:ascii="Arial" w:eastAsia="Arial" w:hAnsi="Arial" w:cs="Arial"/>
          <w:b/>
          <w:sz w:val="22"/>
          <w:szCs w:val="22"/>
        </w:rPr>
        <w:t>–</w:t>
      </w:r>
      <w:r w:rsidRPr="00B5682F">
        <w:rPr>
          <w:rFonts w:ascii="Arial" w:eastAsia="Arial" w:hAnsi="Arial" w:cs="Arial"/>
          <w:sz w:val="22"/>
          <w:szCs w:val="22"/>
        </w:rPr>
        <w:t xml:space="preserve"> Excetuam-se os funcionários que exerçam as comissões de 1º, 2º e 3º Níveis Gerenciais e 1º Nível de Assessoramento das Unidades Estratégicas – UE, 1º e 2º Níveis Gerenciais das Unidades Táticas – UT, 1º Gestor de Unidades de Apoio - UA e Unidades de Negócios – UN. </w:t>
      </w:r>
    </w:p>
    <w:p w14:paraId="32489AE3" w14:textId="7F33327B" w:rsidR="00966BB4" w:rsidRPr="00B172AF" w:rsidRDefault="00D94D2F" w:rsidP="00B172AF">
      <w:pPr>
        <w:pStyle w:val="Ttulo3"/>
        <w:spacing w:before="480" w:after="240"/>
        <w:ind w:left="1985" w:hanging="1985"/>
        <w:rPr>
          <w:rFonts w:eastAsia="Arial" w:cs="Arial"/>
          <w:color w:val="auto"/>
          <w:sz w:val="22"/>
          <w:szCs w:val="22"/>
        </w:rPr>
      </w:pPr>
      <w:bookmarkStart w:id="59" w:name="_Toc523130930"/>
      <w:r w:rsidRPr="00B172AF">
        <w:rPr>
          <w:rFonts w:eastAsia="Arial" w:cs="Arial"/>
          <w:color w:val="auto"/>
          <w:sz w:val="22"/>
          <w:szCs w:val="22"/>
        </w:rPr>
        <w:t xml:space="preserve">CLÁUSULA </w:t>
      </w:r>
      <w:r w:rsidR="009B5821">
        <w:rPr>
          <w:rFonts w:eastAsia="Arial" w:cs="Arial"/>
          <w:color w:val="auto"/>
          <w:sz w:val="22"/>
          <w:szCs w:val="22"/>
        </w:rPr>
        <w:t>5</w:t>
      </w:r>
      <w:r w:rsidR="0057749E">
        <w:rPr>
          <w:rFonts w:eastAsia="Arial" w:cs="Arial"/>
          <w:color w:val="auto"/>
          <w:sz w:val="22"/>
          <w:szCs w:val="22"/>
        </w:rPr>
        <w:t>0</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PLANO DE CARREIRA E REMUNERAÇÃO – PCR – CAIXA</w:t>
      </w:r>
      <w:r w:rsidR="008B43E9" w:rsidRPr="00B172AF">
        <w:rPr>
          <w:rFonts w:eastAsia="Arial" w:cs="Arial"/>
          <w:color w:val="auto"/>
          <w:sz w:val="22"/>
          <w:szCs w:val="22"/>
        </w:rPr>
        <w:t xml:space="preserve"> </w:t>
      </w:r>
      <w:r w:rsidRPr="00B172AF">
        <w:rPr>
          <w:rFonts w:eastAsia="Arial" w:cs="Arial"/>
          <w:color w:val="auto"/>
          <w:sz w:val="22"/>
          <w:szCs w:val="22"/>
        </w:rPr>
        <w:t>EXECUTIVO</w:t>
      </w:r>
      <w:bookmarkEnd w:id="59"/>
      <w:r w:rsidRPr="00B172AF">
        <w:rPr>
          <w:rFonts w:eastAsia="Arial" w:cs="Arial"/>
          <w:color w:val="auto"/>
          <w:sz w:val="22"/>
          <w:szCs w:val="22"/>
        </w:rPr>
        <w:t xml:space="preserve"> </w:t>
      </w:r>
    </w:p>
    <w:p w14:paraId="266AB93A" w14:textId="77777777" w:rsidR="00966BB4" w:rsidRPr="00B5682F" w:rsidRDefault="00D94D2F" w:rsidP="003B2069">
      <w:pPr>
        <w:spacing w:beforeAutospacing="1" w:after="240"/>
        <w:jc w:val="both"/>
        <w:rPr>
          <w:rFonts w:ascii="Arial" w:eastAsia="Arial" w:hAnsi="Arial" w:cs="Arial"/>
          <w:sz w:val="22"/>
          <w:szCs w:val="22"/>
        </w:rPr>
      </w:pPr>
      <w:r w:rsidRPr="00B5682F">
        <w:rPr>
          <w:rFonts w:ascii="Arial" w:eastAsia="Arial" w:hAnsi="Arial" w:cs="Arial"/>
          <w:sz w:val="22"/>
          <w:szCs w:val="22"/>
        </w:rPr>
        <w:t>O exercício da atividade de Caixa</w:t>
      </w:r>
      <w:r w:rsidR="008B43E9" w:rsidRPr="00B5682F">
        <w:rPr>
          <w:rFonts w:ascii="Arial" w:eastAsia="Arial" w:hAnsi="Arial" w:cs="Arial"/>
          <w:sz w:val="22"/>
          <w:szCs w:val="22"/>
        </w:rPr>
        <w:t xml:space="preserve"> E</w:t>
      </w:r>
      <w:r w:rsidRPr="00B5682F">
        <w:rPr>
          <w:rFonts w:ascii="Arial" w:eastAsia="Arial" w:hAnsi="Arial" w:cs="Arial"/>
          <w:sz w:val="22"/>
          <w:szCs w:val="22"/>
        </w:rPr>
        <w:t>xecutivo pontuará para a promoção por mérito, à razão de 1,0 ponto por dia, com efeito retroativo a 01.09.2005 exclusivamente para fins de pontuação.</w:t>
      </w:r>
    </w:p>
    <w:p w14:paraId="6750B9D7" w14:textId="4AFFF1DB" w:rsidR="00966BB4" w:rsidRPr="00B172AF" w:rsidRDefault="00D94D2F" w:rsidP="00B172AF">
      <w:pPr>
        <w:pStyle w:val="Ttulo3"/>
        <w:spacing w:before="480" w:after="240"/>
        <w:ind w:left="1985" w:hanging="1985"/>
        <w:rPr>
          <w:rFonts w:eastAsia="Arial" w:cs="Arial"/>
          <w:color w:val="auto"/>
          <w:sz w:val="22"/>
          <w:szCs w:val="22"/>
        </w:rPr>
      </w:pPr>
      <w:bookmarkStart w:id="60" w:name="_Toc523130931"/>
      <w:r w:rsidRPr="00B172AF">
        <w:rPr>
          <w:rFonts w:eastAsia="Arial" w:cs="Arial"/>
          <w:color w:val="auto"/>
          <w:sz w:val="22"/>
          <w:szCs w:val="22"/>
        </w:rPr>
        <w:t xml:space="preserve">CLÁUSULA </w:t>
      </w:r>
      <w:r w:rsidR="00082891" w:rsidRPr="00B172AF">
        <w:rPr>
          <w:rFonts w:eastAsia="Arial" w:cs="Arial"/>
          <w:color w:val="auto"/>
          <w:sz w:val="22"/>
          <w:szCs w:val="22"/>
        </w:rPr>
        <w:t>5</w:t>
      </w:r>
      <w:r w:rsidR="0057749E">
        <w:rPr>
          <w:rFonts w:eastAsia="Arial" w:cs="Arial"/>
          <w:color w:val="auto"/>
          <w:sz w:val="22"/>
          <w:szCs w:val="22"/>
        </w:rPr>
        <w:t>1</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 xml:space="preserve">SISTEMA AUTOMÁTICO DE CONCORRÊNCIA A REMOÇÃO - SACR – FUNCIONÁRIOS OCUPANTES DE FUNÇÕES OU DE </w:t>
      </w:r>
      <w:r w:rsidRPr="00B172AF">
        <w:rPr>
          <w:rFonts w:eastAsia="Arial" w:cs="Arial"/>
          <w:color w:val="auto"/>
          <w:sz w:val="22"/>
          <w:szCs w:val="22"/>
        </w:rPr>
        <w:lastRenderedPageBreak/>
        <w:t>COMISSÃO EM EXTINÇÃO – MANUTENÇÃO DA FUNÇÂO OU DA COMISSÂO EM E</w:t>
      </w:r>
      <w:r w:rsidR="004050CB" w:rsidRPr="00B172AF">
        <w:rPr>
          <w:rFonts w:eastAsia="Arial" w:cs="Arial"/>
          <w:color w:val="auto"/>
          <w:sz w:val="22"/>
          <w:szCs w:val="22"/>
        </w:rPr>
        <w:t>XTINÇÃO - DURANTE A CONCORRÊNCIA</w:t>
      </w:r>
      <w:bookmarkEnd w:id="60"/>
      <w:r w:rsidR="00133F19" w:rsidRPr="00B172AF">
        <w:rPr>
          <w:rFonts w:eastAsia="Arial" w:cs="Arial"/>
          <w:color w:val="auto"/>
          <w:sz w:val="22"/>
          <w:szCs w:val="22"/>
        </w:rPr>
        <w:t xml:space="preserve"> </w:t>
      </w:r>
    </w:p>
    <w:p w14:paraId="1EF649CB"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Em casos de concorrência a remoção – SACR, aos funcionários ocupantes de funções ou comissão em extinção é assegurada a manutenção da função ou comissão em extinção exercida, desde o registro da concorrência no SACR até a posse na dependência de destino, na forma das instruções internas.</w:t>
      </w:r>
    </w:p>
    <w:p w14:paraId="6979BEAB" w14:textId="22CC2235"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Primeiro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Salvo as admissões de </w:t>
      </w:r>
      <w:r w:rsidRPr="00FF6B1E">
        <w:rPr>
          <w:rFonts w:ascii="Arial" w:hAnsi="Arial" w:cs="Arial"/>
          <w:sz w:val="22"/>
          <w:szCs w:val="22"/>
        </w:rPr>
        <w:t xml:space="preserve">concursados, e o preenchimento de vagas localizadas </w:t>
      </w:r>
      <w:r w:rsidR="004B6296" w:rsidRPr="00FF6B1E">
        <w:rPr>
          <w:rFonts w:ascii="Arial" w:hAnsi="Arial" w:cs="Arial"/>
          <w:iCs/>
          <w:sz w:val="22"/>
          <w:szCs w:val="22"/>
        </w:rPr>
        <w:t>nas VALORES e nos Serviços Regionais de Tesouraria (SERET)</w:t>
      </w:r>
      <w:r w:rsidR="004B6296" w:rsidRPr="00FF6B1E">
        <w:rPr>
          <w:rFonts w:ascii="Arial" w:hAnsi="Arial" w:cs="Arial"/>
          <w:sz w:val="22"/>
          <w:szCs w:val="22"/>
        </w:rPr>
        <w:t>,</w:t>
      </w:r>
      <w:r w:rsidR="004B6296" w:rsidRPr="00FF6B1E">
        <w:rPr>
          <w:rFonts w:ascii="Arial" w:hAnsi="Arial" w:cs="Arial"/>
          <w:iCs/>
          <w:sz w:val="22"/>
          <w:szCs w:val="22"/>
        </w:rPr>
        <w:t xml:space="preserve"> </w:t>
      </w:r>
      <w:r w:rsidRPr="00FF6B1E">
        <w:rPr>
          <w:rFonts w:ascii="Arial" w:hAnsi="Arial" w:cs="Arial"/>
          <w:sz w:val="22"/>
          <w:szCs w:val="22"/>
        </w:rPr>
        <w:t>as vagas de escriturários em todas as dependências do BANCO são preenchidas</w:t>
      </w:r>
      <w:r w:rsidRPr="00B5682F">
        <w:rPr>
          <w:rFonts w:ascii="Arial" w:hAnsi="Arial" w:cs="Arial"/>
          <w:sz w:val="22"/>
          <w:szCs w:val="22"/>
        </w:rPr>
        <w:t xml:space="preserve"> pelo SACR.  </w:t>
      </w:r>
    </w:p>
    <w:p w14:paraId="7E94A2B9"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b/>
          <w:sz w:val="22"/>
          <w:szCs w:val="22"/>
        </w:rPr>
        <w:t>Parágrafo Segundo</w:t>
      </w:r>
      <w:r w:rsidRPr="00B5682F">
        <w:rPr>
          <w:rFonts w:ascii="Arial" w:hAnsi="Arial" w:cs="Arial"/>
          <w:sz w:val="22"/>
          <w:szCs w:val="22"/>
        </w:rPr>
        <w:t xml:space="preserve"> </w:t>
      </w:r>
      <w:r w:rsidRPr="00F276D0">
        <w:rPr>
          <w:rFonts w:ascii="Arial" w:hAnsi="Arial" w:cs="Arial"/>
          <w:b/>
          <w:sz w:val="22"/>
          <w:szCs w:val="22"/>
        </w:rPr>
        <w:t>–</w:t>
      </w:r>
      <w:r w:rsidRPr="00B5682F">
        <w:rPr>
          <w:rFonts w:ascii="Arial" w:hAnsi="Arial" w:cs="Arial"/>
          <w:sz w:val="22"/>
          <w:szCs w:val="22"/>
        </w:rPr>
        <w:t xml:space="preserve"> A concorrência no SACR tem caráter de remoção a pedido, e nenhuma vantagem funcional é devida ao concorrente por motivo de deslocamento ou de instalação na dependência de destino. </w:t>
      </w:r>
    </w:p>
    <w:p w14:paraId="27339609" w14:textId="45D53158" w:rsidR="00966BB4" w:rsidRPr="00B172AF" w:rsidRDefault="00D94D2F" w:rsidP="00B172AF">
      <w:pPr>
        <w:pStyle w:val="Ttulo3"/>
        <w:spacing w:before="480" w:after="240"/>
        <w:ind w:left="1985" w:hanging="1985"/>
        <w:rPr>
          <w:rFonts w:eastAsia="Arial" w:cs="Arial"/>
          <w:color w:val="auto"/>
          <w:sz w:val="22"/>
          <w:szCs w:val="22"/>
        </w:rPr>
      </w:pPr>
      <w:bookmarkStart w:id="61" w:name="_Toc523130932"/>
      <w:r w:rsidRPr="00B172AF">
        <w:rPr>
          <w:rFonts w:eastAsia="Arial" w:cs="Arial"/>
          <w:color w:val="auto"/>
          <w:sz w:val="22"/>
          <w:szCs w:val="22"/>
        </w:rPr>
        <w:t xml:space="preserve">CLÁUSULA </w:t>
      </w:r>
      <w:r w:rsidR="009F4906" w:rsidRPr="00B172AF">
        <w:rPr>
          <w:rFonts w:eastAsia="Arial" w:cs="Arial"/>
          <w:color w:val="auto"/>
          <w:sz w:val="22"/>
          <w:szCs w:val="22"/>
        </w:rPr>
        <w:t>5</w:t>
      </w:r>
      <w:r w:rsidR="0057749E">
        <w:rPr>
          <w:rFonts w:eastAsia="Arial" w:cs="Arial"/>
          <w:color w:val="auto"/>
          <w:sz w:val="22"/>
          <w:szCs w:val="22"/>
        </w:rPr>
        <w:t>2</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ESCRITURÁRIO - ASCENSÃO PROFISSIONAL DE A1 PARA A2</w:t>
      </w:r>
      <w:bookmarkEnd w:id="61"/>
      <w:r w:rsidRPr="00B172AF">
        <w:rPr>
          <w:rFonts w:eastAsia="Arial" w:cs="Arial"/>
          <w:color w:val="auto"/>
          <w:sz w:val="22"/>
          <w:szCs w:val="22"/>
        </w:rPr>
        <w:t xml:space="preserve">  </w:t>
      </w:r>
    </w:p>
    <w:p w14:paraId="010F9072"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Os funcionários escriturários no nível inicial da carreira A1 serão promovidos a A2 após 90 dias de serviço efetivo, desde a posse no BANCO, conforme previsto nas instruções normativas do PCR.</w:t>
      </w:r>
    </w:p>
    <w:p w14:paraId="4D25093B" w14:textId="61EAC8D8" w:rsidR="00966BB4" w:rsidRPr="00B172AF" w:rsidRDefault="00D94D2F" w:rsidP="00B172AF">
      <w:pPr>
        <w:pStyle w:val="Ttulo3"/>
        <w:spacing w:before="480" w:after="240"/>
        <w:ind w:left="1985" w:hanging="1985"/>
        <w:rPr>
          <w:rFonts w:eastAsia="Arial" w:cs="Arial"/>
          <w:color w:val="auto"/>
          <w:sz w:val="22"/>
          <w:szCs w:val="22"/>
        </w:rPr>
      </w:pPr>
      <w:bookmarkStart w:id="62" w:name="_Toc523130933"/>
      <w:r w:rsidRPr="00B172AF">
        <w:rPr>
          <w:rFonts w:eastAsia="Arial" w:cs="Arial"/>
          <w:color w:val="auto"/>
          <w:sz w:val="22"/>
          <w:szCs w:val="22"/>
        </w:rPr>
        <w:t xml:space="preserve">CLÁUSULA </w:t>
      </w:r>
      <w:r w:rsidR="009F4906" w:rsidRPr="00B172AF">
        <w:rPr>
          <w:rFonts w:eastAsia="Arial" w:cs="Arial"/>
          <w:color w:val="auto"/>
          <w:sz w:val="22"/>
          <w:szCs w:val="22"/>
        </w:rPr>
        <w:t>5</w:t>
      </w:r>
      <w:r w:rsidR="0057749E">
        <w:rPr>
          <w:rFonts w:eastAsia="Arial" w:cs="Arial"/>
          <w:color w:val="auto"/>
          <w:sz w:val="22"/>
          <w:szCs w:val="22"/>
        </w:rPr>
        <w:t>3</w:t>
      </w:r>
      <w:r w:rsidR="00082891" w:rsidRPr="00B172AF">
        <w:rPr>
          <w:rFonts w:eastAsia="Arial" w:cs="Arial"/>
          <w:color w:val="auto"/>
          <w:sz w:val="22"/>
          <w:szCs w:val="22"/>
        </w:rPr>
        <w:t>ª</w:t>
      </w:r>
      <w:r w:rsidRPr="00B172AF">
        <w:rPr>
          <w:rFonts w:eastAsia="Arial" w:cs="Arial"/>
          <w:color w:val="auto"/>
          <w:sz w:val="22"/>
          <w:szCs w:val="22"/>
        </w:rPr>
        <w:t xml:space="preserve">: </w:t>
      </w:r>
      <w:r w:rsidRPr="00B172AF">
        <w:rPr>
          <w:rFonts w:eastAsia="Arial" w:cs="Arial"/>
          <w:color w:val="auto"/>
          <w:sz w:val="22"/>
          <w:szCs w:val="22"/>
        </w:rPr>
        <w:tab/>
        <w:t>ATENDENTES – TRAVA DE TEMPO PARA CONCORRÊNCIA E NOMEAÇÃO</w:t>
      </w:r>
      <w:bookmarkEnd w:id="62"/>
      <w:r w:rsidRPr="00B172AF">
        <w:rPr>
          <w:rFonts w:eastAsia="Arial" w:cs="Arial"/>
          <w:color w:val="auto"/>
          <w:sz w:val="22"/>
          <w:szCs w:val="22"/>
        </w:rPr>
        <w:t xml:space="preserve"> </w:t>
      </w:r>
    </w:p>
    <w:p w14:paraId="20DFEF88" w14:textId="77777777" w:rsidR="00966BB4" w:rsidRPr="00B5682F" w:rsidRDefault="00D94D2F" w:rsidP="003B2069">
      <w:pPr>
        <w:keepLines/>
        <w:spacing w:after="240"/>
        <w:jc w:val="both"/>
        <w:rPr>
          <w:rFonts w:ascii="Arial" w:hAnsi="Arial" w:cs="Arial"/>
          <w:sz w:val="22"/>
          <w:szCs w:val="22"/>
        </w:rPr>
      </w:pPr>
      <w:r w:rsidRPr="00B5682F">
        <w:rPr>
          <w:rFonts w:ascii="Arial" w:hAnsi="Arial" w:cs="Arial"/>
          <w:sz w:val="22"/>
          <w:szCs w:val="22"/>
        </w:rPr>
        <w:t>Os funcionários que exercem a função de atendentes de CABB e SAC observarão o prazo de carência de 01 ano para concorrência à remoção e nomeação via TAO.</w:t>
      </w:r>
    </w:p>
    <w:p w14:paraId="49F50434" w14:textId="04898E44" w:rsidR="00966BB4" w:rsidRPr="00B172AF" w:rsidRDefault="00D94D2F" w:rsidP="00B172AF">
      <w:pPr>
        <w:pStyle w:val="Ttulo3"/>
        <w:spacing w:before="480" w:after="240"/>
        <w:ind w:left="1985" w:hanging="1985"/>
        <w:rPr>
          <w:rFonts w:eastAsia="Arial" w:cs="Arial"/>
          <w:color w:val="auto"/>
          <w:sz w:val="22"/>
          <w:szCs w:val="22"/>
        </w:rPr>
      </w:pPr>
      <w:bookmarkStart w:id="63" w:name="_Toc523130934"/>
      <w:r w:rsidRPr="00B172AF">
        <w:rPr>
          <w:rFonts w:eastAsia="Arial" w:cs="Arial"/>
          <w:color w:val="auto"/>
          <w:sz w:val="22"/>
          <w:szCs w:val="22"/>
        </w:rPr>
        <w:t xml:space="preserve">CLAUSULA </w:t>
      </w:r>
      <w:r w:rsidR="009F4906" w:rsidRPr="00B172AF">
        <w:rPr>
          <w:rFonts w:eastAsia="Arial" w:cs="Arial"/>
          <w:color w:val="auto"/>
          <w:sz w:val="22"/>
          <w:szCs w:val="22"/>
        </w:rPr>
        <w:t>5</w:t>
      </w:r>
      <w:r w:rsidR="0057749E">
        <w:rPr>
          <w:rFonts w:eastAsia="Arial" w:cs="Arial"/>
          <w:color w:val="auto"/>
          <w:sz w:val="22"/>
          <w:szCs w:val="22"/>
        </w:rPr>
        <w:t>4</w:t>
      </w:r>
      <w:r w:rsidR="00082891"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MOVIMENTAÇÃO TRANSITÓRIA EM DECORRÊNCIA DE AFASTAMENTOS POR LICENÇA-SAÚDE</w:t>
      </w:r>
      <w:bookmarkEnd w:id="63"/>
      <w:r w:rsidRPr="00B172AF">
        <w:rPr>
          <w:rFonts w:eastAsia="Arial" w:cs="Arial"/>
          <w:color w:val="auto"/>
          <w:sz w:val="22"/>
          <w:szCs w:val="22"/>
        </w:rPr>
        <w:t xml:space="preserve"> </w:t>
      </w:r>
    </w:p>
    <w:p w14:paraId="57AF29E3" w14:textId="77777777" w:rsidR="00966BB4" w:rsidRPr="00B5682F" w:rsidRDefault="00D94D2F" w:rsidP="003B2069">
      <w:pPr>
        <w:keepLines/>
        <w:spacing w:beforeAutospacing="1" w:after="240"/>
        <w:jc w:val="both"/>
        <w:rPr>
          <w:rFonts w:ascii="Arial" w:hAnsi="Arial" w:cs="Arial"/>
          <w:sz w:val="22"/>
          <w:szCs w:val="22"/>
        </w:rPr>
      </w:pPr>
      <w:r w:rsidRPr="00B5682F">
        <w:rPr>
          <w:rFonts w:ascii="Arial" w:hAnsi="Arial" w:cs="Arial"/>
          <w:sz w:val="22"/>
          <w:szCs w:val="22"/>
        </w:rPr>
        <w:t>Durante a vigência deste acordo, será permitida a movimentação transitória, a partir do 1</w:t>
      </w:r>
      <w:r w:rsidRPr="00B5682F">
        <w:rPr>
          <w:rFonts w:ascii="Arial" w:hAnsi="Arial" w:cs="Arial"/>
          <w:sz w:val="22"/>
          <w:szCs w:val="22"/>
          <w:vertAlign w:val="superscript"/>
        </w:rPr>
        <w:t>o</w:t>
      </w:r>
      <w:r w:rsidRPr="00B5682F">
        <w:rPr>
          <w:rFonts w:ascii="Arial" w:hAnsi="Arial" w:cs="Arial"/>
          <w:sz w:val="22"/>
          <w:szCs w:val="22"/>
        </w:rPr>
        <w:t xml:space="preserve"> dia de afastamento em decorrência de licença-saúde, para funções de nível gerencial, exceto primeiro gestor, em todas as dependências com dotação de até 7 funcionários, na forma das instruções normativas internas.</w:t>
      </w:r>
    </w:p>
    <w:p w14:paraId="75E6D1FD" w14:textId="06A14C67" w:rsidR="00603314" w:rsidRPr="00B172AF" w:rsidRDefault="00D94D2F" w:rsidP="00B172AF">
      <w:pPr>
        <w:pStyle w:val="Ttulo3"/>
        <w:spacing w:before="480" w:after="240"/>
        <w:ind w:left="1985" w:hanging="1985"/>
        <w:rPr>
          <w:rFonts w:eastAsia="Arial" w:cs="Arial"/>
          <w:color w:val="auto"/>
          <w:sz w:val="22"/>
          <w:szCs w:val="22"/>
        </w:rPr>
      </w:pPr>
      <w:bookmarkStart w:id="64" w:name="_Toc523130935"/>
      <w:r w:rsidRPr="00B172AF">
        <w:rPr>
          <w:rFonts w:eastAsia="Arial" w:cs="Arial"/>
          <w:color w:val="auto"/>
          <w:sz w:val="22"/>
          <w:szCs w:val="22"/>
        </w:rPr>
        <w:t xml:space="preserve">CLÁUSULA </w:t>
      </w:r>
      <w:r w:rsidR="009F4906" w:rsidRPr="00B172AF">
        <w:rPr>
          <w:rFonts w:eastAsia="Arial" w:cs="Arial"/>
          <w:color w:val="auto"/>
          <w:sz w:val="22"/>
          <w:szCs w:val="22"/>
        </w:rPr>
        <w:t>5</w:t>
      </w:r>
      <w:r w:rsidR="0057749E">
        <w:rPr>
          <w:rFonts w:eastAsia="Arial" w:cs="Arial"/>
          <w:color w:val="auto"/>
          <w:sz w:val="22"/>
          <w:szCs w:val="22"/>
        </w:rPr>
        <w:t>5</w:t>
      </w:r>
      <w:r w:rsidR="00F05CF6" w:rsidRPr="00B172AF">
        <w:rPr>
          <w:rFonts w:eastAsia="Arial" w:cs="Arial"/>
          <w:color w:val="auto"/>
          <w:sz w:val="22"/>
          <w:szCs w:val="22"/>
        </w:rPr>
        <w:t>ª</w:t>
      </w:r>
      <w:r w:rsidRPr="00B172AF">
        <w:rPr>
          <w:rFonts w:eastAsia="Arial" w:cs="Arial"/>
          <w:color w:val="auto"/>
          <w:sz w:val="22"/>
          <w:szCs w:val="22"/>
        </w:rPr>
        <w:t>:</w:t>
      </w:r>
      <w:r w:rsidR="00F05CF6" w:rsidRPr="00B172AF">
        <w:rPr>
          <w:rFonts w:eastAsia="Arial" w:cs="Arial"/>
          <w:color w:val="auto"/>
          <w:sz w:val="22"/>
          <w:szCs w:val="22"/>
        </w:rPr>
        <w:tab/>
      </w:r>
      <w:r w:rsidRPr="00B172AF">
        <w:rPr>
          <w:rFonts w:eastAsia="Arial" w:cs="Arial"/>
          <w:color w:val="auto"/>
          <w:sz w:val="22"/>
          <w:szCs w:val="22"/>
        </w:rPr>
        <w:t>PROVIMENTO TRANSITÓRIO</w:t>
      </w:r>
      <w:bookmarkEnd w:id="64"/>
      <w:r w:rsidR="00A829F3" w:rsidRPr="00B172AF">
        <w:rPr>
          <w:rFonts w:eastAsia="Arial" w:cs="Arial"/>
          <w:color w:val="auto"/>
          <w:sz w:val="22"/>
          <w:szCs w:val="22"/>
        </w:rPr>
        <w:t xml:space="preserve"> </w:t>
      </w:r>
    </w:p>
    <w:p w14:paraId="3312BFA9" w14:textId="77777777" w:rsidR="000F12D8" w:rsidRPr="00B5682F" w:rsidRDefault="000F12D8" w:rsidP="00AD62B6">
      <w:pPr>
        <w:spacing w:before="240" w:after="120"/>
        <w:jc w:val="both"/>
        <w:rPr>
          <w:rFonts w:ascii="Arial" w:hAnsi="Arial" w:cs="Arial"/>
          <w:bCs/>
          <w:sz w:val="22"/>
          <w:szCs w:val="22"/>
        </w:rPr>
      </w:pPr>
      <w:r w:rsidRPr="00B5682F">
        <w:rPr>
          <w:rFonts w:ascii="Arial" w:hAnsi="Arial" w:cs="Arial"/>
          <w:bCs/>
          <w:sz w:val="22"/>
          <w:szCs w:val="22"/>
        </w:rPr>
        <w:t>Durante a vigência deste acordo, será permitido o provimento transitório nas seguintes situações:</w:t>
      </w:r>
    </w:p>
    <w:p w14:paraId="714F8DD5" w14:textId="77777777" w:rsidR="000F12D8" w:rsidRPr="00B5682F" w:rsidRDefault="000F12D8" w:rsidP="00AD62B6">
      <w:pPr>
        <w:spacing w:before="120" w:after="120"/>
        <w:jc w:val="both"/>
        <w:rPr>
          <w:rFonts w:ascii="Arial" w:hAnsi="Arial" w:cs="Arial"/>
          <w:bCs/>
          <w:sz w:val="22"/>
          <w:szCs w:val="22"/>
        </w:rPr>
      </w:pPr>
      <w:r w:rsidRPr="00B5682F">
        <w:rPr>
          <w:rFonts w:ascii="Arial" w:hAnsi="Arial" w:cs="Arial"/>
          <w:bCs/>
          <w:sz w:val="22"/>
          <w:szCs w:val="22"/>
        </w:rPr>
        <w:t>a) funções gerenciais em unidades de negócio onde tenham somente 01 dotação de função gerencial além do Gerente Geral na unidade de negócios;</w:t>
      </w:r>
    </w:p>
    <w:p w14:paraId="1401239C" w14:textId="77777777" w:rsidR="000F12D8" w:rsidRPr="00B5682F" w:rsidRDefault="000F12D8" w:rsidP="00AD62B6">
      <w:pPr>
        <w:spacing w:before="120" w:after="120"/>
        <w:jc w:val="both"/>
        <w:rPr>
          <w:rFonts w:ascii="Arial" w:hAnsi="Arial" w:cs="Arial"/>
          <w:bCs/>
          <w:sz w:val="22"/>
          <w:szCs w:val="22"/>
        </w:rPr>
      </w:pPr>
      <w:r w:rsidRPr="00B5682F">
        <w:rPr>
          <w:rFonts w:ascii="Arial" w:hAnsi="Arial" w:cs="Arial"/>
          <w:bCs/>
          <w:sz w:val="22"/>
          <w:szCs w:val="22"/>
        </w:rPr>
        <w:t>b) função Gerente de Módulo acionada nas Plataformas de Suporte Operacional - PSO, especificamente nos módulos Suporte Operacional - SOP, onde tenham somente 01 dotação dessa função gerencial;</w:t>
      </w:r>
    </w:p>
    <w:p w14:paraId="0ABFDBA3" w14:textId="77777777" w:rsidR="000F12D8" w:rsidRPr="00B5682F" w:rsidRDefault="000F12D8" w:rsidP="00AD62B6">
      <w:pPr>
        <w:spacing w:before="120" w:after="240"/>
        <w:jc w:val="both"/>
        <w:rPr>
          <w:rFonts w:ascii="Arial" w:hAnsi="Arial" w:cs="Arial"/>
          <w:bCs/>
          <w:sz w:val="22"/>
          <w:szCs w:val="22"/>
        </w:rPr>
      </w:pPr>
      <w:r w:rsidRPr="00B5682F">
        <w:rPr>
          <w:rFonts w:ascii="Arial" w:hAnsi="Arial" w:cs="Arial"/>
          <w:bCs/>
          <w:sz w:val="22"/>
          <w:szCs w:val="22"/>
        </w:rPr>
        <w:t>c) Gerentes de Relacionamento e Gerentes de Serviço em unidades de negócio, nos casos de ausências por licença saúde acima de 60 dias ininterruptos, com acionamento a partir do 61º dia de afastamento consecutivo.</w:t>
      </w:r>
    </w:p>
    <w:p w14:paraId="7D59A605" w14:textId="37CEF507" w:rsidR="00966BB4" w:rsidRPr="00B172AF" w:rsidRDefault="00D94D2F" w:rsidP="00B172AF">
      <w:pPr>
        <w:pStyle w:val="Ttulo3"/>
        <w:spacing w:before="480" w:after="240"/>
        <w:ind w:left="1985" w:hanging="1985"/>
        <w:rPr>
          <w:rFonts w:eastAsia="Arial" w:cs="Arial"/>
          <w:color w:val="auto"/>
          <w:sz w:val="22"/>
          <w:szCs w:val="22"/>
        </w:rPr>
      </w:pPr>
      <w:bookmarkStart w:id="65" w:name="_Toc523130936"/>
      <w:r w:rsidRPr="00B172AF">
        <w:rPr>
          <w:rFonts w:eastAsia="Arial" w:cs="Arial"/>
          <w:color w:val="auto"/>
          <w:sz w:val="22"/>
          <w:szCs w:val="22"/>
        </w:rPr>
        <w:lastRenderedPageBreak/>
        <w:t xml:space="preserve">CLAUSULA </w:t>
      </w:r>
      <w:r w:rsidR="00F05CF6" w:rsidRPr="00B172AF">
        <w:rPr>
          <w:rFonts w:eastAsia="Arial" w:cs="Arial"/>
          <w:color w:val="auto"/>
          <w:sz w:val="22"/>
          <w:szCs w:val="22"/>
        </w:rPr>
        <w:t>5</w:t>
      </w:r>
      <w:r w:rsidR="0057749E">
        <w:rPr>
          <w:rFonts w:eastAsia="Arial" w:cs="Arial"/>
          <w:color w:val="auto"/>
          <w:sz w:val="22"/>
          <w:szCs w:val="22"/>
        </w:rPr>
        <w:t>6</w:t>
      </w:r>
      <w:r w:rsidR="00F05CF6"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MONITORAMENTO DE RESULTADOS E COBRANÇA DE METAS</w:t>
      </w:r>
      <w:bookmarkEnd w:id="65"/>
      <w:r w:rsidRPr="00B172AF">
        <w:rPr>
          <w:rFonts w:eastAsia="Arial" w:cs="Arial"/>
          <w:color w:val="auto"/>
          <w:sz w:val="22"/>
          <w:szCs w:val="22"/>
        </w:rPr>
        <w:t xml:space="preserve"> </w:t>
      </w:r>
    </w:p>
    <w:p w14:paraId="73431BA7" w14:textId="77777777" w:rsidR="00966BB4" w:rsidRPr="001C7583" w:rsidRDefault="00D94D2F" w:rsidP="003B2069">
      <w:pPr>
        <w:spacing w:after="240"/>
        <w:jc w:val="both"/>
        <w:rPr>
          <w:rFonts w:ascii="Arial" w:eastAsia="Trebuchet MS" w:hAnsi="Arial" w:cs="Arial"/>
          <w:sz w:val="22"/>
          <w:szCs w:val="22"/>
        </w:rPr>
      </w:pPr>
      <w:r w:rsidRPr="001C7583">
        <w:rPr>
          <w:rFonts w:ascii="Arial" w:eastAsia="Arial" w:hAnsi="Arial" w:cs="Arial"/>
          <w:sz w:val="22"/>
          <w:szCs w:val="22"/>
        </w:rPr>
        <w:t>No monitoramento de resultados, o BANCO não exporá, publicamente, o ranking individual de seus funcionários</w:t>
      </w:r>
      <w:r w:rsidRPr="001C7583">
        <w:rPr>
          <w:rFonts w:ascii="Arial" w:eastAsia="Trebuchet MS" w:hAnsi="Arial" w:cs="Arial"/>
          <w:sz w:val="22"/>
          <w:szCs w:val="22"/>
        </w:rPr>
        <w:t>.</w:t>
      </w:r>
    </w:p>
    <w:p w14:paraId="7088D006" w14:textId="77777777" w:rsidR="00B757BB" w:rsidRDefault="00D94D2F" w:rsidP="003B2069">
      <w:pPr>
        <w:spacing w:before="100" w:after="240"/>
        <w:jc w:val="both"/>
        <w:rPr>
          <w:rFonts w:ascii="Arial" w:eastAsia="Arial" w:hAnsi="Arial" w:cs="Arial"/>
          <w:sz w:val="22"/>
          <w:szCs w:val="22"/>
        </w:rPr>
      </w:pPr>
      <w:r w:rsidRPr="001C7583">
        <w:rPr>
          <w:rFonts w:ascii="Arial" w:eastAsia="Arial" w:hAnsi="Arial" w:cs="Arial"/>
          <w:b/>
          <w:sz w:val="22"/>
          <w:szCs w:val="22"/>
        </w:rPr>
        <w:t xml:space="preserve">Parágrafo </w:t>
      </w:r>
      <w:r w:rsidR="00A924B0">
        <w:rPr>
          <w:rFonts w:ascii="Arial" w:eastAsia="Arial" w:hAnsi="Arial" w:cs="Arial"/>
          <w:b/>
          <w:sz w:val="22"/>
          <w:szCs w:val="22"/>
        </w:rPr>
        <w:t>Primeiro</w:t>
      </w:r>
      <w:r w:rsidR="00A924B0" w:rsidRPr="001C7583">
        <w:rPr>
          <w:rFonts w:ascii="Arial" w:eastAsia="Arial" w:hAnsi="Arial" w:cs="Arial"/>
          <w:sz w:val="22"/>
          <w:szCs w:val="22"/>
        </w:rPr>
        <w:t xml:space="preserve"> </w:t>
      </w:r>
      <w:r w:rsidRPr="001C7583">
        <w:rPr>
          <w:rFonts w:ascii="Arial" w:eastAsia="Arial" w:hAnsi="Arial" w:cs="Arial"/>
          <w:sz w:val="22"/>
          <w:szCs w:val="22"/>
        </w:rPr>
        <w:t>- O BANCO se compromete a regulamentar, nos normativos internos, a proibição do envio de mensagens, por telefone, que tratem de cobrança de metas e resultados fora do ho</w:t>
      </w:r>
      <w:r w:rsidR="00AD0288" w:rsidRPr="001C7583">
        <w:rPr>
          <w:rFonts w:ascii="Arial" w:eastAsia="Arial" w:hAnsi="Arial" w:cs="Arial"/>
          <w:sz w:val="22"/>
          <w:szCs w:val="22"/>
        </w:rPr>
        <w:t>rário de trabalho do funcionário.</w:t>
      </w:r>
    </w:p>
    <w:p w14:paraId="4BA167D8" w14:textId="77777777" w:rsidR="00A924B0" w:rsidRPr="002E11B1" w:rsidRDefault="00A924B0" w:rsidP="00A924B0">
      <w:pPr>
        <w:spacing w:before="100" w:after="240"/>
        <w:jc w:val="both"/>
        <w:rPr>
          <w:rFonts w:ascii="Arial" w:eastAsia="Arial" w:hAnsi="Arial" w:cs="Arial"/>
          <w:sz w:val="22"/>
          <w:szCs w:val="22"/>
        </w:rPr>
      </w:pPr>
      <w:r w:rsidRPr="00A924B0">
        <w:rPr>
          <w:rFonts w:ascii="Arial" w:eastAsia="Arial" w:hAnsi="Arial" w:cs="Arial"/>
          <w:b/>
          <w:sz w:val="22"/>
          <w:szCs w:val="22"/>
        </w:rPr>
        <w:t xml:space="preserve">Parágrafo </w:t>
      </w:r>
      <w:r w:rsidR="00013A59">
        <w:rPr>
          <w:rFonts w:ascii="Arial" w:eastAsia="Arial" w:hAnsi="Arial" w:cs="Arial"/>
          <w:b/>
          <w:sz w:val="22"/>
          <w:szCs w:val="22"/>
        </w:rPr>
        <w:t>Segundo</w:t>
      </w:r>
      <w:r w:rsidRPr="002E11B1">
        <w:rPr>
          <w:rFonts w:ascii="Arial" w:eastAsia="Arial" w:hAnsi="Arial" w:cs="Arial"/>
          <w:sz w:val="22"/>
          <w:szCs w:val="22"/>
        </w:rPr>
        <w:t xml:space="preserve"> - Em caso de eventual dúvida quanto ao fiel cumprimento de regras referentes à presente cláusula, as partes estabelecem que a judicialização seja precedida, obrigatoriamente, de negociação coletiva.</w:t>
      </w:r>
    </w:p>
    <w:p w14:paraId="17C57AE7" w14:textId="3218948E" w:rsidR="00966BB4" w:rsidRPr="00B172AF" w:rsidRDefault="00D94D2F" w:rsidP="00B172AF">
      <w:pPr>
        <w:pStyle w:val="Ttulo3"/>
        <w:spacing w:before="480" w:after="240"/>
        <w:ind w:left="1985" w:hanging="1985"/>
        <w:rPr>
          <w:rFonts w:eastAsia="Arial" w:cs="Arial"/>
          <w:color w:val="auto"/>
          <w:sz w:val="22"/>
          <w:szCs w:val="22"/>
        </w:rPr>
      </w:pPr>
      <w:bookmarkStart w:id="66" w:name="_Toc523130938"/>
      <w:r w:rsidRPr="00B172AF">
        <w:rPr>
          <w:rFonts w:eastAsia="Arial" w:cs="Arial"/>
          <w:color w:val="auto"/>
          <w:sz w:val="22"/>
          <w:szCs w:val="22"/>
        </w:rPr>
        <w:t xml:space="preserve">CLÁUSULA </w:t>
      </w:r>
      <w:r w:rsidR="00F05CF6" w:rsidRPr="00B172AF">
        <w:rPr>
          <w:rFonts w:eastAsia="Arial" w:cs="Arial"/>
          <w:color w:val="auto"/>
          <w:sz w:val="22"/>
          <w:szCs w:val="22"/>
        </w:rPr>
        <w:t>5</w:t>
      </w:r>
      <w:r w:rsidR="0057749E">
        <w:rPr>
          <w:rFonts w:eastAsia="Arial" w:cs="Arial"/>
          <w:color w:val="auto"/>
          <w:sz w:val="22"/>
          <w:szCs w:val="22"/>
        </w:rPr>
        <w:t>7</w:t>
      </w:r>
      <w:r w:rsidR="00F05CF6"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ASCENSÃO PROFISSIONAL</w:t>
      </w:r>
      <w:bookmarkEnd w:id="66"/>
      <w:r w:rsidRPr="00B172AF">
        <w:rPr>
          <w:rFonts w:eastAsia="Arial" w:cs="Arial"/>
          <w:color w:val="auto"/>
          <w:sz w:val="22"/>
          <w:szCs w:val="22"/>
        </w:rPr>
        <w:t xml:space="preserve"> </w:t>
      </w:r>
    </w:p>
    <w:p w14:paraId="0E08BE12" w14:textId="77777777" w:rsidR="00966BB4" w:rsidRPr="001C7583" w:rsidRDefault="00D94D2F" w:rsidP="003B2069">
      <w:pPr>
        <w:keepLines/>
        <w:spacing w:after="240"/>
        <w:jc w:val="both"/>
        <w:rPr>
          <w:rFonts w:ascii="Arial" w:eastAsia="Arial" w:hAnsi="Arial" w:cs="Arial"/>
          <w:sz w:val="22"/>
          <w:szCs w:val="22"/>
        </w:rPr>
      </w:pPr>
      <w:r w:rsidRPr="001C7583">
        <w:rPr>
          <w:rFonts w:ascii="Arial" w:eastAsia="Arial" w:hAnsi="Arial" w:cs="Arial"/>
          <w:sz w:val="22"/>
          <w:szCs w:val="22"/>
        </w:rPr>
        <w:t>A seleção para gestores, na rede de agências, pelo Programa de Ascensão Profissional, terá como pré-requisito não haver demanda de ouvidoria procedente nos últimos 12 meses, consideradas também as denúncias encaminhadas via “Protocolo de Prevenção de Conflitos”.</w:t>
      </w:r>
    </w:p>
    <w:p w14:paraId="00707D54" w14:textId="77777777" w:rsidR="00C07C08" w:rsidRPr="001C7583" w:rsidRDefault="00C07C08" w:rsidP="003B2069">
      <w:pPr>
        <w:keepLines/>
        <w:spacing w:after="240"/>
        <w:jc w:val="both"/>
        <w:rPr>
          <w:rFonts w:ascii="Arial" w:eastAsia="Arial" w:hAnsi="Arial" w:cs="Arial"/>
          <w:color w:val="FF0000"/>
          <w:sz w:val="22"/>
          <w:szCs w:val="22"/>
        </w:rPr>
      </w:pPr>
    </w:p>
    <w:p w14:paraId="7684A93F" w14:textId="77777777" w:rsidR="00966BB4" w:rsidRPr="00F276D0" w:rsidRDefault="00D94D2F" w:rsidP="00B172AF">
      <w:pPr>
        <w:pStyle w:val="Ttulo2"/>
        <w:jc w:val="center"/>
        <w:rPr>
          <w:color w:val="auto"/>
          <w:szCs w:val="26"/>
          <w:u w:val="single"/>
        </w:rPr>
      </w:pPr>
      <w:bookmarkStart w:id="67" w:name="_Toc523130939"/>
      <w:r w:rsidRPr="00F276D0">
        <w:rPr>
          <w:color w:val="auto"/>
          <w:szCs w:val="26"/>
          <w:u w:val="single"/>
        </w:rPr>
        <w:t>CLÁUSULAS DE RELAÇÕES SINDICAIS</w:t>
      </w:r>
      <w:bookmarkEnd w:id="67"/>
    </w:p>
    <w:p w14:paraId="5A5DDCC2" w14:textId="0C1BDC33" w:rsidR="00966BB4" w:rsidRPr="00B172AF" w:rsidRDefault="00D94D2F" w:rsidP="00B172AF">
      <w:pPr>
        <w:pStyle w:val="Ttulo3"/>
        <w:spacing w:before="480" w:after="240"/>
        <w:ind w:left="1985" w:hanging="1985"/>
        <w:rPr>
          <w:rFonts w:eastAsia="Arial" w:cs="Arial"/>
          <w:color w:val="auto"/>
          <w:sz w:val="22"/>
          <w:szCs w:val="22"/>
        </w:rPr>
      </w:pPr>
      <w:bookmarkStart w:id="68" w:name="_Toc523130940"/>
      <w:r w:rsidRPr="00B172AF">
        <w:rPr>
          <w:rFonts w:eastAsia="Arial" w:cs="Arial"/>
          <w:color w:val="auto"/>
          <w:sz w:val="22"/>
          <w:szCs w:val="22"/>
        </w:rPr>
        <w:t xml:space="preserve">CLÁUSULA </w:t>
      </w:r>
      <w:r w:rsidR="009F4906" w:rsidRPr="00B172AF">
        <w:rPr>
          <w:rFonts w:eastAsia="Arial" w:cs="Arial"/>
          <w:color w:val="auto"/>
          <w:sz w:val="22"/>
          <w:szCs w:val="22"/>
        </w:rPr>
        <w:t>5</w:t>
      </w:r>
      <w:r w:rsidR="0057749E">
        <w:rPr>
          <w:rFonts w:eastAsia="Arial" w:cs="Arial"/>
          <w:color w:val="auto"/>
          <w:sz w:val="22"/>
          <w:szCs w:val="22"/>
        </w:rPr>
        <w:t>8</w:t>
      </w:r>
      <w:r w:rsidR="00F05CF6" w:rsidRPr="00B172AF">
        <w:rPr>
          <w:rFonts w:eastAsia="Arial" w:cs="Arial"/>
          <w:color w:val="auto"/>
          <w:sz w:val="22"/>
          <w:szCs w:val="22"/>
        </w:rPr>
        <w:t>ª</w:t>
      </w:r>
      <w:r w:rsidR="007F40A1" w:rsidRPr="00B172AF">
        <w:rPr>
          <w:rFonts w:eastAsia="Arial" w:cs="Arial"/>
          <w:color w:val="auto"/>
          <w:sz w:val="22"/>
          <w:szCs w:val="22"/>
        </w:rPr>
        <w:t>:</w:t>
      </w:r>
      <w:r w:rsidRPr="00B172AF">
        <w:rPr>
          <w:rFonts w:eastAsia="Arial" w:cs="Arial"/>
          <w:color w:val="auto"/>
          <w:sz w:val="22"/>
          <w:szCs w:val="22"/>
        </w:rPr>
        <w:tab/>
        <w:t>CESSÃO DE DIRIGENTES SINDICAIS</w:t>
      </w:r>
      <w:bookmarkEnd w:id="68"/>
      <w:r w:rsidRPr="00B172AF">
        <w:rPr>
          <w:rFonts w:eastAsia="Arial" w:cs="Arial"/>
          <w:color w:val="auto"/>
          <w:sz w:val="22"/>
          <w:szCs w:val="22"/>
        </w:rPr>
        <w:t xml:space="preserve"> </w:t>
      </w:r>
    </w:p>
    <w:p w14:paraId="5DEAE20E" w14:textId="77777777" w:rsidR="00D94996" w:rsidRPr="00E11992" w:rsidRDefault="00D94996" w:rsidP="00D94996">
      <w:pPr>
        <w:autoSpaceDE w:val="0"/>
        <w:autoSpaceDN w:val="0"/>
        <w:adjustRightInd w:val="0"/>
        <w:spacing w:after="240"/>
        <w:jc w:val="both"/>
        <w:rPr>
          <w:rFonts w:ascii="Arial" w:hAnsi="Arial" w:cs="Arial"/>
          <w:b/>
          <w:i/>
          <w:color w:val="7030A0"/>
          <w:sz w:val="22"/>
          <w:szCs w:val="22"/>
        </w:rPr>
      </w:pPr>
      <w:r w:rsidRPr="00E11992">
        <w:rPr>
          <w:rFonts w:ascii="Arial" w:eastAsia="Arial" w:hAnsi="Arial" w:cs="Arial"/>
          <w:sz w:val="22"/>
          <w:szCs w:val="22"/>
        </w:rPr>
        <w:t xml:space="preserve">O BANCO concederá licença não remunerada, na forma do artigo 543 da CLT, Parágrafo Segundo, aos funcionários eleitos e investidos </w:t>
      </w:r>
      <w:r w:rsidRPr="00E11992">
        <w:rPr>
          <w:rFonts w:ascii="Arial" w:hAnsi="Arial" w:cs="Arial"/>
          <w:sz w:val="22"/>
          <w:szCs w:val="22"/>
        </w:rPr>
        <w:t>de mandato sindical - efetivos e suplentes - que estejam no pleno exercício de suas funções na Diretoria, no Conselho Fiscal e como Delegados Representantes junto à Federação e Confederação</w:t>
      </w:r>
      <w:r w:rsidR="00224A9C">
        <w:rPr>
          <w:rFonts w:ascii="Arial" w:hAnsi="Arial" w:cs="Arial"/>
          <w:sz w:val="22"/>
          <w:szCs w:val="22"/>
        </w:rPr>
        <w:t>.</w:t>
      </w:r>
    </w:p>
    <w:p w14:paraId="16EF1C4A" w14:textId="1497A431" w:rsidR="00D94996" w:rsidRPr="00E11992" w:rsidRDefault="00D94996" w:rsidP="00D94996">
      <w:pPr>
        <w:keepLines/>
        <w:spacing w:after="240"/>
        <w:jc w:val="both"/>
        <w:rPr>
          <w:rFonts w:ascii="Arial" w:hAnsi="Arial" w:cs="Arial"/>
          <w:sz w:val="22"/>
          <w:szCs w:val="22"/>
        </w:rPr>
      </w:pPr>
      <w:r w:rsidRPr="00E11992">
        <w:rPr>
          <w:rFonts w:ascii="Arial" w:hAnsi="Arial" w:cs="Arial"/>
          <w:b/>
          <w:sz w:val="22"/>
          <w:szCs w:val="22"/>
        </w:rPr>
        <w:t>Parágrafo Primeiro</w:t>
      </w:r>
      <w:r w:rsidRPr="00E11992">
        <w:rPr>
          <w:rFonts w:ascii="Arial" w:hAnsi="Arial" w:cs="Arial"/>
          <w:sz w:val="22"/>
          <w:szCs w:val="22"/>
        </w:rPr>
        <w:t xml:space="preserve"> </w:t>
      </w:r>
      <w:r w:rsidRPr="00E11992">
        <w:rPr>
          <w:rFonts w:ascii="Arial" w:hAnsi="Arial" w:cs="Arial"/>
          <w:b/>
          <w:sz w:val="22"/>
          <w:szCs w:val="22"/>
        </w:rPr>
        <w:t>–</w:t>
      </w:r>
      <w:r w:rsidRPr="00E11992">
        <w:rPr>
          <w:rFonts w:ascii="Arial" w:hAnsi="Arial" w:cs="Arial"/>
          <w:sz w:val="22"/>
          <w:szCs w:val="22"/>
        </w:rPr>
        <w:t xml:space="preserve"> O BANCO, mediante solicitação da CONTEC, assumirá o ônus da cessão e a contagem de tempo de serviço dos funcionários cedidos na forma do </w:t>
      </w:r>
      <w:r w:rsidRPr="00E11992">
        <w:rPr>
          <w:rFonts w:ascii="Arial" w:hAnsi="Arial" w:cs="Arial"/>
          <w:i/>
          <w:sz w:val="22"/>
          <w:szCs w:val="22"/>
        </w:rPr>
        <w:t>caput</w:t>
      </w:r>
      <w:r w:rsidRPr="00E11992">
        <w:rPr>
          <w:rFonts w:ascii="Arial" w:hAnsi="Arial" w:cs="Arial"/>
          <w:sz w:val="22"/>
          <w:szCs w:val="22"/>
        </w:rPr>
        <w:t>, observado o limite máximo nacional de 4</w:t>
      </w:r>
      <w:r w:rsidR="00BD4CAC">
        <w:rPr>
          <w:rFonts w:ascii="Arial" w:hAnsi="Arial" w:cs="Arial"/>
          <w:sz w:val="22"/>
          <w:szCs w:val="22"/>
        </w:rPr>
        <w:t>4</w:t>
      </w:r>
      <w:r w:rsidRPr="00E11992">
        <w:rPr>
          <w:rFonts w:ascii="Arial" w:hAnsi="Arial" w:cs="Arial"/>
          <w:sz w:val="22"/>
          <w:szCs w:val="22"/>
        </w:rPr>
        <w:t xml:space="preserve"> funcionários. </w:t>
      </w:r>
    </w:p>
    <w:p w14:paraId="6E1CF741" w14:textId="5EF7F55F" w:rsidR="00D94996" w:rsidRPr="00E11992" w:rsidRDefault="00D94996" w:rsidP="00D94996">
      <w:pPr>
        <w:keepLines/>
        <w:spacing w:after="240"/>
        <w:jc w:val="both"/>
        <w:rPr>
          <w:rFonts w:ascii="Arial" w:hAnsi="Arial" w:cs="Arial"/>
          <w:sz w:val="22"/>
          <w:szCs w:val="22"/>
        </w:rPr>
      </w:pPr>
      <w:r w:rsidRPr="7BAB778F">
        <w:rPr>
          <w:rFonts w:ascii="Arial" w:hAnsi="Arial" w:cs="Arial"/>
          <w:b/>
          <w:bCs/>
          <w:sz w:val="22"/>
          <w:szCs w:val="22"/>
        </w:rPr>
        <w:t xml:space="preserve">Parágrafo </w:t>
      </w:r>
      <w:r w:rsidR="00A924B0" w:rsidRPr="7BAB778F">
        <w:rPr>
          <w:rFonts w:ascii="Arial" w:hAnsi="Arial" w:cs="Arial"/>
          <w:b/>
          <w:bCs/>
          <w:sz w:val="22"/>
          <w:szCs w:val="22"/>
        </w:rPr>
        <w:t xml:space="preserve">Segundo </w:t>
      </w:r>
      <w:r w:rsidRPr="7BAB778F">
        <w:rPr>
          <w:rFonts w:ascii="Arial" w:hAnsi="Arial" w:cs="Arial"/>
          <w:b/>
          <w:bCs/>
          <w:sz w:val="22"/>
          <w:szCs w:val="22"/>
        </w:rPr>
        <w:t>–</w:t>
      </w:r>
      <w:r w:rsidRPr="7BAB778F">
        <w:rPr>
          <w:rFonts w:ascii="Arial" w:hAnsi="Arial" w:cs="Arial"/>
          <w:sz w:val="22"/>
          <w:szCs w:val="22"/>
        </w:rPr>
        <w:t xml:space="preserve"> A cessão solicitada pela CONTEC, através de ofício, assinado pelo Presidente da Contec ou Vice-Presidente ou Secretário Geral, vigorará a partir da data do deferimento, pelo BANCO, </w:t>
      </w:r>
      <w:r w:rsidR="00A924B0" w:rsidRPr="7BAB778F">
        <w:rPr>
          <w:rFonts w:ascii="Arial" w:hAnsi="Arial" w:cs="Arial"/>
          <w:sz w:val="22"/>
          <w:szCs w:val="22"/>
        </w:rPr>
        <w:t xml:space="preserve">mediante </w:t>
      </w:r>
      <w:r w:rsidR="00A924B0" w:rsidRPr="00540D04">
        <w:rPr>
          <w:rFonts w:ascii="Arial" w:hAnsi="Arial" w:cs="Arial"/>
          <w:sz w:val="22"/>
          <w:szCs w:val="22"/>
        </w:rPr>
        <w:t xml:space="preserve">ciência expressa do funcionário no comunicado de cessão a ser emitido pelo BANCO, </w:t>
      </w:r>
      <w:r w:rsidRPr="00540D04">
        <w:rPr>
          <w:rFonts w:ascii="Arial" w:hAnsi="Arial" w:cs="Arial"/>
          <w:sz w:val="22"/>
          <w:szCs w:val="22"/>
        </w:rPr>
        <w:t xml:space="preserve">até o dia </w:t>
      </w:r>
      <w:r w:rsidR="00C07BBF" w:rsidRPr="00540D04">
        <w:rPr>
          <w:rFonts w:ascii="Arial" w:hAnsi="Arial" w:cs="Arial"/>
          <w:sz w:val="22"/>
          <w:szCs w:val="22"/>
        </w:rPr>
        <w:t>31.08.</w:t>
      </w:r>
      <w:r w:rsidR="000219BC" w:rsidRPr="00540D04">
        <w:rPr>
          <w:rFonts w:ascii="Arial" w:hAnsi="Arial" w:cs="Arial"/>
          <w:sz w:val="22"/>
          <w:szCs w:val="22"/>
        </w:rPr>
        <w:t>202</w:t>
      </w:r>
      <w:r w:rsidR="00202997" w:rsidRPr="00540D04">
        <w:rPr>
          <w:rFonts w:ascii="Arial" w:hAnsi="Arial" w:cs="Arial"/>
          <w:sz w:val="22"/>
          <w:szCs w:val="22"/>
        </w:rPr>
        <w:t>6</w:t>
      </w:r>
      <w:r w:rsidR="00A924B0" w:rsidRPr="00540D04">
        <w:rPr>
          <w:rFonts w:ascii="Arial" w:hAnsi="Arial" w:cs="Arial"/>
          <w:sz w:val="22"/>
          <w:szCs w:val="22"/>
        </w:rPr>
        <w:t xml:space="preserve"> </w:t>
      </w:r>
      <w:r w:rsidRPr="00540D04">
        <w:rPr>
          <w:rFonts w:ascii="Arial" w:hAnsi="Arial" w:cs="Arial"/>
          <w:sz w:val="22"/>
          <w:szCs w:val="22"/>
        </w:rPr>
        <w:t>ou</w:t>
      </w:r>
      <w:r w:rsidRPr="7BAB778F">
        <w:rPr>
          <w:rFonts w:ascii="Arial" w:hAnsi="Arial" w:cs="Arial"/>
          <w:sz w:val="22"/>
          <w:szCs w:val="22"/>
        </w:rPr>
        <w:t xml:space="preserve"> término do mandato</w:t>
      </w:r>
      <w:r w:rsidR="00A924B0" w:rsidRPr="7BAB778F">
        <w:rPr>
          <w:rFonts w:ascii="Arial" w:hAnsi="Arial" w:cs="Arial"/>
          <w:sz w:val="22"/>
          <w:szCs w:val="22"/>
        </w:rPr>
        <w:t xml:space="preserve"> ou</w:t>
      </w:r>
      <w:r w:rsidR="00140489" w:rsidRPr="7BAB778F">
        <w:rPr>
          <w:rFonts w:ascii="Arial" w:hAnsi="Arial" w:cs="Arial"/>
          <w:sz w:val="22"/>
          <w:szCs w:val="22"/>
        </w:rPr>
        <w:t xml:space="preserve"> </w:t>
      </w:r>
      <w:r w:rsidR="00A924B0" w:rsidRPr="7BAB778F">
        <w:rPr>
          <w:rFonts w:ascii="Arial" w:hAnsi="Arial" w:cs="Arial"/>
          <w:sz w:val="22"/>
          <w:szCs w:val="22"/>
        </w:rPr>
        <w:t>pedido de retorno pela Contec</w:t>
      </w:r>
      <w:r w:rsidRPr="7BAB778F">
        <w:rPr>
          <w:rFonts w:ascii="Arial" w:hAnsi="Arial" w:cs="Arial"/>
          <w:sz w:val="22"/>
          <w:szCs w:val="22"/>
        </w:rPr>
        <w:t>, caso ocorra antes.</w:t>
      </w:r>
    </w:p>
    <w:p w14:paraId="6846778A" w14:textId="77777777" w:rsidR="00D94996" w:rsidRPr="00E11992" w:rsidRDefault="00D94996" w:rsidP="00D94996">
      <w:pPr>
        <w:keepLines/>
        <w:spacing w:after="240"/>
        <w:jc w:val="both"/>
        <w:rPr>
          <w:rFonts w:ascii="Arial" w:hAnsi="Arial" w:cs="Arial"/>
          <w:sz w:val="22"/>
          <w:szCs w:val="22"/>
        </w:rPr>
      </w:pPr>
      <w:r w:rsidRPr="00E11992">
        <w:rPr>
          <w:rFonts w:ascii="Arial" w:hAnsi="Arial" w:cs="Arial"/>
          <w:b/>
          <w:sz w:val="22"/>
          <w:szCs w:val="22"/>
        </w:rPr>
        <w:t xml:space="preserve">Parágrafo </w:t>
      </w:r>
      <w:r w:rsidR="00A924B0">
        <w:rPr>
          <w:rFonts w:ascii="Arial" w:hAnsi="Arial" w:cs="Arial"/>
          <w:b/>
          <w:sz w:val="22"/>
          <w:szCs w:val="22"/>
        </w:rPr>
        <w:t>Terceiro</w:t>
      </w:r>
      <w:r w:rsidR="00A924B0" w:rsidRPr="00E11992">
        <w:rPr>
          <w:rFonts w:ascii="Arial" w:hAnsi="Arial" w:cs="Arial"/>
          <w:b/>
          <w:sz w:val="22"/>
          <w:szCs w:val="22"/>
        </w:rPr>
        <w:t xml:space="preserve"> </w:t>
      </w:r>
      <w:r w:rsidRPr="00E11992">
        <w:rPr>
          <w:rFonts w:ascii="Arial" w:hAnsi="Arial" w:cs="Arial"/>
          <w:b/>
          <w:sz w:val="22"/>
          <w:szCs w:val="22"/>
        </w:rPr>
        <w:t>–</w:t>
      </w:r>
      <w:r w:rsidRPr="00E11992">
        <w:rPr>
          <w:rFonts w:ascii="Arial" w:hAnsi="Arial" w:cs="Arial"/>
          <w:sz w:val="22"/>
          <w:szCs w:val="22"/>
        </w:rPr>
        <w:t xml:space="preserve"> O BANCO promoverá a cessão, de que trata a presente cláusula, somente para funcionários que estejam </w:t>
      </w:r>
      <w:proofErr w:type="gramStart"/>
      <w:r w:rsidRPr="00E11992">
        <w:rPr>
          <w:rFonts w:ascii="Arial" w:hAnsi="Arial" w:cs="Arial"/>
          <w:sz w:val="22"/>
          <w:szCs w:val="22"/>
        </w:rPr>
        <w:t>adstritos</w:t>
      </w:r>
      <w:proofErr w:type="gramEnd"/>
      <w:r w:rsidRPr="00E11992">
        <w:rPr>
          <w:rFonts w:ascii="Arial" w:hAnsi="Arial" w:cs="Arial"/>
          <w:sz w:val="22"/>
          <w:szCs w:val="22"/>
        </w:rPr>
        <w:t xml:space="preserve"> ao seu regulamento de pessoal, e que perfaçam os requisitos ali contidos.</w:t>
      </w:r>
    </w:p>
    <w:p w14:paraId="7264DDF1" w14:textId="77777777" w:rsidR="00D94996" w:rsidRPr="00E11992" w:rsidRDefault="00D94996" w:rsidP="00D94996">
      <w:pPr>
        <w:keepLines/>
        <w:spacing w:after="240"/>
        <w:jc w:val="both"/>
        <w:rPr>
          <w:rFonts w:ascii="Arial" w:hAnsi="Arial" w:cs="Arial"/>
          <w:sz w:val="22"/>
          <w:szCs w:val="22"/>
        </w:rPr>
      </w:pPr>
      <w:r w:rsidRPr="00E11992">
        <w:rPr>
          <w:rFonts w:ascii="Arial" w:hAnsi="Arial" w:cs="Arial"/>
          <w:b/>
          <w:sz w:val="22"/>
          <w:szCs w:val="22"/>
        </w:rPr>
        <w:t xml:space="preserve">Parágrafo </w:t>
      </w:r>
      <w:r w:rsidR="00A924B0">
        <w:rPr>
          <w:rFonts w:ascii="Arial" w:hAnsi="Arial" w:cs="Arial"/>
          <w:b/>
          <w:sz w:val="22"/>
          <w:szCs w:val="22"/>
        </w:rPr>
        <w:t>Quarto</w:t>
      </w:r>
      <w:r w:rsidR="00A924B0" w:rsidRPr="00E11992">
        <w:rPr>
          <w:rFonts w:ascii="Arial" w:hAnsi="Arial" w:cs="Arial"/>
          <w:b/>
          <w:sz w:val="22"/>
          <w:szCs w:val="22"/>
        </w:rPr>
        <w:t xml:space="preserve"> </w:t>
      </w:r>
      <w:r w:rsidRPr="00E11992">
        <w:rPr>
          <w:rFonts w:ascii="Arial" w:hAnsi="Arial" w:cs="Arial"/>
          <w:b/>
          <w:sz w:val="22"/>
          <w:szCs w:val="22"/>
        </w:rPr>
        <w:t>–</w:t>
      </w:r>
      <w:r w:rsidRPr="00E11992">
        <w:rPr>
          <w:rFonts w:ascii="Arial" w:hAnsi="Arial" w:cs="Arial"/>
          <w:sz w:val="22"/>
          <w:szCs w:val="22"/>
        </w:rPr>
        <w:t xml:space="preserve"> Não se incluem entre as vantagens de que trata o Parágrafo Primeiro os adicionais pela realização do trabalho em condições especiais, como de trabalho noturno, insalubridade, periculosidade ou horas extraordinárias – exceto os funcionários inscritos no cadastro de habitualidade. </w:t>
      </w:r>
    </w:p>
    <w:p w14:paraId="22A36D93" w14:textId="77777777" w:rsidR="00D94996" w:rsidRPr="00E11992" w:rsidRDefault="00D94996" w:rsidP="00D94996">
      <w:pPr>
        <w:keepLines/>
        <w:spacing w:after="240"/>
        <w:jc w:val="both"/>
        <w:rPr>
          <w:rFonts w:ascii="Arial" w:hAnsi="Arial" w:cs="Arial"/>
          <w:sz w:val="22"/>
          <w:szCs w:val="22"/>
        </w:rPr>
      </w:pPr>
      <w:r w:rsidRPr="00E11992">
        <w:rPr>
          <w:rFonts w:ascii="Arial" w:hAnsi="Arial" w:cs="Arial"/>
          <w:b/>
          <w:sz w:val="22"/>
          <w:szCs w:val="22"/>
        </w:rPr>
        <w:t xml:space="preserve">Parágrafo </w:t>
      </w:r>
      <w:r w:rsidR="00A924B0">
        <w:rPr>
          <w:rFonts w:ascii="Arial" w:hAnsi="Arial" w:cs="Arial"/>
          <w:b/>
          <w:sz w:val="22"/>
          <w:szCs w:val="22"/>
        </w:rPr>
        <w:t>Quinto</w:t>
      </w:r>
      <w:r w:rsidR="00A924B0" w:rsidRPr="00E11992">
        <w:rPr>
          <w:rFonts w:ascii="Arial" w:hAnsi="Arial" w:cs="Arial"/>
          <w:b/>
          <w:sz w:val="22"/>
          <w:szCs w:val="22"/>
        </w:rPr>
        <w:t xml:space="preserve"> </w:t>
      </w:r>
      <w:r w:rsidRPr="00E11992">
        <w:rPr>
          <w:rFonts w:ascii="Arial" w:hAnsi="Arial" w:cs="Arial"/>
          <w:b/>
          <w:sz w:val="22"/>
          <w:szCs w:val="22"/>
        </w:rPr>
        <w:t xml:space="preserve">– </w:t>
      </w:r>
      <w:r w:rsidRPr="00E11992">
        <w:rPr>
          <w:rFonts w:ascii="Arial" w:hAnsi="Arial" w:cs="Arial"/>
          <w:sz w:val="22"/>
          <w:szCs w:val="22"/>
        </w:rPr>
        <w:t>O BANCO assegurará, pelo prazo de 120 dias, contados a partir da data de retorno aos serviços, e em caráter pessoal, as vantagens da função, comissão em extinção ou gratificação de caixa, caso detidas pelos funcionários cedidos na forma do Parágrafo Primeiro.</w:t>
      </w:r>
    </w:p>
    <w:p w14:paraId="72AF602A" w14:textId="77777777" w:rsidR="00D94996" w:rsidRPr="00E11992" w:rsidRDefault="00D94996" w:rsidP="00AD62B6">
      <w:pPr>
        <w:keepLines/>
        <w:spacing w:after="120"/>
        <w:jc w:val="both"/>
        <w:rPr>
          <w:rFonts w:ascii="Arial" w:hAnsi="Arial" w:cs="Arial"/>
          <w:sz w:val="22"/>
          <w:szCs w:val="22"/>
        </w:rPr>
      </w:pPr>
      <w:r w:rsidRPr="00E11992">
        <w:rPr>
          <w:rFonts w:ascii="Arial" w:hAnsi="Arial" w:cs="Arial"/>
          <w:b/>
          <w:sz w:val="22"/>
          <w:szCs w:val="22"/>
        </w:rPr>
        <w:lastRenderedPageBreak/>
        <w:t xml:space="preserve">Parágrafo </w:t>
      </w:r>
      <w:r w:rsidR="00A924B0">
        <w:rPr>
          <w:rFonts w:ascii="Arial" w:hAnsi="Arial" w:cs="Arial"/>
          <w:b/>
          <w:sz w:val="22"/>
          <w:szCs w:val="22"/>
        </w:rPr>
        <w:t>Sexto</w:t>
      </w:r>
      <w:r w:rsidR="00A924B0" w:rsidRPr="00E11992">
        <w:rPr>
          <w:rFonts w:ascii="Arial" w:hAnsi="Arial" w:cs="Arial"/>
          <w:sz w:val="22"/>
          <w:szCs w:val="22"/>
        </w:rPr>
        <w:t xml:space="preserve"> </w:t>
      </w:r>
      <w:r w:rsidRPr="00E11992">
        <w:rPr>
          <w:rFonts w:ascii="Arial" w:hAnsi="Arial" w:cs="Arial"/>
          <w:b/>
          <w:sz w:val="22"/>
          <w:szCs w:val="22"/>
        </w:rPr>
        <w:t>–</w:t>
      </w:r>
      <w:r w:rsidRPr="00E11992">
        <w:rPr>
          <w:rFonts w:ascii="Arial" w:hAnsi="Arial" w:cs="Arial"/>
          <w:sz w:val="22"/>
          <w:szCs w:val="22"/>
        </w:rPr>
        <w:t xml:space="preserve"> Fica assegurada ao funcionário cedido, quando do seu retorno ao BANCO, a localização nas seguintes condições, como escriturário ou em função equivalente a que detinha quando da cessão:</w:t>
      </w:r>
    </w:p>
    <w:p w14:paraId="4D091B33" w14:textId="77777777" w:rsidR="00D94996" w:rsidRPr="00E11992" w:rsidRDefault="00D94996" w:rsidP="00AD62B6">
      <w:pPr>
        <w:keepLines/>
        <w:numPr>
          <w:ilvl w:val="0"/>
          <w:numId w:val="9"/>
        </w:numPr>
        <w:spacing w:after="120"/>
        <w:ind w:left="567" w:hanging="567"/>
        <w:jc w:val="both"/>
        <w:rPr>
          <w:rFonts w:ascii="Arial" w:hAnsi="Arial" w:cs="Arial"/>
          <w:sz w:val="22"/>
          <w:szCs w:val="22"/>
        </w:rPr>
      </w:pPr>
      <w:r w:rsidRPr="00E11992">
        <w:rPr>
          <w:rFonts w:ascii="Arial" w:hAnsi="Arial" w:cs="Arial"/>
          <w:sz w:val="22"/>
          <w:szCs w:val="22"/>
        </w:rPr>
        <w:t>se detentor de mandato: na dependência de origem ou em outra situada na cidade sede da entidade sindical;</w:t>
      </w:r>
    </w:p>
    <w:p w14:paraId="158A2356" w14:textId="154AE4C8" w:rsidR="00D94996" w:rsidRDefault="00D94996" w:rsidP="1D9D48B9">
      <w:pPr>
        <w:keepLines/>
        <w:numPr>
          <w:ilvl w:val="0"/>
          <w:numId w:val="9"/>
        </w:numPr>
        <w:spacing w:after="240"/>
        <w:ind w:left="567" w:hanging="567"/>
        <w:jc w:val="both"/>
        <w:rPr>
          <w:rFonts w:ascii="Arial" w:hAnsi="Arial" w:cs="Arial"/>
          <w:sz w:val="22"/>
          <w:szCs w:val="22"/>
        </w:rPr>
      </w:pPr>
      <w:r w:rsidRPr="1D9D48B9">
        <w:rPr>
          <w:rFonts w:ascii="Arial" w:hAnsi="Arial" w:cs="Arial"/>
          <w:sz w:val="22"/>
          <w:szCs w:val="22"/>
        </w:rPr>
        <w:t>se não detentor de mandato: preferencialmente na dependência de origem ou em outra situada na base territorial da entidade sindical.</w:t>
      </w:r>
    </w:p>
    <w:p w14:paraId="587DC7FD" w14:textId="77777777" w:rsidR="00D94996" w:rsidRPr="00E11992" w:rsidRDefault="00D94996" w:rsidP="00D94996">
      <w:pPr>
        <w:keepLines/>
        <w:spacing w:after="240"/>
        <w:jc w:val="both"/>
        <w:rPr>
          <w:rFonts w:ascii="Arial" w:hAnsi="Arial" w:cs="Arial"/>
          <w:sz w:val="22"/>
          <w:szCs w:val="22"/>
        </w:rPr>
      </w:pPr>
      <w:r w:rsidRPr="00E11992">
        <w:rPr>
          <w:rFonts w:ascii="Arial" w:hAnsi="Arial" w:cs="Arial"/>
          <w:b/>
          <w:sz w:val="22"/>
          <w:szCs w:val="22"/>
        </w:rPr>
        <w:t xml:space="preserve">Parágrafo </w:t>
      </w:r>
      <w:r w:rsidR="00A924B0">
        <w:rPr>
          <w:rFonts w:ascii="Arial" w:hAnsi="Arial" w:cs="Arial"/>
          <w:b/>
          <w:sz w:val="22"/>
          <w:szCs w:val="22"/>
        </w:rPr>
        <w:t>Sétimo</w:t>
      </w:r>
      <w:r w:rsidR="00A924B0" w:rsidRPr="00E11992">
        <w:rPr>
          <w:rFonts w:ascii="Arial" w:hAnsi="Arial" w:cs="Arial"/>
          <w:b/>
          <w:sz w:val="22"/>
          <w:szCs w:val="22"/>
        </w:rPr>
        <w:t xml:space="preserve"> </w:t>
      </w:r>
      <w:r w:rsidRPr="00E11992">
        <w:rPr>
          <w:rFonts w:ascii="Arial" w:hAnsi="Arial" w:cs="Arial"/>
          <w:b/>
          <w:sz w:val="22"/>
          <w:szCs w:val="22"/>
        </w:rPr>
        <w:t xml:space="preserve">– </w:t>
      </w:r>
      <w:r w:rsidRPr="00E11992">
        <w:rPr>
          <w:rFonts w:ascii="Arial" w:hAnsi="Arial" w:cs="Arial"/>
          <w:sz w:val="22"/>
          <w:szCs w:val="22"/>
        </w:rPr>
        <w:t>Serão preservadas as vantagens do cargo comissionado referentes a Assessor Pleno - código 4885, previstas no Parágrafo Sexto da Cláusula Quadragésima Oitava do ACT 2007/2008, apenas aos dirigentes sindicais que em 31.08.2008 encontravam-se cedidos percebendo tais vantagens e enquanto perdurar, ininterruptamente, suas cessões sindicais.</w:t>
      </w:r>
    </w:p>
    <w:p w14:paraId="6C6E1CD5" w14:textId="77777777" w:rsidR="00D94996" w:rsidRDefault="00D94996" w:rsidP="00D94996">
      <w:pPr>
        <w:keepLines/>
        <w:spacing w:after="240"/>
        <w:jc w:val="both"/>
        <w:rPr>
          <w:rFonts w:ascii="Arial" w:hAnsi="Arial" w:cs="Arial"/>
          <w:sz w:val="22"/>
          <w:szCs w:val="22"/>
        </w:rPr>
      </w:pPr>
      <w:r w:rsidRPr="00E11992">
        <w:rPr>
          <w:rFonts w:ascii="Arial" w:hAnsi="Arial" w:cs="Arial"/>
          <w:b/>
          <w:sz w:val="22"/>
          <w:szCs w:val="22"/>
        </w:rPr>
        <w:t xml:space="preserve">Parágrafo </w:t>
      </w:r>
      <w:r w:rsidR="00A924B0">
        <w:rPr>
          <w:rFonts w:ascii="Arial" w:hAnsi="Arial" w:cs="Arial"/>
          <w:b/>
          <w:sz w:val="22"/>
          <w:szCs w:val="22"/>
        </w:rPr>
        <w:t>Oitavo</w:t>
      </w:r>
      <w:r w:rsidR="00A924B0" w:rsidRPr="00E11992">
        <w:rPr>
          <w:rFonts w:ascii="Arial" w:eastAsia="Arial" w:hAnsi="Arial" w:cs="Arial"/>
          <w:b/>
          <w:sz w:val="22"/>
          <w:szCs w:val="22"/>
        </w:rPr>
        <w:t xml:space="preserve"> </w:t>
      </w:r>
      <w:r w:rsidRPr="00E11992">
        <w:rPr>
          <w:rFonts w:ascii="Arial" w:eastAsia="Arial" w:hAnsi="Arial" w:cs="Arial"/>
          <w:b/>
          <w:sz w:val="22"/>
          <w:szCs w:val="22"/>
        </w:rPr>
        <w:t>–</w:t>
      </w:r>
      <w:r w:rsidRPr="00E11992">
        <w:rPr>
          <w:rFonts w:ascii="Arial" w:eastAsia="Arial" w:hAnsi="Arial" w:cs="Arial"/>
          <w:sz w:val="22"/>
          <w:szCs w:val="22"/>
        </w:rPr>
        <w:t xml:space="preserve"> Ao Auditor Sindical liberado pelo BANCO à Entidade Sindical serão garantidas as vantagens da comissão de código 7112, enquanto permanecer nesta atribuição.</w:t>
      </w:r>
      <w:r w:rsidRPr="00E11992">
        <w:rPr>
          <w:rFonts w:ascii="Arial" w:hAnsi="Arial" w:cs="Arial"/>
          <w:sz w:val="22"/>
          <w:szCs w:val="22"/>
        </w:rPr>
        <w:t xml:space="preserve"> </w:t>
      </w:r>
    </w:p>
    <w:p w14:paraId="5755151C" w14:textId="57B874A2" w:rsidR="00966BB4" w:rsidRPr="00B172AF" w:rsidRDefault="00D94D2F" w:rsidP="00B172AF">
      <w:pPr>
        <w:pStyle w:val="Ttulo3"/>
        <w:spacing w:before="480" w:after="240"/>
        <w:ind w:left="1985" w:hanging="1985"/>
        <w:rPr>
          <w:rFonts w:eastAsia="Arial" w:cs="Arial"/>
          <w:color w:val="auto"/>
          <w:sz w:val="22"/>
          <w:szCs w:val="22"/>
        </w:rPr>
      </w:pPr>
      <w:bookmarkStart w:id="69" w:name="_Toc523130941"/>
      <w:r w:rsidRPr="00B172AF">
        <w:rPr>
          <w:rFonts w:eastAsia="Arial" w:cs="Arial"/>
          <w:color w:val="auto"/>
          <w:sz w:val="22"/>
          <w:szCs w:val="22"/>
        </w:rPr>
        <w:t xml:space="preserve">CLÁUSULA </w:t>
      </w:r>
      <w:r w:rsidR="0057749E">
        <w:rPr>
          <w:rFonts w:eastAsia="Arial" w:cs="Arial"/>
          <w:color w:val="auto"/>
          <w:sz w:val="22"/>
          <w:szCs w:val="22"/>
        </w:rPr>
        <w:t>59</w:t>
      </w:r>
      <w:r w:rsidR="00F05CF6" w:rsidRPr="00B172AF">
        <w:rPr>
          <w:rFonts w:eastAsia="Arial" w:cs="Arial"/>
          <w:color w:val="auto"/>
          <w:sz w:val="22"/>
          <w:szCs w:val="22"/>
        </w:rPr>
        <w:t>ª</w:t>
      </w:r>
      <w:r w:rsidRPr="00B172AF">
        <w:rPr>
          <w:rFonts w:eastAsia="Arial" w:cs="Arial"/>
          <w:color w:val="auto"/>
          <w:sz w:val="22"/>
          <w:szCs w:val="22"/>
        </w:rPr>
        <w:t xml:space="preserve">: </w:t>
      </w:r>
      <w:r w:rsidRPr="00B172AF">
        <w:rPr>
          <w:rFonts w:eastAsia="Arial" w:cs="Arial"/>
          <w:color w:val="auto"/>
          <w:sz w:val="22"/>
          <w:szCs w:val="22"/>
        </w:rPr>
        <w:tab/>
        <w:t>REPRESENTANTE SINDICAL DE BASE</w:t>
      </w:r>
      <w:bookmarkEnd w:id="69"/>
      <w:r w:rsidRPr="00B172AF">
        <w:rPr>
          <w:rFonts w:eastAsia="Arial" w:cs="Arial"/>
          <w:color w:val="auto"/>
          <w:sz w:val="22"/>
          <w:szCs w:val="22"/>
        </w:rPr>
        <w:t xml:space="preserve"> </w:t>
      </w:r>
    </w:p>
    <w:p w14:paraId="7617A537" w14:textId="5BDC3438" w:rsidR="00966BB4" w:rsidRPr="00E11992" w:rsidRDefault="00D94D2F" w:rsidP="003B2069">
      <w:pPr>
        <w:keepNext/>
        <w:keepLines/>
        <w:spacing w:before="240" w:after="240"/>
        <w:jc w:val="both"/>
        <w:outlineLvl w:val="5"/>
        <w:rPr>
          <w:rFonts w:ascii="Arial" w:hAnsi="Arial" w:cs="Arial"/>
          <w:bCs/>
          <w:sz w:val="22"/>
          <w:szCs w:val="22"/>
        </w:rPr>
      </w:pPr>
      <w:r w:rsidRPr="00E11992">
        <w:rPr>
          <w:rFonts w:ascii="Arial" w:hAnsi="Arial" w:cs="Arial"/>
          <w:bCs/>
          <w:sz w:val="22"/>
          <w:szCs w:val="22"/>
        </w:rPr>
        <w:t xml:space="preserve">A representação sindical de base no BANCO será constituída por iniciativa do Sindicato, e regulada no </w:t>
      </w:r>
      <w:r w:rsidR="005B0094">
        <w:rPr>
          <w:rFonts w:ascii="Arial" w:hAnsi="Arial" w:cs="Arial"/>
          <w:bCs/>
          <w:sz w:val="22"/>
          <w:szCs w:val="22"/>
        </w:rPr>
        <w:t>Anexo IV d</w:t>
      </w:r>
      <w:r w:rsidRPr="00E11992">
        <w:rPr>
          <w:rFonts w:ascii="Arial" w:hAnsi="Arial" w:cs="Arial"/>
          <w:bCs/>
          <w:sz w:val="22"/>
          <w:szCs w:val="22"/>
        </w:rPr>
        <w:t>o presente Acordo Coletivo de Trabalho sob o título de REGULAMENTAÇÃO DA REPRESENTAÇÃO SINDICAL DE BASE</w:t>
      </w:r>
      <w:r w:rsidR="00BD33A7" w:rsidRPr="00E11992">
        <w:rPr>
          <w:rFonts w:ascii="Arial" w:hAnsi="Arial" w:cs="Arial"/>
          <w:bCs/>
          <w:sz w:val="22"/>
          <w:szCs w:val="22"/>
        </w:rPr>
        <w:t xml:space="preserve"> NO BANCO DO BRASIL</w:t>
      </w:r>
      <w:r w:rsidRPr="00E11992">
        <w:rPr>
          <w:rFonts w:ascii="Arial" w:hAnsi="Arial" w:cs="Arial"/>
          <w:bCs/>
          <w:sz w:val="22"/>
          <w:szCs w:val="22"/>
        </w:rPr>
        <w:t>.</w:t>
      </w:r>
    </w:p>
    <w:p w14:paraId="042A2B37" w14:textId="3B5FDA86" w:rsidR="00966BB4" w:rsidRPr="00B172AF" w:rsidRDefault="00D94D2F" w:rsidP="00B172AF">
      <w:pPr>
        <w:pStyle w:val="Ttulo3"/>
        <w:spacing w:before="480" w:after="240"/>
        <w:ind w:left="1985" w:hanging="1985"/>
        <w:rPr>
          <w:rFonts w:eastAsia="Arial" w:cs="Arial"/>
          <w:color w:val="auto"/>
          <w:sz w:val="22"/>
          <w:szCs w:val="22"/>
        </w:rPr>
      </w:pPr>
      <w:bookmarkStart w:id="70" w:name="_Toc523130942"/>
      <w:r w:rsidRPr="00B172AF">
        <w:rPr>
          <w:rFonts w:eastAsia="Arial" w:cs="Arial"/>
          <w:color w:val="auto"/>
          <w:sz w:val="22"/>
          <w:szCs w:val="22"/>
        </w:rPr>
        <w:t xml:space="preserve">CLÁUSULA </w:t>
      </w:r>
      <w:r w:rsidR="00573F02">
        <w:rPr>
          <w:rFonts w:eastAsia="Arial" w:cs="Arial"/>
          <w:color w:val="auto"/>
          <w:sz w:val="22"/>
          <w:szCs w:val="22"/>
        </w:rPr>
        <w:t>6</w:t>
      </w:r>
      <w:r w:rsidR="0057749E">
        <w:rPr>
          <w:rFonts w:eastAsia="Arial" w:cs="Arial"/>
          <w:color w:val="auto"/>
          <w:sz w:val="22"/>
          <w:szCs w:val="22"/>
        </w:rPr>
        <w:t>0</w:t>
      </w:r>
      <w:r w:rsidR="00F05CF6"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LIBERAÇÃO PARA PARTICIPAÇÃO EM ATIVIDADES SINDICAIS</w:t>
      </w:r>
      <w:bookmarkEnd w:id="70"/>
      <w:r w:rsidRPr="00B172AF">
        <w:rPr>
          <w:rFonts w:eastAsia="Arial" w:cs="Arial"/>
          <w:color w:val="auto"/>
          <w:sz w:val="22"/>
          <w:szCs w:val="22"/>
        </w:rPr>
        <w:t xml:space="preserve"> </w:t>
      </w:r>
    </w:p>
    <w:p w14:paraId="60C896C0" w14:textId="4D0035D5" w:rsidR="00D94996" w:rsidRPr="00211A00" w:rsidRDefault="00D94996" w:rsidP="00D94996">
      <w:pPr>
        <w:spacing w:after="240"/>
        <w:jc w:val="both"/>
        <w:rPr>
          <w:rFonts w:ascii="Arial" w:hAnsi="Arial" w:cs="Arial"/>
          <w:sz w:val="22"/>
          <w:szCs w:val="22"/>
        </w:rPr>
      </w:pPr>
      <w:r w:rsidRPr="00037FD2">
        <w:rPr>
          <w:rFonts w:ascii="Arial" w:eastAsia="Arial" w:hAnsi="Arial" w:cs="Arial"/>
          <w:sz w:val="22"/>
          <w:szCs w:val="22"/>
        </w:rPr>
        <w:t xml:space="preserve">Os dirigentes sindicais eleitos, não beneficiados com a frequência livre prevista na Cláusula Cessão de </w:t>
      </w:r>
      <w:r w:rsidRPr="00211A00">
        <w:rPr>
          <w:rFonts w:ascii="Arial" w:eastAsia="Arial" w:hAnsi="Arial" w:cs="Arial"/>
          <w:sz w:val="22"/>
          <w:szCs w:val="22"/>
        </w:rPr>
        <w:t xml:space="preserve">Dirigentes Sindicais, poderão ausentar-se para participação em atividades sindicais, até 10 dias úteis por ano (iniciando-se em 01/09), dentro da vigência deste acordo coletivo, desde que o BANCO, por meio da Diretoria Gestão </w:t>
      </w:r>
      <w:r w:rsidR="00506721">
        <w:rPr>
          <w:rFonts w:ascii="Arial" w:eastAsia="Arial" w:hAnsi="Arial" w:cs="Arial"/>
          <w:sz w:val="22"/>
          <w:szCs w:val="22"/>
        </w:rPr>
        <w:t xml:space="preserve">da Cultura e </w:t>
      </w:r>
      <w:r w:rsidRPr="00211A00">
        <w:rPr>
          <w:rFonts w:ascii="Arial" w:eastAsia="Arial" w:hAnsi="Arial" w:cs="Arial"/>
          <w:sz w:val="22"/>
          <w:szCs w:val="22"/>
        </w:rPr>
        <w:t xml:space="preserve">de Pessoas – DIPES,  </w:t>
      </w:r>
      <w:r w:rsidR="005B0094">
        <w:rPr>
          <w:rFonts w:ascii="Arial" w:eastAsia="Arial" w:hAnsi="Arial" w:cs="Arial"/>
          <w:sz w:val="22"/>
          <w:szCs w:val="22"/>
        </w:rPr>
        <w:t xml:space="preserve">Gerência </w:t>
      </w:r>
      <w:r w:rsidRPr="00211A00">
        <w:rPr>
          <w:rFonts w:ascii="Arial" w:eastAsia="Arial" w:hAnsi="Arial" w:cs="Arial"/>
          <w:sz w:val="22"/>
          <w:szCs w:val="22"/>
        </w:rPr>
        <w:t>Negociação Coletiva e Relacionamento com Sindicatos - COLET, seja formalmente comunicado, pelo respectivo sindicato profissiona</w:t>
      </w:r>
      <w:r w:rsidR="00224A9C">
        <w:rPr>
          <w:rFonts w:ascii="Arial" w:eastAsia="Arial" w:hAnsi="Arial" w:cs="Arial"/>
          <w:sz w:val="22"/>
          <w:szCs w:val="22"/>
        </w:rPr>
        <w:t>l, com antecedência mínima de 03</w:t>
      </w:r>
      <w:r w:rsidRPr="00211A00">
        <w:rPr>
          <w:rFonts w:ascii="Arial" w:eastAsia="Arial" w:hAnsi="Arial" w:cs="Arial"/>
          <w:sz w:val="22"/>
          <w:szCs w:val="22"/>
        </w:rPr>
        <w:t xml:space="preserve"> (</w:t>
      </w:r>
      <w:r w:rsidR="00224A9C">
        <w:rPr>
          <w:rFonts w:ascii="Arial" w:eastAsia="Arial" w:hAnsi="Arial" w:cs="Arial"/>
          <w:sz w:val="22"/>
          <w:szCs w:val="22"/>
        </w:rPr>
        <w:t>três</w:t>
      </w:r>
      <w:r w:rsidRPr="00211A00">
        <w:rPr>
          <w:rFonts w:ascii="Arial" w:eastAsia="Arial" w:hAnsi="Arial" w:cs="Arial"/>
          <w:sz w:val="22"/>
          <w:szCs w:val="22"/>
        </w:rPr>
        <w:t xml:space="preserve">) dias úteis </w:t>
      </w:r>
      <w:r w:rsidRPr="00211A00">
        <w:rPr>
          <w:rFonts w:ascii="Arial" w:hAnsi="Arial" w:cs="Arial"/>
          <w:sz w:val="22"/>
          <w:szCs w:val="22"/>
        </w:rPr>
        <w:t>e previamente autorize o funcionário. Caberá ao administrador confirmar a autorização, observada a conveniência do serviço.</w:t>
      </w:r>
    </w:p>
    <w:p w14:paraId="0A4C1F51" w14:textId="77777777" w:rsidR="00D94996" w:rsidRPr="00037FD2" w:rsidRDefault="00D94996" w:rsidP="00D94996">
      <w:pPr>
        <w:keepLines/>
        <w:spacing w:after="240"/>
        <w:jc w:val="both"/>
        <w:rPr>
          <w:rFonts w:ascii="Arial" w:hAnsi="Arial" w:cs="Arial"/>
          <w:sz w:val="22"/>
          <w:szCs w:val="22"/>
        </w:rPr>
      </w:pPr>
      <w:r w:rsidRPr="00211A00">
        <w:rPr>
          <w:rFonts w:ascii="Arial" w:eastAsia="Arial" w:hAnsi="Arial" w:cs="Arial"/>
          <w:b/>
          <w:sz w:val="22"/>
          <w:szCs w:val="22"/>
        </w:rPr>
        <w:t>Parágrafo Primeiro</w:t>
      </w:r>
      <w:r w:rsidRPr="00211A00">
        <w:rPr>
          <w:rFonts w:ascii="Arial" w:eastAsia="Arial" w:hAnsi="Arial" w:cs="Arial"/>
          <w:sz w:val="22"/>
          <w:szCs w:val="22"/>
        </w:rPr>
        <w:t xml:space="preserve"> </w:t>
      </w:r>
      <w:r w:rsidRPr="00F276D0">
        <w:rPr>
          <w:rFonts w:ascii="Arial" w:eastAsia="Arial" w:hAnsi="Arial" w:cs="Arial"/>
          <w:b/>
          <w:sz w:val="22"/>
          <w:szCs w:val="22"/>
        </w:rPr>
        <w:t>–</w:t>
      </w:r>
      <w:r w:rsidRPr="00211A00">
        <w:rPr>
          <w:rFonts w:ascii="Arial" w:eastAsia="Arial" w:hAnsi="Arial" w:cs="Arial"/>
          <w:sz w:val="22"/>
          <w:szCs w:val="22"/>
        </w:rPr>
        <w:t xml:space="preserve"> A DIPES/COLET </w:t>
      </w:r>
      <w:r w:rsidRPr="00037FD2">
        <w:rPr>
          <w:rFonts w:ascii="Arial" w:eastAsia="Arial" w:hAnsi="Arial" w:cs="Arial"/>
          <w:sz w:val="22"/>
          <w:szCs w:val="22"/>
        </w:rPr>
        <w:t xml:space="preserve">comunicará à entidade sindical a autorização de liberação do dirigente conforme as condições estabelecidas no </w:t>
      </w:r>
      <w:r w:rsidRPr="00037FD2">
        <w:rPr>
          <w:rFonts w:ascii="Arial" w:eastAsia="Arial" w:hAnsi="Arial" w:cs="Arial"/>
          <w:i/>
          <w:sz w:val="22"/>
          <w:szCs w:val="22"/>
        </w:rPr>
        <w:t xml:space="preserve">caput </w:t>
      </w:r>
      <w:r w:rsidRPr="00037FD2">
        <w:rPr>
          <w:rFonts w:ascii="Arial" w:eastAsia="Arial" w:hAnsi="Arial" w:cs="Arial"/>
          <w:sz w:val="22"/>
          <w:szCs w:val="22"/>
        </w:rPr>
        <w:t>desta cláusula.</w:t>
      </w:r>
    </w:p>
    <w:p w14:paraId="255A188E" w14:textId="77777777" w:rsidR="00D94996" w:rsidRPr="00037FD2" w:rsidRDefault="00D94996" w:rsidP="00D94996">
      <w:pPr>
        <w:keepLines/>
        <w:tabs>
          <w:tab w:val="center" w:pos="4794"/>
          <w:tab w:val="right" w:pos="9213"/>
        </w:tabs>
        <w:spacing w:after="240"/>
        <w:jc w:val="both"/>
        <w:rPr>
          <w:rFonts w:ascii="Arial" w:eastAsia="Arial" w:hAnsi="Arial" w:cs="Arial"/>
          <w:sz w:val="22"/>
          <w:szCs w:val="22"/>
        </w:rPr>
      </w:pPr>
      <w:r w:rsidRPr="00037FD2">
        <w:rPr>
          <w:rFonts w:ascii="Arial" w:eastAsia="Arial" w:hAnsi="Arial" w:cs="Arial"/>
          <w:b/>
          <w:sz w:val="22"/>
          <w:szCs w:val="22"/>
        </w:rPr>
        <w:t>Parágrafo Segundo</w:t>
      </w:r>
      <w:r w:rsidRPr="00037FD2">
        <w:rPr>
          <w:rFonts w:ascii="Arial" w:eastAsia="Arial" w:hAnsi="Arial" w:cs="Arial"/>
          <w:sz w:val="22"/>
          <w:szCs w:val="22"/>
        </w:rPr>
        <w:t xml:space="preserve"> </w:t>
      </w:r>
      <w:r w:rsidRPr="00037FD2">
        <w:rPr>
          <w:rFonts w:ascii="Arial" w:eastAsia="Arial" w:hAnsi="Arial" w:cs="Arial"/>
          <w:b/>
          <w:sz w:val="22"/>
          <w:szCs w:val="22"/>
        </w:rPr>
        <w:t>–</w:t>
      </w:r>
      <w:r w:rsidRPr="00037FD2">
        <w:rPr>
          <w:rFonts w:ascii="Arial" w:eastAsia="Arial" w:hAnsi="Arial" w:cs="Arial"/>
          <w:sz w:val="22"/>
          <w:szCs w:val="22"/>
        </w:rPr>
        <w:t xml:space="preserve"> A ausência nestas condições será considerada falta abonada e dia de trabalho efetivo para todos os efeitos legais.</w:t>
      </w:r>
    </w:p>
    <w:p w14:paraId="0C6CC6EC" w14:textId="3D48DE85" w:rsidR="00966BB4" w:rsidRPr="00B172AF" w:rsidRDefault="00D94D2F" w:rsidP="00B172AF">
      <w:pPr>
        <w:pStyle w:val="Ttulo3"/>
        <w:spacing w:before="480" w:after="240"/>
        <w:ind w:left="1985" w:hanging="1985"/>
        <w:rPr>
          <w:rFonts w:eastAsia="Arial" w:cs="Arial"/>
          <w:color w:val="auto"/>
          <w:sz w:val="22"/>
          <w:szCs w:val="22"/>
        </w:rPr>
      </w:pPr>
      <w:bookmarkStart w:id="71" w:name="_Toc523130943"/>
      <w:r w:rsidRPr="00B172AF">
        <w:rPr>
          <w:rFonts w:eastAsia="Arial" w:cs="Arial"/>
          <w:color w:val="auto"/>
          <w:sz w:val="22"/>
          <w:szCs w:val="22"/>
        </w:rPr>
        <w:t xml:space="preserve">CLÁUSULA </w:t>
      </w:r>
      <w:r w:rsidR="00F05CF6" w:rsidRPr="00B172AF">
        <w:rPr>
          <w:rFonts w:eastAsia="Arial" w:cs="Arial"/>
          <w:color w:val="auto"/>
          <w:sz w:val="22"/>
          <w:szCs w:val="22"/>
        </w:rPr>
        <w:t>6</w:t>
      </w:r>
      <w:r w:rsidR="0057749E">
        <w:rPr>
          <w:rFonts w:eastAsia="Arial" w:cs="Arial"/>
          <w:color w:val="auto"/>
          <w:sz w:val="22"/>
          <w:szCs w:val="22"/>
        </w:rPr>
        <w:t>1</w:t>
      </w:r>
      <w:r w:rsidR="00F05CF6"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GARANTIA DE ATENDIMENTO AO DIRIGENTE SINDICAL</w:t>
      </w:r>
      <w:bookmarkEnd w:id="71"/>
      <w:r w:rsidRPr="00B172AF">
        <w:rPr>
          <w:rFonts w:eastAsia="Arial" w:cs="Arial"/>
          <w:color w:val="auto"/>
          <w:sz w:val="22"/>
          <w:szCs w:val="22"/>
        </w:rPr>
        <w:t xml:space="preserve"> </w:t>
      </w:r>
    </w:p>
    <w:p w14:paraId="4417FC37" w14:textId="77777777" w:rsidR="00966BB4" w:rsidRPr="00E11992" w:rsidRDefault="00D94D2F" w:rsidP="003B2069">
      <w:pPr>
        <w:keepLines/>
        <w:spacing w:after="240"/>
        <w:jc w:val="both"/>
        <w:rPr>
          <w:rFonts w:ascii="Arial" w:hAnsi="Arial" w:cs="Arial"/>
          <w:sz w:val="22"/>
          <w:szCs w:val="22"/>
        </w:rPr>
      </w:pPr>
      <w:r w:rsidRPr="00E11992">
        <w:rPr>
          <w:rFonts w:ascii="Arial" w:hAnsi="Arial" w:cs="Arial"/>
          <w:sz w:val="22"/>
          <w:szCs w:val="22"/>
        </w:rPr>
        <w:t xml:space="preserve">O dirigente sindical, no exercício de sua função, desejando reunir-se, no âmbito da dependência, com os funcionários da base territorial do sindicato que ele representa, manterá contato prévio com administrador do BANCO, que indicará representante para recebê-lo, definindo em comum acordo o agendamento do dia e horário da reunião, observada a conveniência do serviço. </w:t>
      </w:r>
    </w:p>
    <w:p w14:paraId="67339176" w14:textId="64F76210" w:rsidR="00966BB4" w:rsidRPr="00B172AF" w:rsidRDefault="00D94D2F" w:rsidP="00B172AF">
      <w:pPr>
        <w:pStyle w:val="Ttulo3"/>
        <w:spacing w:before="480" w:after="240"/>
        <w:ind w:left="1985" w:hanging="1985"/>
        <w:rPr>
          <w:rFonts w:eastAsia="Arial" w:cs="Arial"/>
          <w:color w:val="auto"/>
          <w:sz w:val="22"/>
          <w:szCs w:val="22"/>
        </w:rPr>
      </w:pPr>
      <w:bookmarkStart w:id="72" w:name="_Toc523130944"/>
      <w:r w:rsidRPr="00B172AF">
        <w:rPr>
          <w:rFonts w:eastAsia="Arial" w:cs="Arial"/>
          <w:color w:val="auto"/>
          <w:sz w:val="22"/>
          <w:szCs w:val="22"/>
        </w:rPr>
        <w:lastRenderedPageBreak/>
        <w:t xml:space="preserve">CLÁUSULA </w:t>
      </w:r>
      <w:r w:rsidR="00F05CF6" w:rsidRPr="00B172AF">
        <w:rPr>
          <w:rFonts w:eastAsia="Arial" w:cs="Arial"/>
          <w:color w:val="auto"/>
          <w:sz w:val="22"/>
          <w:szCs w:val="22"/>
        </w:rPr>
        <w:t>6</w:t>
      </w:r>
      <w:r w:rsidR="005E5579">
        <w:rPr>
          <w:rFonts w:eastAsia="Arial" w:cs="Arial"/>
          <w:color w:val="auto"/>
          <w:sz w:val="22"/>
          <w:szCs w:val="22"/>
        </w:rPr>
        <w:t>2</w:t>
      </w:r>
      <w:r w:rsidR="00F05CF6"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NEGOCIAÇÃO PERMANENTE E SOLUÇÃO DE DIVERGÊNCIAS</w:t>
      </w:r>
      <w:bookmarkEnd w:id="72"/>
      <w:r w:rsidRPr="00B172AF">
        <w:rPr>
          <w:rFonts w:eastAsia="Arial" w:cs="Arial"/>
          <w:color w:val="auto"/>
          <w:sz w:val="22"/>
          <w:szCs w:val="22"/>
        </w:rPr>
        <w:t xml:space="preserve"> </w:t>
      </w:r>
    </w:p>
    <w:p w14:paraId="406040A5" w14:textId="77777777" w:rsidR="00966BB4" w:rsidRPr="001C7583" w:rsidRDefault="00D94D2F" w:rsidP="003B2069">
      <w:pPr>
        <w:keepLines/>
        <w:spacing w:after="240"/>
        <w:jc w:val="both"/>
        <w:rPr>
          <w:rFonts w:ascii="Arial" w:hAnsi="Arial" w:cs="Arial"/>
          <w:sz w:val="22"/>
          <w:szCs w:val="22"/>
        </w:rPr>
      </w:pPr>
      <w:r w:rsidRPr="001C7583">
        <w:rPr>
          <w:rFonts w:ascii="Arial" w:hAnsi="Arial" w:cs="Arial"/>
          <w:sz w:val="22"/>
          <w:szCs w:val="22"/>
        </w:rPr>
        <w:t>Fica mantido o processo de negociação permanente, por meio do qual as partes signatárias, reforçando a via do diálogo, continuarão a debater as questões pertinentes às relações trabalhistas e proporão solução negociada das divergências decorrentes da interpretação e da aplicação do presente Acordo.</w:t>
      </w:r>
    </w:p>
    <w:p w14:paraId="479CDF8B" w14:textId="77777777" w:rsidR="00966BB4" w:rsidRPr="001C7583" w:rsidRDefault="00D94D2F" w:rsidP="003B2069">
      <w:pPr>
        <w:keepLines/>
        <w:spacing w:after="240"/>
        <w:jc w:val="both"/>
        <w:rPr>
          <w:rFonts w:ascii="Arial" w:eastAsia="Arial" w:hAnsi="Arial" w:cs="Arial"/>
          <w:sz w:val="22"/>
          <w:szCs w:val="22"/>
        </w:rPr>
      </w:pPr>
      <w:r w:rsidRPr="00211A00">
        <w:rPr>
          <w:rFonts w:ascii="Arial" w:eastAsia="Arial" w:hAnsi="Arial" w:cs="Arial"/>
          <w:b/>
          <w:sz w:val="22"/>
          <w:szCs w:val="22"/>
        </w:rPr>
        <w:t xml:space="preserve">Parágrafo </w:t>
      </w:r>
      <w:r w:rsidR="00D94996" w:rsidRPr="00211A00">
        <w:rPr>
          <w:rFonts w:ascii="Arial" w:eastAsia="Arial" w:hAnsi="Arial" w:cs="Arial"/>
          <w:b/>
          <w:sz w:val="22"/>
          <w:szCs w:val="22"/>
        </w:rPr>
        <w:t>Único</w:t>
      </w:r>
      <w:r w:rsidRPr="00211A00">
        <w:rPr>
          <w:rFonts w:ascii="Arial" w:eastAsia="Arial" w:hAnsi="Arial" w:cs="Arial"/>
          <w:b/>
          <w:sz w:val="22"/>
          <w:szCs w:val="22"/>
        </w:rPr>
        <w:t xml:space="preserve"> – </w:t>
      </w:r>
      <w:r w:rsidRPr="00211A00">
        <w:rPr>
          <w:rFonts w:ascii="Arial" w:eastAsia="Arial" w:hAnsi="Arial" w:cs="Arial"/>
          <w:sz w:val="22"/>
          <w:szCs w:val="22"/>
        </w:rPr>
        <w:t xml:space="preserve">Durante a vigência deste acordo, as partes signatárias poderão sugerir a instalação de mesas </w:t>
      </w:r>
      <w:r w:rsidRPr="001C7583">
        <w:rPr>
          <w:rFonts w:ascii="Arial" w:eastAsia="Arial" w:hAnsi="Arial" w:cs="Arial"/>
          <w:sz w:val="22"/>
          <w:szCs w:val="22"/>
        </w:rPr>
        <w:t xml:space="preserve">temáticas sobre assuntos de interesse do funcionalismo, definidos de comum acordo. </w:t>
      </w:r>
    </w:p>
    <w:p w14:paraId="6838BD06" w14:textId="01979F44" w:rsidR="00966BB4" w:rsidRPr="00B172AF" w:rsidRDefault="00806715" w:rsidP="00B172AF">
      <w:pPr>
        <w:pStyle w:val="Ttulo3"/>
        <w:spacing w:before="480" w:after="240"/>
        <w:ind w:left="1985" w:hanging="1985"/>
        <w:rPr>
          <w:rFonts w:eastAsia="Arial" w:cs="Arial"/>
          <w:color w:val="auto"/>
          <w:sz w:val="22"/>
          <w:szCs w:val="22"/>
        </w:rPr>
      </w:pPr>
      <w:bookmarkStart w:id="73" w:name="_Toc523130945"/>
      <w:r w:rsidRPr="00B172AF">
        <w:rPr>
          <w:rFonts w:eastAsia="Arial" w:cs="Arial"/>
          <w:color w:val="auto"/>
          <w:sz w:val="22"/>
          <w:szCs w:val="22"/>
        </w:rPr>
        <w:t xml:space="preserve">CLÁUSULA </w:t>
      </w:r>
      <w:r w:rsidR="00F05CF6" w:rsidRPr="00B172AF">
        <w:rPr>
          <w:rFonts w:eastAsia="Arial" w:cs="Arial"/>
          <w:color w:val="auto"/>
          <w:sz w:val="22"/>
          <w:szCs w:val="22"/>
        </w:rPr>
        <w:t>6</w:t>
      </w:r>
      <w:r w:rsidR="005E5579">
        <w:rPr>
          <w:rFonts w:eastAsia="Arial" w:cs="Arial"/>
          <w:color w:val="auto"/>
          <w:sz w:val="22"/>
          <w:szCs w:val="22"/>
        </w:rPr>
        <w:t>3</w:t>
      </w:r>
      <w:r w:rsidR="00F05CF6" w:rsidRPr="00B172AF">
        <w:rPr>
          <w:rFonts w:eastAsia="Arial" w:cs="Arial"/>
          <w:color w:val="auto"/>
          <w:sz w:val="22"/>
          <w:szCs w:val="22"/>
        </w:rPr>
        <w:t>ª</w:t>
      </w:r>
      <w:r w:rsidRPr="00B172AF">
        <w:rPr>
          <w:rFonts w:eastAsia="Arial" w:cs="Arial"/>
          <w:color w:val="auto"/>
          <w:sz w:val="22"/>
          <w:szCs w:val="22"/>
        </w:rPr>
        <w:t>:</w:t>
      </w:r>
      <w:r w:rsidR="00D94D2F" w:rsidRPr="00B172AF">
        <w:rPr>
          <w:rFonts w:eastAsia="Arial" w:cs="Arial"/>
          <w:color w:val="auto"/>
          <w:sz w:val="22"/>
          <w:szCs w:val="22"/>
        </w:rPr>
        <w:tab/>
        <w:t>COMISSÃO DE NEGOCIAÇÃO</w:t>
      </w:r>
      <w:bookmarkEnd w:id="73"/>
      <w:r w:rsidR="00D94D2F" w:rsidRPr="00B172AF">
        <w:rPr>
          <w:rFonts w:eastAsia="Arial" w:cs="Arial"/>
          <w:color w:val="auto"/>
          <w:sz w:val="22"/>
          <w:szCs w:val="22"/>
        </w:rPr>
        <w:t xml:space="preserve"> </w:t>
      </w:r>
    </w:p>
    <w:p w14:paraId="63B86DBD" w14:textId="77777777" w:rsidR="00D94996" w:rsidRPr="00037FD2" w:rsidRDefault="00D94996" w:rsidP="00D94996">
      <w:pPr>
        <w:keepLines/>
        <w:spacing w:after="240"/>
        <w:jc w:val="both"/>
        <w:rPr>
          <w:rFonts w:ascii="Arial" w:hAnsi="Arial" w:cs="Arial"/>
          <w:sz w:val="22"/>
          <w:szCs w:val="22"/>
        </w:rPr>
      </w:pPr>
      <w:r w:rsidRPr="00037FD2">
        <w:rPr>
          <w:rFonts w:ascii="Arial" w:hAnsi="Arial" w:cs="Arial"/>
          <w:sz w:val="22"/>
          <w:szCs w:val="22"/>
        </w:rPr>
        <w:t xml:space="preserve">Nas reuniões de negociação com o BANCO, serão abonadas as ausências de até 5 dirigentes sindicais, definidos pela CONTEC e pelas entidades sindicais das quais sejam diretores, e não abrigados na Cláusula </w:t>
      </w:r>
      <w:r w:rsidRPr="00211A00">
        <w:rPr>
          <w:rFonts w:ascii="Arial" w:hAnsi="Arial" w:cs="Arial"/>
          <w:sz w:val="22"/>
          <w:szCs w:val="22"/>
        </w:rPr>
        <w:t>Cessão de Dirigentes Sindicais, desde que previamente avis</w:t>
      </w:r>
      <w:r w:rsidR="00672B25">
        <w:rPr>
          <w:rFonts w:ascii="Arial" w:hAnsi="Arial" w:cs="Arial"/>
          <w:sz w:val="22"/>
          <w:szCs w:val="22"/>
        </w:rPr>
        <w:t>ado, com antecedência mínima de</w:t>
      </w:r>
      <w:r w:rsidRPr="00211A00">
        <w:rPr>
          <w:rFonts w:ascii="Arial" w:eastAsia="Arial" w:hAnsi="Arial" w:cs="Arial"/>
          <w:sz w:val="22"/>
          <w:szCs w:val="22"/>
        </w:rPr>
        <w:t xml:space="preserve"> </w:t>
      </w:r>
      <w:r w:rsidR="00886F3A">
        <w:rPr>
          <w:rFonts w:ascii="Arial" w:eastAsia="Arial" w:hAnsi="Arial" w:cs="Arial"/>
          <w:sz w:val="22"/>
          <w:szCs w:val="22"/>
        </w:rPr>
        <w:t>3</w:t>
      </w:r>
      <w:r w:rsidRPr="00211A00">
        <w:rPr>
          <w:rFonts w:ascii="Arial" w:eastAsia="Arial" w:hAnsi="Arial" w:cs="Arial"/>
          <w:sz w:val="22"/>
          <w:szCs w:val="22"/>
        </w:rPr>
        <w:t xml:space="preserve"> (</w:t>
      </w:r>
      <w:r w:rsidR="00886F3A">
        <w:rPr>
          <w:rFonts w:ascii="Arial" w:eastAsia="Arial" w:hAnsi="Arial" w:cs="Arial"/>
          <w:sz w:val="22"/>
          <w:szCs w:val="22"/>
        </w:rPr>
        <w:t>três</w:t>
      </w:r>
      <w:r w:rsidRPr="00211A00">
        <w:rPr>
          <w:rFonts w:ascii="Arial" w:eastAsia="Arial" w:hAnsi="Arial" w:cs="Arial"/>
          <w:sz w:val="22"/>
          <w:szCs w:val="22"/>
        </w:rPr>
        <w:t xml:space="preserve">) </w:t>
      </w:r>
      <w:r w:rsidRPr="00211A00">
        <w:rPr>
          <w:rFonts w:ascii="Arial" w:hAnsi="Arial" w:cs="Arial"/>
          <w:sz w:val="22"/>
          <w:szCs w:val="22"/>
        </w:rPr>
        <w:t xml:space="preserve">dias úteis, </w:t>
      </w:r>
      <w:r w:rsidRPr="00211A00">
        <w:rPr>
          <w:rFonts w:ascii="Arial" w:eastAsia="Arial" w:hAnsi="Arial" w:cs="Arial"/>
          <w:sz w:val="22"/>
          <w:szCs w:val="22"/>
        </w:rPr>
        <w:t>a DIPES/</w:t>
      </w:r>
      <w:r w:rsidR="00506721" w:rsidRPr="00211A00" w:rsidDel="00506721">
        <w:rPr>
          <w:rFonts w:ascii="Arial" w:eastAsia="Arial" w:hAnsi="Arial" w:cs="Arial"/>
          <w:sz w:val="22"/>
          <w:szCs w:val="22"/>
        </w:rPr>
        <w:t xml:space="preserve"> </w:t>
      </w:r>
      <w:r w:rsidRPr="00211A00">
        <w:rPr>
          <w:rFonts w:ascii="Arial" w:eastAsia="Arial" w:hAnsi="Arial" w:cs="Arial"/>
          <w:sz w:val="22"/>
          <w:szCs w:val="22"/>
        </w:rPr>
        <w:t xml:space="preserve">COLET e </w:t>
      </w:r>
      <w:r w:rsidRPr="00211A00">
        <w:rPr>
          <w:rFonts w:ascii="Arial" w:hAnsi="Arial" w:cs="Arial"/>
          <w:sz w:val="22"/>
          <w:szCs w:val="22"/>
        </w:rPr>
        <w:t xml:space="preserve">o administrador da dependência </w:t>
      </w:r>
      <w:r w:rsidRPr="00037FD2">
        <w:rPr>
          <w:rFonts w:ascii="Arial" w:hAnsi="Arial" w:cs="Arial"/>
          <w:sz w:val="22"/>
          <w:szCs w:val="22"/>
        </w:rPr>
        <w:t xml:space="preserve">em que lotado o funcionário e apresentada a comprovação de presença nas referidas reuniões. </w:t>
      </w:r>
    </w:p>
    <w:p w14:paraId="3556CE57" w14:textId="40FB499E" w:rsidR="003D671B" w:rsidRPr="001C7583" w:rsidRDefault="00D94D2F" w:rsidP="00B172AF">
      <w:pPr>
        <w:pStyle w:val="Ttulo3"/>
        <w:rPr>
          <w:color w:val="9BBB59" w:themeColor="accent3"/>
        </w:rPr>
      </w:pPr>
      <w:bookmarkStart w:id="74" w:name="_Toc523130946"/>
      <w:r w:rsidRPr="00B172AF">
        <w:rPr>
          <w:color w:val="auto"/>
          <w:sz w:val="22"/>
        </w:rPr>
        <w:t xml:space="preserve">CLÁUSULA </w:t>
      </w:r>
      <w:r w:rsidR="00F05CF6" w:rsidRPr="00B172AF">
        <w:rPr>
          <w:color w:val="auto"/>
          <w:sz w:val="22"/>
        </w:rPr>
        <w:t>6</w:t>
      </w:r>
      <w:r w:rsidR="007E39D2">
        <w:rPr>
          <w:color w:val="auto"/>
          <w:sz w:val="22"/>
        </w:rPr>
        <w:t>4</w:t>
      </w:r>
      <w:r w:rsidR="00F05CF6" w:rsidRPr="00B172AF">
        <w:rPr>
          <w:color w:val="auto"/>
          <w:sz w:val="22"/>
        </w:rPr>
        <w:t>ª</w:t>
      </w:r>
      <w:r w:rsidRPr="00B172AF">
        <w:rPr>
          <w:color w:val="auto"/>
          <w:sz w:val="22"/>
        </w:rPr>
        <w:t>:</w:t>
      </w:r>
      <w:r w:rsidRPr="00B172AF">
        <w:rPr>
          <w:color w:val="auto"/>
          <w:sz w:val="22"/>
        </w:rPr>
        <w:tab/>
        <w:t>SINDICALIZAÇ</w:t>
      </w:r>
      <w:r w:rsidRPr="00B172AF">
        <w:rPr>
          <w:color w:val="auto"/>
          <w:sz w:val="22"/>
          <w:szCs w:val="22"/>
        </w:rPr>
        <w:t>ÃO</w:t>
      </w:r>
      <w:r w:rsidRPr="001C7583">
        <w:t xml:space="preserve"> </w:t>
      </w:r>
      <w:bookmarkEnd w:id="74"/>
    </w:p>
    <w:p w14:paraId="5E36C1E9" w14:textId="77777777" w:rsidR="00966BB4" w:rsidRDefault="00D94D2F" w:rsidP="003B2069">
      <w:pPr>
        <w:keepLines/>
        <w:spacing w:before="240" w:after="240"/>
        <w:jc w:val="both"/>
        <w:rPr>
          <w:rFonts w:ascii="Arial" w:hAnsi="Arial" w:cs="Arial"/>
          <w:sz w:val="22"/>
          <w:szCs w:val="22"/>
        </w:rPr>
      </w:pPr>
      <w:r w:rsidRPr="001C7583">
        <w:rPr>
          <w:rFonts w:ascii="Arial" w:hAnsi="Arial" w:cs="Arial"/>
          <w:sz w:val="22"/>
          <w:szCs w:val="22"/>
        </w:rPr>
        <w:t>Será facilitada às entidades sindicais a realização de campanha de sindicalização, em dia, local e horário previamente acordados com a administração da dependência.</w:t>
      </w:r>
    </w:p>
    <w:p w14:paraId="75B9ED78" w14:textId="31740B56" w:rsidR="003D671B" w:rsidRDefault="00D94D2F" w:rsidP="00B172AF">
      <w:pPr>
        <w:pStyle w:val="Ttulo3"/>
      </w:pPr>
      <w:bookmarkStart w:id="75" w:name="_Toc523130947"/>
      <w:r w:rsidRPr="00B172AF">
        <w:rPr>
          <w:color w:val="auto"/>
          <w:sz w:val="22"/>
        </w:rPr>
        <w:t xml:space="preserve">CLÁUSULA </w:t>
      </w:r>
      <w:r w:rsidR="00F05CF6" w:rsidRPr="00B172AF">
        <w:rPr>
          <w:color w:val="auto"/>
          <w:sz w:val="22"/>
        </w:rPr>
        <w:t>6</w:t>
      </w:r>
      <w:r w:rsidR="007E39D2">
        <w:rPr>
          <w:color w:val="auto"/>
          <w:sz w:val="22"/>
        </w:rPr>
        <w:t>5</w:t>
      </w:r>
      <w:r w:rsidR="00F05CF6" w:rsidRPr="00B172AF">
        <w:rPr>
          <w:color w:val="auto"/>
          <w:sz w:val="22"/>
        </w:rPr>
        <w:t>ª</w:t>
      </w:r>
      <w:r w:rsidRPr="00B172AF">
        <w:rPr>
          <w:color w:val="auto"/>
          <w:sz w:val="22"/>
        </w:rPr>
        <w:t>:</w:t>
      </w:r>
      <w:r w:rsidRPr="00B172AF">
        <w:rPr>
          <w:color w:val="auto"/>
          <w:sz w:val="22"/>
        </w:rPr>
        <w:tab/>
        <w:t>QUADRO DE AVISOS</w:t>
      </w:r>
      <w:r w:rsidRPr="001C7583">
        <w:t xml:space="preserve"> </w:t>
      </w:r>
      <w:bookmarkEnd w:id="75"/>
    </w:p>
    <w:p w14:paraId="78D80F06" w14:textId="77777777" w:rsidR="00966BB4" w:rsidRPr="001C7583" w:rsidRDefault="00D94D2F" w:rsidP="003B2069">
      <w:pPr>
        <w:pStyle w:val="Default"/>
        <w:keepLines/>
        <w:spacing w:before="240" w:after="240"/>
        <w:jc w:val="both"/>
        <w:rPr>
          <w:rFonts w:ascii="Arial" w:hAnsi="Arial" w:cs="Arial"/>
          <w:color w:val="auto"/>
          <w:sz w:val="22"/>
          <w:szCs w:val="22"/>
        </w:rPr>
      </w:pPr>
      <w:r w:rsidRPr="001C7583">
        <w:rPr>
          <w:rFonts w:ascii="Arial" w:hAnsi="Arial" w:cs="Arial"/>
          <w:color w:val="auto"/>
          <w:sz w:val="22"/>
          <w:szCs w:val="22"/>
        </w:rPr>
        <w:t>Ressalvadas as situações mais favoráveis já existentes, o BANCO disponibilizará às entidades sindicais, espaço em quadro de aviso interno, em locais de fácil acesso aos funcionários, para afixação de comunicados de interesse da categoria, vedada a divulgação de matéria político-partidária ou ofensiva a quem quer que seja.</w:t>
      </w:r>
    </w:p>
    <w:p w14:paraId="13C551E4" w14:textId="77777777" w:rsidR="004379E5" w:rsidRDefault="00D94D2F" w:rsidP="00227BBB">
      <w:pPr>
        <w:suppressAutoHyphens w:val="0"/>
        <w:jc w:val="both"/>
        <w:rPr>
          <w:rFonts w:cs="Arial"/>
          <w:sz w:val="22"/>
          <w:szCs w:val="22"/>
        </w:rPr>
      </w:pPr>
      <w:r w:rsidRPr="001C7583">
        <w:rPr>
          <w:rFonts w:ascii="Arial" w:hAnsi="Arial" w:cs="Arial"/>
          <w:b/>
          <w:sz w:val="22"/>
          <w:szCs w:val="22"/>
        </w:rPr>
        <w:t>Parágrafo Único –</w:t>
      </w:r>
      <w:r w:rsidRPr="001C7583">
        <w:rPr>
          <w:rFonts w:ascii="Arial" w:hAnsi="Arial" w:cs="Arial"/>
          <w:sz w:val="22"/>
          <w:szCs w:val="22"/>
        </w:rPr>
        <w:t xml:space="preserve"> A responsabilidade pelo controle do conteúdo a ser divulgado é do respectivo Sindicato.</w:t>
      </w:r>
      <w:bookmarkStart w:id="76" w:name="_Toc523130948"/>
    </w:p>
    <w:p w14:paraId="336886A4" w14:textId="52BC8022" w:rsidR="005B0094" w:rsidRPr="005B0094" w:rsidRDefault="005B0094" w:rsidP="005B0094">
      <w:pPr>
        <w:pStyle w:val="Ttulo3"/>
        <w:spacing w:before="480" w:after="240"/>
        <w:ind w:left="1985" w:hanging="1985"/>
        <w:rPr>
          <w:rFonts w:eastAsia="Arial" w:cs="Arial"/>
          <w:b w:val="0"/>
          <w:color w:val="auto"/>
          <w:sz w:val="22"/>
          <w:szCs w:val="22"/>
        </w:rPr>
      </w:pPr>
      <w:r w:rsidRPr="005B0094">
        <w:rPr>
          <w:rFonts w:eastAsia="Arial" w:cs="Arial"/>
          <w:color w:val="auto"/>
          <w:sz w:val="22"/>
          <w:szCs w:val="22"/>
        </w:rPr>
        <w:t>CLÁUSULA 6</w:t>
      </w:r>
      <w:r w:rsidR="007E39D2">
        <w:rPr>
          <w:rFonts w:eastAsia="Arial" w:cs="Arial"/>
          <w:color w:val="auto"/>
          <w:sz w:val="22"/>
          <w:szCs w:val="22"/>
        </w:rPr>
        <w:t>6</w:t>
      </w:r>
      <w:r w:rsidRPr="005B0094">
        <w:rPr>
          <w:rFonts w:eastAsia="Arial" w:cs="Arial"/>
          <w:color w:val="auto"/>
          <w:sz w:val="22"/>
          <w:szCs w:val="22"/>
        </w:rPr>
        <w:t xml:space="preserve">ª: </w:t>
      </w:r>
      <w:r w:rsidRPr="005B0094">
        <w:rPr>
          <w:rFonts w:eastAsia="Arial" w:cs="Arial"/>
          <w:color w:val="auto"/>
          <w:sz w:val="22"/>
          <w:szCs w:val="22"/>
        </w:rPr>
        <w:tab/>
        <w:t>COMISSÃO DE CONCILIAÇÃO PRÉVIA</w:t>
      </w:r>
    </w:p>
    <w:p w14:paraId="68DF14E9" w14:textId="7D554049" w:rsidR="005B0094" w:rsidRPr="00CB185B" w:rsidRDefault="005B0094" w:rsidP="00CB185B">
      <w:pPr>
        <w:pStyle w:val="Default"/>
        <w:keepLines/>
        <w:spacing w:before="240" w:after="240"/>
        <w:jc w:val="both"/>
        <w:rPr>
          <w:rFonts w:ascii="Arial" w:hAnsi="Arial" w:cs="Arial"/>
          <w:sz w:val="22"/>
          <w:szCs w:val="22"/>
        </w:rPr>
      </w:pPr>
      <w:r w:rsidRPr="00CB185B">
        <w:rPr>
          <w:rFonts w:ascii="Arial" w:hAnsi="Arial" w:cs="Arial"/>
          <w:color w:val="auto"/>
          <w:sz w:val="22"/>
          <w:szCs w:val="22"/>
        </w:rPr>
        <w:t>Os signatários acordam a criação de Comissões de Conciliação Prévia - CCP, nos termos do Título VI-A da Consolidação das Leis do Trabalho - CLT, no âmbito da base territorial dos S</w:t>
      </w:r>
      <w:r w:rsidR="175ED6E8" w:rsidRPr="00CB185B">
        <w:rPr>
          <w:rFonts w:ascii="Arial" w:hAnsi="Arial" w:cs="Arial"/>
          <w:color w:val="auto"/>
          <w:sz w:val="22"/>
          <w:szCs w:val="22"/>
        </w:rPr>
        <w:t>indicatos</w:t>
      </w:r>
      <w:r w:rsidRPr="00CB185B">
        <w:rPr>
          <w:rFonts w:ascii="Arial" w:hAnsi="Arial" w:cs="Arial"/>
          <w:color w:val="auto"/>
          <w:sz w:val="22"/>
          <w:szCs w:val="22"/>
        </w:rPr>
        <w:t>, com o objetivo de buscar a solução de conflitos trabalhistas envolvendo o BANCO e seus ex-funcionários, conforme regramento estabelecido no Anexo III.</w:t>
      </w:r>
    </w:p>
    <w:p w14:paraId="156497A0" w14:textId="77777777" w:rsidR="004379E5" w:rsidRDefault="004379E5" w:rsidP="00A80D5D">
      <w:pPr>
        <w:suppressAutoHyphens w:val="0"/>
        <w:rPr>
          <w:rFonts w:cs="Arial"/>
          <w:sz w:val="22"/>
          <w:szCs w:val="22"/>
        </w:rPr>
      </w:pPr>
    </w:p>
    <w:p w14:paraId="322FBA27" w14:textId="77777777" w:rsidR="001D31A7" w:rsidRDefault="001D31A7" w:rsidP="00A80D5D">
      <w:pPr>
        <w:suppressAutoHyphens w:val="0"/>
        <w:rPr>
          <w:rFonts w:cs="Arial"/>
          <w:sz w:val="22"/>
          <w:szCs w:val="22"/>
        </w:rPr>
      </w:pPr>
    </w:p>
    <w:p w14:paraId="59A5C679" w14:textId="77777777" w:rsidR="001D31A7" w:rsidRDefault="001D31A7" w:rsidP="00A80D5D">
      <w:pPr>
        <w:suppressAutoHyphens w:val="0"/>
        <w:rPr>
          <w:rFonts w:cs="Arial"/>
          <w:sz w:val="22"/>
          <w:szCs w:val="22"/>
        </w:rPr>
      </w:pPr>
    </w:p>
    <w:p w14:paraId="1EFFC466" w14:textId="77777777" w:rsidR="001D31A7" w:rsidRDefault="001D31A7" w:rsidP="00A80D5D">
      <w:pPr>
        <w:suppressAutoHyphens w:val="0"/>
        <w:rPr>
          <w:rFonts w:cs="Arial"/>
          <w:sz w:val="22"/>
          <w:szCs w:val="22"/>
        </w:rPr>
      </w:pPr>
    </w:p>
    <w:p w14:paraId="2CC54A38" w14:textId="77777777" w:rsidR="001D31A7" w:rsidRDefault="001D31A7" w:rsidP="00A80D5D">
      <w:pPr>
        <w:suppressAutoHyphens w:val="0"/>
        <w:rPr>
          <w:rFonts w:cs="Arial"/>
          <w:sz w:val="22"/>
          <w:szCs w:val="22"/>
        </w:rPr>
      </w:pPr>
    </w:p>
    <w:p w14:paraId="695E1826" w14:textId="77777777" w:rsidR="001D31A7" w:rsidRDefault="001D31A7" w:rsidP="00A80D5D">
      <w:pPr>
        <w:suppressAutoHyphens w:val="0"/>
        <w:rPr>
          <w:rFonts w:cs="Arial"/>
          <w:sz w:val="22"/>
          <w:szCs w:val="22"/>
        </w:rPr>
      </w:pPr>
    </w:p>
    <w:p w14:paraId="089CFF72" w14:textId="77777777" w:rsidR="001D31A7" w:rsidRDefault="001D31A7" w:rsidP="00A80D5D">
      <w:pPr>
        <w:suppressAutoHyphens w:val="0"/>
        <w:rPr>
          <w:rFonts w:cs="Arial"/>
          <w:sz w:val="22"/>
          <w:szCs w:val="22"/>
        </w:rPr>
      </w:pPr>
    </w:p>
    <w:p w14:paraId="67D9C01E" w14:textId="77777777" w:rsidR="001D31A7" w:rsidRDefault="001D31A7" w:rsidP="00A80D5D">
      <w:pPr>
        <w:suppressAutoHyphens w:val="0"/>
        <w:rPr>
          <w:rFonts w:cs="Arial"/>
          <w:sz w:val="22"/>
          <w:szCs w:val="22"/>
        </w:rPr>
      </w:pPr>
    </w:p>
    <w:p w14:paraId="7FBEAFD4" w14:textId="77777777" w:rsidR="001D31A7" w:rsidRDefault="001D31A7" w:rsidP="00A80D5D">
      <w:pPr>
        <w:suppressAutoHyphens w:val="0"/>
        <w:rPr>
          <w:rFonts w:cs="Arial"/>
          <w:sz w:val="22"/>
          <w:szCs w:val="22"/>
        </w:rPr>
      </w:pPr>
    </w:p>
    <w:p w14:paraId="4F19A021" w14:textId="77777777" w:rsidR="004379E5" w:rsidRDefault="004379E5" w:rsidP="00A80D5D">
      <w:pPr>
        <w:suppressAutoHyphens w:val="0"/>
        <w:rPr>
          <w:rFonts w:cs="Arial"/>
          <w:sz w:val="22"/>
          <w:szCs w:val="22"/>
        </w:rPr>
      </w:pPr>
    </w:p>
    <w:p w14:paraId="2520E503" w14:textId="77777777" w:rsidR="00966BB4" w:rsidRPr="00777B22" w:rsidRDefault="00D94D2F" w:rsidP="00A80D5D">
      <w:pPr>
        <w:suppressAutoHyphens w:val="0"/>
        <w:jc w:val="center"/>
        <w:rPr>
          <w:rFonts w:cs="Arial"/>
          <w:b/>
          <w:sz w:val="28"/>
        </w:rPr>
      </w:pPr>
      <w:r w:rsidRPr="00A80D5D">
        <w:rPr>
          <w:rFonts w:ascii="Arial" w:hAnsi="Arial" w:cs="Arial"/>
          <w:b/>
          <w:sz w:val="28"/>
        </w:rPr>
        <w:lastRenderedPageBreak/>
        <w:t xml:space="preserve">TÍTULO </w:t>
      </w:r>
      <w:r w:rsidR="00BF5151" w:rsidRPr="00A80D5D">
        <w:rPr>
          <w:rFonts w:ascii="Arial" w:hAnsi="Arial" w:cs="Arial"/>
          <w:b/>
          <w:sz w:val="28"/>
        </w:rPr>
        <w:t>I</w:t>
      </w:r>
      <w:r w:rsidRPr="00A80D5D">
        <w:rPr>
          <w:rFonts w:ascii="Arial" w:hAnsi="Arial" w:cs="Arial"/>
          <w:b/>
          <w:sz w:val="28"/>
        </w:rPr>
        <w:t>II – CLÁUSULAS DO PRESENTE ACORDO RESSALVADAS</w:t>
      </w:r>
      <w:r w:rsidR="00481917" w:rsidRPr="00A80D5D">
        <w:rPr>
          <w:rFonts w:ascii="Arial" w:hAnsi="Arial" w:cs="Arial"/>
          <w:b/>
          <w:sz w:val="28"/>
        </w:rPr>
        <w:t xml:space="preserve"> </w:t>
      </w:r>
      <w:r w:rsidRPr="00A80D5D">
        <w:rPr>
          <w:rFonts w:ascii="Arial" w:hAnsi="Arial" w:cs="Arial"/>
          <w:b/>
          <w:sz w:val="28"/>
        </w:rPr>
        <w:t>EM RELAÇÃO A FUNCIONÁRIOS EGRESSOS DO EXTINTO</w:t>
      </w:r>
      <w:r w:rsidR="00481917" w:rsidRPr="00A80D5D">
        <w:rPr>
          <w:rFonts w:ascii="Arial" w:hAnsi="Arial" w:cs="Arial"/>
          <w:b/>
          <w:sz w:val="28"/>
        </w:rPr>
        <w:t xml:space="preserve"> </w:t>
      </w:r>
      <w:r w:rsidRPr="00A80D5D">
        <w:rPr>
          <w:rFonts w:ascii="Arial" w:hAnsi="Arial" w:cs="Arial"/>
          <w:b/>
          <w:sz w:val="28"/>
        </w:rPr>
        <w:t>CONGLOMERADO BESC, NÃO OPTANTES PELO</w:t>
      </w:r>
      <w:r w:rsidR="000B3FB0" w:rsidRPr="00A80D5D">
        <w:rPr>
          <w:rFonts w:ascii="Arial" w:hAnsi="Arial" w:cs="Arial"/>
          <w:b/>
          <w:sz w:val="28"/>
        </w:rPr>
        <w:t xml:space="preserve"> R</w:t>
      </w:r>
      <w:r w:rsidRPr="00A80D5D">
        <w:rPr>
          <w:rFonts w:ascii="Arial" w:hAnsi="Arial" w:cs="Arial"/>
          <w:b/>
          <w:sz w:val="28"/>
        </w:rPr>
        <w:t>EGULAMENTO DE PESSOAL DO BANCO</w:t>
      </w:r>
      <w:bookmarkEnd w:id="76"/>
    </w:p>
    <w:p w14:paraId="79FE6174" w14:textId="72815089" w:rsidR="00966BB4" w:rsidRPr="00B172AF" w:rsidRDefault="00D94D2F" w:rsidP="00B172AF">
      <w:pPr>
        <w:pStyle w:val="Ttulo3"/>
        <w:spacing w:before="480" w:after="240"/>
        <w:ind w:left="1985" w:hanging="1985"/>
        <w:rPr>
          <w:rFonts w:eastAsia="Arial" w:cs="Arial"/>
          <w:color w:val="auto"/>
          <w:sz w:val="22"/>
          <w:szCs w:val="22"/>
        </w:rPr>
      </w:pPr>
      <w:bookmarkStart w:id="77" w:name="_Toc523130949"/>
      <w:r w:rsidRPr="00B172AF">
        <w:rPr>
          <w:rFonts w:eastAsia="Arial" w:cs="Arial"/>
          <w:color w:val="auto"/>
          <w:sz w:val="22"/>
          <w:szCs w:val="22"/>
        </w:rPr>
        <w:t>CLÁUSULA</w:t>
      </w:r>
      <w:r w:rsidR="007F40A1" w:rsidRPr="00B172AF">
        <w:rPr>
          <w:rFonts w:eastAsia="Arial" w:cs="Arial"/>
          <w:color w:val="auto"/>
          <w:sz w:val="22"/>
          <w:szCs w:val="22"/>
        </w:rPr>
        <w:t xml:space="preserve"> </w:t>
      </w:r>
      <w:r w:rsidR="00F3622A" w:rsidRPr="00B172AF">
        <w:rPr>
          <w:rFonts w:eastAsia="Arial" w:cs="Arial"/>
          <w:color w:val="auto"/>
          <w:sz w:val="22"/>
          <w:szCs w:val="22"/>
        </w:rPr>
        <w:t>6</w:t>
      </w:r>
      <w:r w:rsidR="007E39D2">
        <w:rPr>
          <w:rFonts w:eastAsia="Arial" w:cs="Arial"/>
          <w:color w:val="auto"/>
          <w:sz w:val="22"/>
          <w:szCs w:val="22"/>
        </w:rPr>
        <w:t>7</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RESSALVAS DE CLÁUSULAS DO PRESENTE ACORDO COLETIVO DE TRABALHO</w:t>
      </w:r>
      <w:bookmarkEnd w:id="77"/>
    </w:p>
    <w:p w14:paraId="2EED9647" w14:textId="77777777" w:rsidR="00966BB4" w:rsidRPr="001C7583" w:rsidRDefault="00D94D2F" w:rsidP="00F05CF6">
      <w:pPr>
        <w:keepLines/>
        <w:spacing w:after="120"/>
        <w:jc w:val="both"/>
        <w:rPr>
          <w:rFonts w:ascii="Arial" w:hAnsi="Arial" w:cs="Arial"/>
          <w:sz w:val="22"/>
          <w:szCs w:val="22"/>
        </w:rPr>
      </w:pPr>
      <w:r w:rsidRPr="001C7583">
        <w:rPr>
          <w:rFonts w:ascii="Arial" w:hAnsi="Arial" w:cs="Arial"/>
          <w:sz w:val="22"/>
          <w:szCs w:val="22"/>
        </w:rPr>
        <w:t>Ficam ressalvadas, não se aplicando aos funcionários egressos do extinto Conglomerado BESC, enquanto não exerc</w:t>
      </w:r>
      <w:r w:rsidR="00A61C3E">
        <w:rPr>
          <w:rFonts w:ascii="Arial" w:hAnsi="Arial" w:cs="Arial"/>
          <w:sz w:val="22"/>
          <w:szCs w:val="22"/>
        </w:rPr>
        <w:t>ida a opção pelo Regulamento de P</w:t>
      </w:r>
      <w:r w:rsidRPr="001C7583">
        <w:rPr>
          <w:rFonts w:ascii="Arial" w:hAnsi="Arial" w:cs="Arial"/>
          <w:sz w:val="22"/>
          <w:szCs w:val="22"/>
        </w:rPr>
        <w:t xml:space="preserve">essoal do Banco, as seguintes cláusulas do presente Acordo Coletivo de Trabalho: </w:t>
      </w:r>
    </w:p>
    <w:p w14:paraId="6BAAF470" w14:textId="77777777" w:rsidR="00966BB4" w:rsidRPr="00535BE9" w:rsidRDefault="00D94D2F"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w:t>
      </w:r>
      <w:r w:rsidR="0073353D" w:rsidRPr="00535BE9">
        <w:rPr>
          <w:rFonts w:ascii="Arial" w:hAnsi="Arial" w:cs="Arial"/>
          <w:sz w:val="22"/>
          <w:szCs w:val="22"/>
        </w:rPr>
        <w:t xml:space="preserve">LÁUSULA </w:t>
      </w:r>
      <w:r w:rsidR="002E0059" w:rsidRPr="00535BE9">
        <w:rPr>
          <w:rFonts w:ascii="Arial" w:hAnsi="Arial" w:cs="Arial"/>
          <w:sz w:val="22"/>
          <w:szCs w:val="22"/>
        </w:rPr>
        <w:t>2</w:t>
      </w:r>
      <w:r w:rsidR="0073353D" w:rsidRPr="00535BE9">
        <w:rPr>
          <w:rFonts w:ascii="Arial" w:hAnsi="Arial" w:cs="Arial"/>
          <w:sz w:val="22"/>
          <w:szCs w:val="22"/>
        </w:rPr>
        <w:t>ª</w:t>
      </w:r>
      <w:r w:rsidRPr="00535BE9">
        <w:rPr>
          <w:rFonts w:ascii="Arial" w:hAnsi="Arial" w:cs="Arial"/>
          <w:sz w:val="22"/>
          <w:szCs w:val="22"/>
        </w:rPr>
        <w:t xml:space="preserve"> – REAJUSTE SALARIAL; </w:t>
      </w:r>
    </w:p>
    <w:p w14:paraId="187053F1" w14:textId="77777777"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A122B9" w:rsidRPr="00535BE9">
        <w:rPr>
          <w:rFonts w:ascii="Arial" w:hAnsi="Arial" w:cs="Arial"/>
          <w:sz w:val="22"/>
          <w:szCs w:val="22"/>
        </w:rPr>
        <w:t>4</w:t>
      </w:r>
      <w:r w:rsidR="003235C0" w:rsidRPr="00535BE9">
        <w:rPr>
          <w:rFonts w:ascii="Arial" w:hAnsi="Arial" w:cs="Arial"/>
          <w:sz w:val="22"/>
          <w:szCs w:val="22"/>
        </w:rPr>
        <w:t>ª</w:t>
      </w:r>
      <w:r w:rsidR="00D94D2F" w:rsidRPr="00535BE9">
        <w:rPr>
          <w:rFonts w:ascii="Arial" w:hAnsi="Arial" w:cs="Arial"/>
          <w:sz w:val="22"/>
          <w:szCs w:val="22"/>
        </w:rPr>
        <w:t xml:space="preserve"> – VANTAGENS DE FÉRIAS E DE LICENÇA-PRÊMIO EM FACE DE EXERCÍCIO DE FUNÇÃO DE CONFIANÇA, DE FUNÇÃO GRATIFICADA</w:t>
      </w:r>
      <w:r w:rsidR="009D5319" w:rsidRPr="00535BE9">
        <w:rPr>
          <w:rFonts w:ascii="Arial" w:hAnsi="Arial" w:cs="Arial"/>
          <w:sz w:val="22"/>
          <w:szCs w:val="22"/>
        </w:rPr>
        <w:t>,</w:t>
      </w:r>
      <w:r w:rsidR="00D94D2F" w:rsidRPr="00535BE9">
        <w:rPr>
          <w:rFonts w:ascii="Arial" w:hAnsi="Arial" w:cs="Arial"/>
          <w:sz w:val="22"/>
          <w:szCs w:val="22"/>
        </w:rPr>
        <w:t xml:space="preserve"> DE COMISSÃO EM EXTINÇÃO OU ATIVIDADE DE CAIXA- EXECUTIVO;</w:t>
      </w:r>
    </w:p>
    <w:p w14:paraId="285103B8" w14:textId="77777777"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051793" w:rsidRPr="00535BE9">
        <w:rPr>
          <w:rFonts w:ascii="Arial" w:hAnsi="Arial" w:cs="Arial"/>
          <w:sz w:val="22"/>
          <w:szCs w:val="22"/>
        </w:rPr>
        <w:t>11</w:t>
      </w:r>
      <w:r w:rsidR="003235C0" w:rsidRPr="00535BE9">
        <w:rPr>
          <w:rFonts w:ascii="Arial" w:hAnsi="Arial" w:cs="Arial"/>
          <w:sz w:val="22"/>
          <w:szCs w:val="22"/>
        </w:rPr>
        <w:t>ª</w:t>
      </w:r>
      <w:r w:rsidR="00D94D2F" w:rsidRPr="00535BE9">
        <w:rPr>
          <w:rFonts w:ascii="Arial" w:hAnsi="Arial" w:cs="Arial"/>
          <w:sz w:val="22"/>
          <w:szCs w:val="22"/>
        </w:rPr>
        <w:t xml:space="preserve"> – GRATIFICAÇÃO DE FUNÇÃO;</w:t>
      </w:r>
    </w:p>
    <w:p w14:paraId="4708620A" w14:textId="60965CC1"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421359">
        <w:rPr>
          <w:rFonts w:ascii="Arial" w:hAnsi="Arial" w:cs="Arial"/>
          <w:sz w:val="22"/>
          <w:szCs w:val="22"/>
        </w:rPr>
        <w:t>20</w:t>
      </w:r>
      <w:r w:rsidR="003235C0" w:rsidRPr="00535BE9">
        <w:rPr>
          <w:rFonts w:ascii="Arial" w:hAnsi="Arial" w:cs="Arial"/>
          <w:sz w:val="22"/>
          <w:szCs w:val="22"/>
        </w:rPr>
        <w:t>ª</w:t>
      </w:r>
      <w:r w:rsidR="00D94D2F" w:rsidRPr="00535BE9">
        <w:rPr>
          <w:rFonts w:ascii="Arial" w:hAnsi="Arial" w:cs="Arial"/>
          <w:sz w:val="22"/>
          <w:szCs w:val="22"/>
        </w:rPr>
        <w:t xml:space="preserve"> – VALE-TRANSPORTE;</w:t>
      </w:r>
    </w:p>
    <w:p w14:paraId="27A5FC51" w14:textId="4D5FDDC0"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051793" w:rsidRPr="00535BE9">
        <w:rPr>
          <w:rFonts w:ascii="Arial" w:hAnsi="Arial" w:cs="Arial"/>
          <w:sz w:val="22"/>
          <w:szCs w:val="22"/>
        </w:rPr>
        <w:t>2</w:t>
      </w:r>
      <w:r w:rsidR="00421359">
        <w:rPr>
          <w:rFonts w:ascii="Arial" w:hAnsi="Arial" w:cs="Arial"/>
          <w:sz w:val="22"/>
          <w:szCs w:val="22"/>
        </w:rPr>
        <w:t>1</w:t>
      </w:r>
      <w:r w:rsidR="003235C0" w:rsidRPr="00535BE9">
        <w:rPr>
          <w:rFonts w:ascii="Arial" w:hAnsi="Arial" w:cs="Arial"/>
          <w:sz w:val="22"/>
          <w:szCs w:val="22"/>
        </w:rPr>
        <w:t>ª</w:t>
      </w:r>
      <w:r w:rsidR="00D94D2F" w:rsidRPr="00535BE9">
        <w:rPr>
          <w:rFonts w:ascii="Arial" w:hAnsi="Arial" w:cs="Arial"/>
          <w:sz w:val="22"/>
          <w:szCs w:val="22"/>
        </w:rPr>
        <w:t xml:space="preserve"> – AUSÊNCIAS AUTORIZADAS;</w:t>
      </w:r>
    </w:p>
    <w:p w14:paraId="25CD6B5F" w14:textId="7C427D9A"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3235C0" w:rsidRPr="00535BE9">
        <w:rPr>
          <w:rFonts w:ascii="Arial" w:hAnsi="Arial" w:cs="Arial"/>
          <w:sz w:val="22"/>
          <w:szCs w:val="22"/>
        </w:rPr>
        <w:t>2</w:t>
      </w:r>
      <w:r w:rsidR="00970E3F">
        <w:rPr>
          <w:rFonts w:ascii="Arial" w:hAnsi="Arial" w:cs="Arial"/>
          <w:sz w:val="22"/>
          <w:szCs w:val="22"/>
        </w:rPr>
        <w:t>2</w:t>
      </w:r>
      <w:r w:rsidR="003235C0" w:rsidRPr="00535BE9">
        <w:rPr>
          <w:rFonts w:ascii="Arial" w:hAnsi="Arial" w:cs="Arial"/>
          <w:sz w:val="22"/>
          <w:szCs w:val="22"/>
        </w:rPr>
        <w:t>ª</w:t>
      </w:r>
      <w:r w:rsidR="00D94D2F" w:rsidRPr="00535BE9">
        <w:rPr>
          <w:rFonts w:ascii="Arial" w:hAnsi="Arial" w:cs="Arial"/>
          <w:sz w:val="22"/>
          <w:szCs w:val="22"/>
        </w:rPr>
        <w:t xml:space="preserve"> – ESTABILIDADES PROVISÓRIAS NO EMPREGO;</w:t>
      </w:r>
    </w:p>
    <w:p w14:paraId="549CDAFA" w14:textId="38375571"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3235C0" w:rsidRPr="00535BE9">
        <w:rPr>
          <w:rFonts w:ascii="Arial" w:hAnsi="Arial" w:cs="Arial"/>
          <w:sz w:val="22"/>
          <w:szCs w:val="22"/>
        </w:rPr>
        <w:t>2</w:t>
      </w:r>
      <w:r w:rsidR="00970E3F">
        <w:rPr>
          <w:rFonts w:ascii="Arial" w:hAnsi="Arial" w:cs="Arial"/>
          <w:sz w:val="22"/>
          <w:szCs w:val="22"/>
        </w:rPr>
        <w:t>3</w:t>
      </w:r>
      <w:r w:rsidR="003235C0" w:rsidRPr="00535BE9">
        <w:rPr>
          <w:rFonts w:ascii="Arial" w:hAnsi="Arial" w:cs="Arial"/>
          <w:sz w:val="22"/>
          <w:szCs w:val="22"/>
        </w:rPr>
        <w:t>ª</w:t>
      </w:r>
      <w:r w:rsidR="00D94D2F" w:rsidRPr="00535BE9">
        <w:rPr>
          <w:rFonts w:ascii="Arial" w:hAnsi="Arial" w:cs="Arial"/>
          <w:sz w:val="22"/>
          <w:szCs w:val="22"/>
        </w:rPr>
        <w:t xml:space="preserve"> – INDENIZAÇÃO POR MORTE OU INVALIDEZ DECORRENTE DE ASSALTO;</w:t>
      </w:r>
    </w:p>
    <w:p w14:paraId="20897CE4" w14:textId="77BDA87B"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3235C0" w:rsidRPr="00535BE9">
        <w:rPr>
          <w:rFonts w:ascii="Arial" w:hAnsi="Arial" w:cs="Arial"/>
          <w:sz w:val="22"/>
          <w:szCs w:val="22"/>
        </w:rPr>
        <w:t>2</w:t>
      </w:r>
      <w:r w:rsidR="00863285">
        <w:rPr>
          <w:rFonts w:ascii="Arial" w:hAnsi="Arial" w:cs="Arial"/>
          <w:sz w:val="22"/>
          <w:szCs w:val="22"/>
        </w:rPr>
        <w:t>5</w:t>
      </w:r>
      <w:r w:rsidR="003235C0" w:rsidRPr="00535BE9">
        <w:rPr>
          <w:rFonts w:ascii="Arial" w:hAnsi="Arial" w:cs="Arial"/>
          <w:sz w:val="22"/>
          <w:szCs w:val="22"/>
        </w:rPr>
        <w:t>ª</w:t>
      </w:r>
      <w:r w:rsidR="00D94D2F" w:rsidRPr="00535BE9">
        <w:rPr>
          <w:rFonts w:ascii="Arial" w:hAnsi="Arial" w:cs="Arial"/>
          <w:sz w:val="22"/>
          <w:szCs w:val="22"/>
        </w:rPr>
        <w:t xml:space="preserve"> – ANUALIZAÇÃO DE LICENÇA-PRÊMIO;</w:t>
      </w:r>
    </w:p>
    <w:p w14:paraId="55890906" w14:textId="73BD9337"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3235C0" w:rsidRPr="00535BE9">
        <w:rPr>
          <w:rFonts w:ascii="Arial" w:hAnsi="Arial" w:cs="Arial"/>
          <w:sz w:val="22"/>
          <w:szCs w:val="22"/>
        </w:rPr>
        <w:t>2</w:t>
      </w:r>
      <w:r w:rsidR="00863285">
        <w:rPr>
          <w:rFonts w:ascii="Arial" w:hAnsi="Arial" w:cs="Arial"/>
          <w:sz w:val="22"/>
          <w:szCs w:val="22"/>
        </w:rPr>
        <w:t>7</w:t>
      </w:r>
      <w:r w:rsidR="003235C0" w:rsidRPr="00535BE9">
        <w:rPr>
          <w:rFonts w:ascii="Arial" w:hAnsi="Arial" w:cs="Arial"/>
          <w:sz w:val="22"/>
          <w:szCs w:val="22"/>
        </w:rPr>
        <w:t>ª</w:t>
      </w:r>
      <w:r w:rsidR="00D94D2F" w:rsidRPr="00535BE9">
        <w:rPr>
          <w:rFonts w:ascii="Arial" w:hAnsi="Arial" w:cs="Arial"/>
          <w:sz w:val="22"/>
          <w:szCs w:val="22"/>
        </w:rPr>
        <w:t xml:space="preserve"> – FALTAS ABONADAS;</w:t>
      </w:r>
    </w:p>
    <w:p w14:paraId="052C0EFD" w14:textId="10AF5F65"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3235C0" w:rsidRPr="00535BE9">
        <w:rPr>
          <w:rFonts w:ascii="Arial" w:hAnsi="Arial" w:cs="Arial"/>
          <w:sz w:val="22"/>
          <w:szCs w:val="22"/>
        </w:rPr>
        <w:t>2</w:t>
      </w:r>
      <w:r w:rsidR="00863285">
        <w:rPr>
          <w:rFonts w:ascii="Arial" w:hAnsi="Arial" w:cs="Arial"/>
          <w:sz w:val="22"/>
          <w:szCs w:val="22"/>
        </w:rPr>
        <w:t>8</w:t>
      </w:r>
      <w:r w:rsidR="003235C0" w:rsidRPr="00535BE9">
        <w:rPr>
          <w:rFonts w:ascii="Arial" w:hAnsi="Arial" w:cs="Arial"/>
          <w:sz w:val="22"/>
          <w:szCs w:val="22"/>
        </w:rPr>
        <w:t>ª</w:t>
      </w:r>
      <w:r w:rsidR="00D94D2F" w:rsidRPr="00535BE9">
        <w:rPr>
          <w:rFonts w:ascii="Arial" w:hAnsi="Arial" w:cs="Arial"/>
          <w:sz w:val="22"/>
          <w:szCs w:val="22"/>
        </w:rPr>
        <w:t xml:space="preserve"> – LICENÇA ADOÇÃO;</w:t>
      </w:r>
    </w:p>
    <w:p w14:paraId="0647B14B" w14:textId="1BCC1506"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863285">
        <w:rPr>
          <w:rFonts w:ascii="Arial" w:hAnsi="Arial" w:cs="Arial"/>
          <w:sz w:val="22"/>
          <w:szCs w:val="22"/>
        </w:rPr>
        <w:t>29</w:t>
      </w:r>
      <w:r w:rsidR="003235C0" w:rsidRPr="00535BE9">
        <w:rPr>
          <w:rFonts w:ascii="Arial" w:hAnsi="Arial" w:cs="Arial"/>
          <w:sz w:val="22"/>
          <w:szCs w:val="22"/>
        </w:rPr>
        <w:t>ª</w:t>
      </w:r>
      <w:r w:rsidR="00D94D2F" w:rsidRPr="00535BE9">
        <w:rPr>
          <w:rFonts w:ascii="Arial" w:hAnsi="Arial" w:cs="Arial"/>
          <w:sz w:val="22"/>
          <w:szCs w:val="22"/>
        </w:rPr>
        <w:t xml:space="preserve"> – LICENÇA PARA ACOMPANHAR PESSOA ENFERMA NA FAMÍLIA - LAPEF;</w:t>
      </w:r>
    </w:p>
    <w:p w14:paraId="07693243" w14:textId="178F6003"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970E3F">
        <w:rPr>
          <w:rFonts w:ascii="Arial" w:hAnsi="Arial" w:cs="Arial"/>
          <w:sz w:val="22"/>
          <w:szCs w:val="22"/>
        </w:rPr>
        <w:t>3</w:t>
      </w:r>
      <w:r w:rsidR="00863285">
        <w:rPr>
          <w:rFonts w:ascii="Arial" w:hAnsi="Arial" w:cs="Arial"/>
          <w:sz w:val="22"/>
          <w:szCs w:val="22"/>
        </w:rPr>
        <w:t>0</w:t>
      </w:r>
      <w:r w:rsidR="003235C0" w:rsidRPr="00535BE9">
        <w:rPr>
          <w:rFonts w:ascii="Arial" w:hAnsi="Arial" w:cs="Arial"/>
          <w:sz w:val="22"/>
          <w:szCs w:val="22"/>
        </w:rPr>
        <w:t>ª</w:t>
      </w:r>
      <w:r w:rsidR="00D94D2F" w:rsidRPr="00535BE9">
        <w:rPr>
          <w:rFonts w:ascii="Arial" w:hAnsi="Arial" w:cs="Arial"/>
          <w:sz w:val="22"/>
          <w:szCs w:val="22"/>
        </w:rPr>
        <w:t xml:space="preserve"> – PAS ADIANTAMENTO;</w:t>
      </w:r>
    </w:p>
    <w:p w14:paraId="69B9E7AA" w14:textId="4FE10A3C"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051793" w:rsidRPr="00535BE9">
        <w:rPr>
          <w:rFonts w:ascii="Arial" w:hAnsi="Arial" w:cs="Arial"/>
          <w:sz w:val="22"/>
          <w:szCs w:val="22"/>
        </w:rPr>
        <w:t>3</w:t>
      </w:r>
      <w:r w:rsidR="00863285">
        <w:rPr>
          <w:rFonts w:ascii="Arial" w:hAnsi="Arial" w:cs="Arial"/>
          <w:sz w:val="22"/>
          <w:szCs w:val="22"/>
        </w:rPr>
        <w:t>1</w:t>
      </w:r>
      <w:r w:rsidR="003235C0" w:rsidRPr="00535BE9">
        <w:rPr>
          <w:rFonts w:ascii="Arial" w:hAnsi="Arial" w:cs="Arial"/>
          <w:sz w:val="22"/>
          <w:szCs w:val="22"/>
        </w:rPr>
        <w:t>ª</w:t>
      </w:r>
      <w:r w:rsidR="00D94D2F" w:rsidRPr="00535BE9">
        <w:rPr>
          <w:rFonts w:ascii="Arial" w:hAnsi="Arial" w:cs="Arial"/>
          <w:sz w:val="22"/>
          <w:szCs w:val="22"/>
        </w:rPr>
        <w:t xml:space="preserve"> – PAS AUXÍLIO;</w:t>
      </w:r>
    </w:p>
    <w:p w14:paraId="1BF94EDC" w14:textId="0DEA5D64"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051793" w:rsidRPr="00535BE9">
        <w:rPr>
          <w:rFonts w:ascii="Arial" w:hAnsi="Arial" w:cs="Arial"/>
          <w:sz w:val="22"/>
          <w:szCs w:val="22"/>
        </w:rPr>
        <w:t>3</w:t>
      </w:r>
      <w:r w:rsidR="000957A3">
        <w:rPr>
          <w:rFonts w:ascii="Arial" w:hAnsi="Arial" w:cs="Arial"/>
          <w:sz w:val="22"/>
          <w:szCs w:val="22"/>
        </w:rPr>
        <w:t>2</w:t>
      </w:r>
      <w:r w:rsidR="003235C0" w:rsidRPr="00535BE9">
        <w:rPr>
          <w:rFonts w:ascii="Arial" w:hAnsi="Arial" w:cs="Arial"/>
          <w:sz w:val="22"/>
          <w:szCs w:val="22"/>
        </w:rPr>
        <w:t>ª</w:t>
      </w:r>
      <w:r w:rsidR="00D94D2F" w:rsidRPr="00535BE9">
        <w:rPr>
          <w:rFonts w:ascii="Arial" w:hAnsi="Arial" w:cs="Arial"/>
          <w:sz w:val="22"/>
          <w:szCs w:val="22"/>
        </w:rPr>
        <w:t xml:space="preserve"> – ADIANTAMENTOS;</w:t>
      </w:r>
    </w:p>
    <w:p w14:paraId="46530931" w14:textId="605E823D"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051793" w:rsidRPr="00535BE9">
        <w:rPr>
          <w:rFonts w:ascii="Arial" w:hAnsi="Arial" w:cs="Arial"/>
          <w:sz w:val="22"/>
          <w:szCs w:val="22"/>
        </w:rPr>
        <w:t>3</w:t>
      </w:r>
      <w:r w:rsidR="000957A3">
        <w:rPr>
          <w:rFonts w:ascii="Arial" w:hAnsi="Arial" w:cs="Arial"/>
          <w:sz w:val="22"/>
          <w:szCs w:val="22"/>
        </w:rPr>
        <w:t>5</w:t>
      </w:r>
      <w:r w:rsidR="003235C0" w:rsidRPr="00535BE9">
        <w:rPr>
          <w:rFonts w:ascii="Arial" w:hAnsi="Arial" w:cs="Arial"/>
          <w:sz w:val="22"/>
          <w:szCs w:val="22"/>
        </w:rPr>
        <w:t>ª</w:t>
      </w:r>
      <w:r w:rsidR="00D94D2F" w:rsidRPr="00535BE9">
        <w:rPr>
          <w:rFonts w:ascii="Arial" w:hAnsi="Arial" w:cs="Arial"/>
          <w:sz w:val="22"/>
          <w:szCs w:val="22"/>
        </w:rPr>
        <w:t xml:space="preserve"> – CAIXA-EXECUTIVO – VANTAGEM EM CARÁTER PESSOAL PARA PORTADORES DE LESÃO POR ESFORÇO REPETITIVO (VCP/LER);</w:t>
      </w:r>
    </w:p>
    <w:p w14:paraId="7A946A46" w14:textId="37E7AA71"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0957A3">
        <w:rPr>
          <w:rFonts w:ascii="Arial" w:hAnsi="Arial" w:cs="Arial"/>
          <w:sz w:val="22"/>
          <w:szCs w:val="22"/>
        </w:rPr>
        <w:t>44</w:t>
      </w:r>
      <w:r w:rsidR="009C3ACE" w:rsidRPr="00535BE9">
        <w:rPr>
          <w:rFonts w:ascii="Arial" w:hAnsi="Arial" w:cs="Arial"/>
          <w:sz w:val="22"/>
          <w:szCs w:val="22"/>
        </w:rPr>
        <w:t>ª</w:t>
      </w:r>
      <w:r w:rsidR="00D94D2F" w:rsidRPr="00535BE9">
        <w:rPr>
          <w:rFonts w:ascii="Arial" w:hAnsi="Arial" w:cs="Arial"/>
          <w:sz w:val="22"/>
          <w:szCs w:val="22"/>
        </w:rPr>
        <w:t xml:space="preserve"> – MOVIMENTAÇÃO DE PESSOAL;</w:t>
      </w:r>
    </w:p>
    <w:p w14:paraId="2ABDF897" w14:textId="4BDE8E04"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0957A3">
        <w:rPr>
          <w:rFonts w:ascii="Arial" w:hAnsi="Arial" w:cs="Arial"/>
          <w:sz w:val="22"/>
          <w:szCs w:val="22"/>
        </w:rPr>
        <w:t>50</w:t>
      </w:r>
      <w:r w:rsidR="003235C0" w:rsidRPr="00535BE9">
        <w:rPr>
          <w:rFonts w:ascii="Arial" w:hAnsi="Arial" w:cs="Arial"/>
          <w:sz w:val="22"/>
          <w:szCs w:val="22"/>
        </w:rPr>
        <w:t>ª</w:t>
      </w:r>
      <w:r w:rsidR="00D94D2F" w:rsidRPr="00535BE9">
        <w:rPr>
          <w:rFonts w:ascii="Arial" w:hAnsi="Arial" w:cs="Arial"/>
          <w:sz w:val="22"/>
          <w:szCs w:val="22"/>
        </w:rPr>
        <w:t xml:space="preserve"> – PLANO DE CARREIRA E REMUNERAÇÃO – PCR – CAIXA-EXECUTIVO;</w:t>
      </w:r>
    </w:p>
    <w:p w14:paraId="54F687C1" w14:textId="4698347A" w:rsidR="00966BB4" w:rsidRPr="00535BE9" w:rsidRDefault="0073353D" w:rsidP="00523872">
      <w:pPr>
        <w:pStyle w:val="PargrafodaLista"/>
        <w:keepLines/>
        <w:numPr>
          <w:ilvl w:val="0"/>
          <w:numId w:val="40"/>
        </w:numPr>
        <w:spacing w:after="120"/>
        <w:ind w:left="714" w:hanging="357"/>
        <w:contextualSpacing w:val="0"/>
        <w:jc w:val="both"/>
        <w:rPr>
          <w:rFonts w:ascii="Arial" w:hAnsi="Arial" w:cs="Arial"/>
          <w:sz w:val="22"/>
          <w:szCs w:val="22"/>
        </w:rPr>
      </w:pPr>
      <w:r w:rsidRPr="00535BE9">
        <w:rPr>
          <w:rFonts w:ascii="Arial" w:hAnsi="Arial" w:cs="Arial"/>
          <w:sz w:val="22"/>
          <w:szCs w:val="22"/>
        </w:rPr>
        <w:t>CLÁUSULA</w:t>
      </w:r>
      <w:r w:rsidR="00D94D2F" w:rsidRPr="00535BE9">
        <w:rPr>
          <w:rFonts w:ascii="Arial" w:hAnsi="Arial" w:cs="Arial"/>
          <w:sz w:val="22"/>
          <w:szCs w:val="22"/>
        </w:rPr>
        <w:t xml:space="preserve"> </w:t>
      </w:r>
      <w:r w:rsidR="003235C0" w:rsidRPr="00535BE9">
        <w:rPr>
          <w:rFonts w:ascii="Arial" w:hAnsi="Arial" w:cs="Arial"/>
          <w:sz w:val="22"/>
          <w:szCs w:val="22"/>
        </w:rPr>
        <w:t>5</w:t>
      </w:r>
      <w:r w:rsidR="000957A3">
        <w:rPr>
          <w:rFonts w:ascii="Arial" w:hAnsi="Arial" w:cs="Arial"/>
          <w:sz w:val="22"/>
          <w:szCs w:val="22"/>
        </w:rPr>
        <w:t>2</w:t>
      </w:r>
      <w:r w:rsidR="003235C0" w:rsidRPr="00535BE9">
        <w:rPr>
          <w:rFonts w:ascii="Arial" w:hAnsi="Arial" w:cs="Arial"/>
          <w:sz w:val="22"/>
          <w:szCs w:val="22"/>
        </w:rPr>
        <w:t xml:space="preserve">ª </w:t>
      </w:r>
      <w:r w:rsidR="00D94D2F" w:rsidRPr="00535BE9">
        <w:rPr>
          <w:rFonts w:ascii="Arial" w:hAnsi="Arial" w:cs="Arial"/>
          <w:sz w:val="22"/>
          <w:szCs w:val="22"/>
        </w:rPr>
        <w:t>– ESCRITURÁRIO</w:t>
      </w:r>
      <w:r w:rsidR="00000957" w:rsidRPr="00535BE9">
        <w:rPr>
          <w:rFonts w:ascii="Arial" w:hAnsi="Arial" w:cs="Arial"/>
          <w:sz w:val="22"/>
          <w:szCs w:val="22"/>
        </w:rPr>
        <w:t xml:space="preserve"> </w:t>
      </w:r>
      <w:r w:rsidR="00D94D2F" w:rsidRPr="00535BE9">
        <w:rPr>
          <w:rFonts w:ascii="Arial" w:hAnsi="Arial" w:cs="Arial"/>
          <w:sz w:val="22"/>
          <w:szCs w:val="22"/>
        </w:rPr>
        <w:t>– ASCENSÃO PROFISSIONAL DE A1 PARA A2;</w:t>
      </w:r>
    </w:p>
    <w:p w14:paraId="10C2DB38" w14:textId="77777777" w:rsidR="00F63FB4" w:rsidRDefault="00F63FB4" w:rsidP="003B2069">
      <w:pPr>
        <w:spacing w:before="240" w:after="240"/>
        <w:jc w:val="center"/>
        <w:rPr>
          <w:rFonts w:ascii="Arial" w:hAnsi="Arial" w:cs="Arial"/>
          <w:b/>
          <w:sz w:val="22"/>
          <w:szCs w:val="22"/>
        </w:rPr>
      </w:pPr>
    </w:p>
    <w:p w14:paraId="1E60C099" w14:textId="77777777" w:rsidR="00051793" w:rsidRDefault="00051793" w:rsidP="003B2069">
      <w:pPr>
        <w:spacing w:before="240" w:after="240"/>
        <w:jc w:val="center"/>
        <w:rPr>
          <w:rFonts w:ascii="Arial" w:hAnsi="Arial" w:cs="Arial"/>
          <w:b/>
          <w:sz w:val="22"/>
          <w:szCs w:val="22"/>
        </w:rPr>
      </w:pPr>
    </w:p>
    <w:p w14:paraId="00C96B7A" w14:textId="77777777" w:rsidR="00A80D5D" w:rsidRDefault="00A80D5D" w:rsidP="003B2069">
      <w:pPr>
        <w:spacing w:before="240" w:after="240"/>
        <w:jc w:val="center"/>
        <w:rPr>
          <w:rFonts w:ascii="Arial" w:hAnsi="Arial" w:cs="Arial"/>
          <w:b/>
          <w:sz w:val="22"/>
          <w:szCs w:val="22"/>
        </w:rPr>
      </w:pPr>
    </w:p>
    <w:p w14:paraId="4A2CDC25" w14:textId="77777777" w:rsidR="00966BB4" w:rsidRPr="00A80D5D" w:rsidRDefault="00BF5151" w:rsidP="00A80D5D">
      <w:pPr>
        <w:suppressAutoHyphens w:val="0"/>
        <w:jc w:val="center"/>
        <w:rPr>
          <w:rFonts w:ascii="Arial" w:hAnsi="Arial" w:cs="Arial"/>
          <w:b/>
          <w:sz w:val="28"/>
        </w:rPr>
      </w:pPr>
      <w:bookmarkStart w:id="78" w:name="_Toc523130950"/>
      <w:r w:rsidRPr="00A80D5D">
        <w:rPr>
          <w:rFonts w:ascii="Arial" w:hAnsi="Arial" w:cs="Arial"/>
          <w:b/>
          <w:sz w:val="28"/>
        </w:rPr>
        <w:lastRenderedPageBreak/>
        <w:t>TÍTULO IV</w:t>
      </w:r>
      <w:r w:rsidR="00D94D2F" w:rsidRPr="00A80D5D">
        <w:rPr>
          <w:rFonts w:ascii="Arial" w:hAnsi="Arial" w:cs="Arial"/>
          <w:b/>
          <w:sz w:val="28"/>
        </w:rPr>
        <w:t xml:space="preserve"> – CLÁUSULAS SUBSTITUTIVAS DAS RESSALVADAS</w:t>
      </w:r>
      <w:r w:rsidR="00F05CF6" w:rsidRPr="00A80D5D">
        <w:rPr>
          <w:rFonts w:ascii="Arial" w:hAnsi="Arial" w:cs="Arial"/>
          <w:b/>
          <w:sz w:val="28"/>
        </w:rPr>
        <w:t xml:space="preserve"> </w:t>
      </w:r>
      <w:r w:rsidR="00D94D2F" w:rsidRPr="00A80D5D">
        <w:rPr>
          <w:rFonts w:ascii="Arial" w:hAnsi="Arial" w:cs="Arial"/>
          <w:b/>
          <w:sz w:val="28"/>
        </w:rPr>
        <w:t>E ADICIONAIS AO ACORDO COLETIVO DE TRABALHO,</w:t>
      </w:r>
      <w:r w:rsidR="00F05CF6" w:rsidRPr="00A80D5D">
        <w:rPr>
          <w:rFonts w:ascii="Arial" w:hAnsi="Arial" w:cs="Arial"/>
          <w:b/>
          <w:sz w:val="28"/>
        </w:rPr>
        <w:t xml:space="preserve"> </w:t>
      </w:r>
      <w:r w:rsidR="00D94D2F" w:rsidRPr="00A80D5D">
        <w:rPr>
          <w:rFonts w:ascii="Arial" w:hAnsi="Arial" w:cs="Arial"/>
          <w:b/>
          <w:sz w:val="28"/>
        </w:rPr>
        <w:t>APLICÁVEIS AOS FUNCIONÁRIOS EGRESSOS DO EXTINTO CONGLOMERADO BESC ENQUANTO NÃO OPTANTES PELO</w:t>
      </w:r>
      <w:r w:rsidR="00F05CF6" w:rsidRPr="00A80D5D">
        <w:rPr>
          <w:rFonts w:ascii="Arial" w:hAnsi="Arial" w:cs="Arial"/>
          <w:b/>
          <w:sz w:val="28"/>
        </w:rPr>
        <w:t xml:space="preserve"> </w:t>
      </w:r>
      <w:r w:rsidR="00D94D2F" w:rsidRPr="00A80D5D">
        <w:rPr>
          <w:rFonts w:ascii="Arial" w:hAnsi="Arial" w:cs="Arial"/>
          <w:b/>
          <w:sz w:val="28"/>
        </w:rPr>
        <w:t>REGULAMENTO DE PESSOAL DO BANCO DO BRASIL</w:t>
      </w:r>
      <w:bookmarkEnd w:id="78"/>
    </w:p>
    <w:p w14:paraId="36065375" w14:textId="663CF1D5" w:rsidR="00966BB4" w:rsidRPr="00B172AF" w:rsidRDefault="00D94D2F" w:rsidP="00B172AF">
      <w:pPr>
        <w:pStyle w:val="Ttulo3"/>
        <w:spacing w:before="480" w:after="240"/>
        <w:ind w:left="1985" w:hanging="1985"/>
        <w:rPr>
          <w:rFonts w:eastAsia="Arial" w:cs="Arial"/>
          <w:color w:val="auto"/>
          <w:sz w:val="22"/>
          <w:szCs w:val="22"/>
        </w:rPr>
      </w:pPr>
      <w:bookmarkStart w:id="79" w:name="_Toc523130951"/>
      <w:r w:rsidRPr="00B172AF">
        <w:rPr>
          <w:rFonts w:eastAsia="Arial" w:cs="Arial"/>
          <w:color w:val="auto"/>
          <w:sz w:val="22"/>
          <w:szCs w:val="22"/>
        </w:rPr>
        <w:t>CLÁUSULA</w:t>
      </w:r>
      <w:r w:rsidR="009F4906" w:rsidRPr="00B172AF">
        <w:rPr>
          <w:rFonts w:eastAsia="Arial" w:cs="Arial"/>
          <w:color w:val="auto"/>
          <w:sz w:val="22"/>
          <w:szCs w:val="22"/>
        </w:rPr>
        <w:t xml:space="preserve"> </w:t>
      </w:r>
      <w:r w:rsidR="00F3622A" w:rsidRPr="00B172AF">
        <w:rPr>
          <w:rFonts w:eastAsia="Arial" w:cs="Arial"/>
          <w:color w:val="auto"/>
          <w:sz w:val="22"/>
          <w:szCs w:val="22"/>
        </w:rPr>
        <w:t>6</w:t>
      </w:r>
      <w:r w:rsidR="008B3D9A">
        <w:rPr>
          <w:rFonts w:eastAsia="Arial" w:cs="Arial"/>
          <w:color w:val="auto"/>
          <w:sz w:val="22"/>
          <w:szCs w:val="22"/>
        </w:rPr>
        <w:t>8</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CLÁUSULAS SUBSTITUTIVAS DAS RESSALVADAS REFERIDAS NO TÍTULO II E CLÁUSULAS ADICIONAIS</w:t>
      </w:r>
      <w:bookmarkEnd w:id="79"/>
    </w:p>
    <w:p w14:paraId="2BBC708B" w14:textId="77777777" w:rsidR="00966BB4" w:rsidRDefault="00D94D2F" w:rsidP="003B2069">
      <w:pPr>
        <w:keepLines/>
        <w:spacing w:before="240" w:after="240"/>
        <w:jc w:val="both"/>
        <w:rPr>
          <w:rFonts w:ascii="Arial" w:hAnsi="Arial" w:cs="Arial"/>
          <w:sz w:val="22"/>
          <w:szCs w:val="22"/>
        </w:rPr>
      </w:pPr>
      <w:r w:rsidRPr="001C7583">
        <w:rPr>
          <w:rFonts w:ascii="Arial" w:hAnsi="Arial" w:cs="Arial"/>
          <w:sz w:val="22"/>
          <w:szCs w:val="22"/>
        </w:rPr>
        <w:t>Em substituição a algumas das cláusulas ressalvadas no Título II, ficam convencionadas as seguintes disposições, aplicáveis aos funcionários egressos do extinto Conglomerado BESC, enquanto não exercida a opção pelo regulamento de pessoal do BANCO, bem como cláusulas adicionais ao presente Acordo Coletivo de Trabalho.</w:t>
      </w:r>
    </w:p>
    <w:p w14:paraId="77365172" w14:textId="4A8BB2CE" w:rsidR="00966BB4" w:rsidRPr="00A23900" w:rsidRDefault="00D94D2F" w:rsidP="00B172AF">
      <w:pPr>
        <w:pStyle w:val="Ttulo3"/>
        <w:spacing w:before="480" w:after="240"/>
        <w:ind w:left="1985" w:hanging="1985"/>
        <w:rPr>
          <w:rFonts w:eastAsia="Arial" w:cs="Arial"/>
          <w:color w:val="auto"/>
          <w:sz w:val="22"/>
          <w:szCs w:val="22"/>
        </w:rPr>
      </w:pPr>
      <w:bookmarkStart w:id="80" w:name="_Toc523130952"/>
      <w:r w:rsidRPr="00B172AF">
        <w:rPr>
          <w:rFonts w:eastAsia="Arial" w:cs="Arial"/>
          <w:color w:val="auto"/>
          <w:sz w:val="22"/>
          <w:szCs w:val="22"/>
        </w:rPr>
        <w:t xml:space="preserve">CLÁUSULA </w:t>
      </w:r>
      <w:r w:rsidR="008B3D9A">
        <w:rPr>
          <w:rFonts w:eastAsia="Arial" w:cs="Arial"/>
          <w:color w:val="auto"/>
          <w:sz w:val="22"/>
          <w:szCs w:val="22"/>
        </w:rPr>
        <w:t>69</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REAJUSTE SALARIAL</w:t>
      </w:r>
      <w:bookmarkEnd w:id="80"/>
      <w:r w:rsidRPr="00B172AF">
        <w:rPr>
          <w:rFonts w:eastAsia="Arial" w:cs="Arial"/>
          <w:color w:val="auto"/>
          <w:sz w:val="22"/>
          <w:szCs w:val="22"/>
        </w:rPr>
        <w:t xml:space="preserve"> </w:t>
      </w:r>
    </w:p>
    <w:p w14:paraId="79DF7128" w14:textId="77777777" w:rsidR="00966BB4" w:rsidRPr="00A23900" w:rsidRDefault="00D94D2F" w:rsidP="003B2069">
      <w:pPr>
        <w:pStyle w:val="Corpodotexto"/>
        <w:keepLines/>
        <w:spacing w:after="240"/>
        <w:rPr>
          <w:rFonts w:cs="Arial"/>
          <w:b w:val="0"/>
          <w:sz w:val="22"/>
          <w:szCs w:val="22"/>
        </w:rPr>
      </w:pPr>
      <w:r w:rsidRPr="00A23900">
        <w:rPr>
          <w:rFonts w:cs="Arial"/>
          <w:b w:val="0"/>
          <w:sz w:val="22"/>
          <w:szCs w:val="22"/>
        </w:rPr>
        <w:t>Aos funcionários egressos do extinto Conglomerado BESC será concedido reajuste salarial da seguinte forma:</w:t>
      </w:r>
    </w:p>
    <w:p w14:paraId="0C04F75B" w14:textId="6F4BF084" w:rsidR="00161248" w:rsidRPr="00A23900" w:rsidRDefault="00161248" w:rsidP="003B2069">
      <w:pPr>
        <w:pStyle w:val="Corpodotexto"/>
        <w:keepLines/>
        <w:numPr>
          <w:ilvl w:val="0"/>
          <w:numId w:val="20"/>
        </w:numPr>
        <w:spacing w:after="240"/>
        <w:rPr>
          <w:rFonts w:cs="Arial"/>
          <w:b w:val="0"/>
          <w:sz w:val="22"/>
          <w:szCs w:val="22"/>
        </w:rPr>
      </w:pPr>
      <w:r w:rsidRPr="00A23900">
        <w:rPr>
          <w:rFonts w:cs="Arial"/>
          <w:b w:val="0"/>
          <w:sz w:val="22"/>
          <w:szCs w:val="22"/>
        </w:rPr>
        <w:t>em 1º.09.</w:t>
      </w:r>
      <w:r w:rsidR="67718EA6" w:rsidRPr="00A23900">
        <w:rPr>
          <w:rFonts w:cs="Arial"/>
          <w:b w:val="0"/>
          <w:sz w:val="22"/>
          <w:szCs w:val="22"/>
        </w:rPr>
        <w:t>2024</w:t>
      </w:r>
      <w:r w:rsidR="00442459" w:rsidRPr="00A23900">
        <w:rPr>
          <w:rFonts w:cs="Arial"/>
          <w:b w:val="0"/>
          <w:sz w:val="22"/>
          <w:szCs w:val="22"/>
        </w:rPr>
        <w:t xml:space="preserve">: reajuste de </w:t>
      </w:r>
      <w:r w:rsidR="000A3A9D" w:rsidRPr="00FF6B1E">
        <w:rPr>
          <w:rFonts w:cs="Arial"/>
          <w:b w:val="0"/>
          <w:sz w:val="22"/>
          <w:szCs w:val="22"/>
        </w:rPr>
        <w:t>4,64</w:t>
      </w:r>
      <w:r w:rsidRPr="00A23900">
        <w:rPr>
          <w:rFonts w:cs="Arial"/>
          <w:b w:val="0"/>
          <w:sz w:val="22"/>
          <w:szCs w:val="22"/>
        </w:rPr>
        <w:t>% sobre o salário base do nível 01 da Tabela de Cargos de Carreira constante do Manual de Recursos Humanos, mantendo-se o interstício previsto naquele regulamento;</w:t>
      </w:r>
    </w:p>
    <w:p w14:paraId="35922039" w14:textId="7F0BC41E" w:rsidR="00161248" w:rsidRPr="00A23900" w:rsidRDefault="00161248" w:rsidP="7BAB778F">
      <w:pPr>
        <w:pStyle w:val="PargrafodaLista"/>
        <w:keepLines/>
        <w:numPr>
          <w:ilvl w:val="0"/>
          <w:numId w:val="20"/>
        </w:numPr>
        <w:suppressAutoHyphens w:val="0"/>
        <w:spacing w:after="240"/>
        <w:jc w:val="both"/>
        <w:rPr>
          <w:rFonts w:ascii="Arial" w:hAnsi="Arial" w:cs="Arial"/>
          <w:sz w:val="22"/>
          <w:szCs w:val="22"/>
        </w:rPr>
      </w:pPr>
      <w:r w:rsidRPr="00A23900">
        <w:rPr>
          <w:rFonts w:ascii="Arial" w:hAnsi="Arial" w:cs="Arial"/>
          <w:sz w:val="22"/>
          <w:szCs w:val="22"/>
        </w:rPr>
        <w:t>em 1º.09.</w:t>
      </w:r>
      <w:r w:rsidR="5B750AA0" w:rsidRPr="00A23900">
        <w:rPr>
          <w:rFonts w:ascii="Arial" w:hAnsi="Arial" w:cs="Arial"/>
          <w:sz w:val="22"/>
          <w:szCs w:val="22"/>
        </w:rPr>
        <w:t>2025</w:t>
      </w:r>
      <w:r w:rsidRPr="00A23900">
        <w:rPr>
          <w:rFonts w:ascii="Arial" w:hAnsi="Arial" w:cs="Arial"/>
          <w:sz w:val="22"/>
          <w:szCs w:val="22"/>
        </w:rPr>
        <w:t xml:space="preserve">, </w:t>
      </w:r>
      <w:r w:rsidR="000A6AF8" w:rsidRPr="00A23900">
        <w:rPr>
          <w:rFonts w:ascii="Arial" w:hAnsi="Arial" w:cs="Arial"/>
          <w:sz w:val="22"/>
          <w:szCs w:val="22"/>
        </w:rPr>
        <w:t>o salário base do nível 01 da Tabela de Cargos de Carreira constante do Manual de Recursos Humanos</w:t>
      </w:r>
      <w:r w:rsidRPr="00A23900">
        <w:rPr>
          <w:rFonts w:ascii="Arial" w:hAnsi="Arial" w:cs="Arial"/>
          <w:sz w:val="22"/>
          <w:szCs w:val="22"/>
        </w:rPr>
        <w:t xml:space="preserve"> e os demais benefícios vigentes em 31.08.</w:t>
      </w:r>
      <w:r w:rsidR="6420BBDE" w:rsidRPr="00A23900">
        <w:rPr>
          <w:rFonts w:ascii="Arial" w:hAnsi="Arial" w:cs="Arial"/>
          <w:sz w:val="22"/>
          <w:szCs w:val="22"/>
        </w:rPr>
        <w:t>2025</w:t>
      </w:r>
      <w:r w:rsidR="00506721" w:rsidRPr="00A23900">
        <w:rPr>
          <w:rFonts w:ascii="Arial" w:hAnsi="Arial" w:cs="Arial"/>
          <w:sz w:val="22"/>
          <w:szCs w:val="22"/>
        </w:rPr>
        <w:t xml:space="preserve"> </w:t>
      </w:r>
      <w:r w:rsidRPr="00A23900">
        <w:rPr>
          <w:rFonts w:ascii="Arial" w:hAnsi="Arial" w:cs="Arial"/>
          <w:sz w:val="22"/>
          <w:szCs w:val="22"/>
        </w:rPr>
        <w:t xml:space="preserve">serão reajustados pelo INPC/IBGE acumulado de setembro de </w:t>
      </w:r>
      <w:r w:rsidR="3BB66B4F" w:rsidRPr="00A23900">
        <w:rPr>
          <w:rFonts w:ascii="Arial" w:hAnsi="Arial" w:cs="Arial"/>
          <w:sz w:val="22"/>
          <w:szCs w:val="22"/>
        </w:rPr>
        <w:t>2024</w:t>
      </w:r>
      <w:r w:rsidR="00506721" w:rsidRPr="00A23900">
        <w:rPr>
          <w:rFonts w:ascii="Arial" w:hAnsi="Arial" w:cs="Arial"/>
          <w:sz w:val="22"/>
          <w:szCs w:val="22"/>
        </w:rPr>
        <w:t xml:space="preserve"> </w:t>
      </w:r>
      <w:r w:rsidRPr="00A23900">
        <w:rPr>
          <w:rFonts w:ascii="Arial" w:hAnsi="Arial" w:cs="Arial"/>
          <w:sz w:val="22"/>
          <w:szCs w:val="22"/>
        </w:rPr>
        <w:t xml:space="preserve">a agosto de </w:t>
      </w:r>
      <w:r w:rsidR="444EE175" w:rsidRPr="00A23900">
        <w:rPr>
          <w:rFonts w:ascii="Arial" w:hAnsi="Arial" w:cs="Arial"/>
          <w:sz w:val="22"/>
          <w:szCs w:val="22"/>
        </w:rPr>
        <w:t>2025</w:t>
      </w:r>
      <w:r w:rsidR="00506721" w:rsidRPr="00A23900">
        <w:rPr>
          <w:rFonts w:ascii="Arial" w:hAnsi="Arial" w:cs="Arial"/>
          <w:sz w:val="22"/>
          <w:szCs w:val="22"/>
        </w:rPr>
        <w:t xml:space="preserve"> </w:t>
      </w:r>
      <w:r w:rsidRPr="00A23900">
        <w:rPr>
          <w:rFonts w:ascii="Arial" w:hAnsi="Arial" w:cs="Arial"/>
          <w:sz w:val="22"/>
          <w:szCs w:val="22"/>
        </w:rPr>
        <w:t xml:space="preserve">acrescido do aumento real de </w:t>
      </w:r>
      <w:r w:rsidR="00506721" w:rsidRPr="00A23900">
        <w:rPr>
          <w:rFonts w:ascii="Arial" w:hAnsi="Arial" w:cs="Arial"/>
          <w:sz w:val="22"/>
          <w:szCs w:val="22"/>
        </w:rPr>
        <w:t>0,</w:t>
      </w:r>
      <w:r w:rsidR="000A3A9D" w:rsidRPr="00FF6B1E">
        <w:rPr>
          <w:rFonts w:ascii="Arial" w:hAnsi="Arial" w:cs="Arial"/>
          <w:sz w:val="22"/>
          <w:szCs w:val="22"/>
        </w:rPr>
        <w:t>6</w:t>
      </w:r>
      <w:r w:rsidRPr="00A23900">
        <w:rPr>
          <w:rFonts w:ascii="Arial" w:hAnsi="Arial" w:cs="Arial"/>
          <w:sz w:val="22"/>
          <w:szCs w:val="22"/>
        </w:rPr>
        <w:t>% (</w:t>
      </w:r>
      <w:r w:rsidR="00506721" w:rsidRPr="00A23900">
        <w:rPr>
          <w:rFonts w:ascii="Arial" w:hAnsi="Arial" w:cs="Arial"/>
          <w:sz w:val="22"/>
          <w:szCs w:val="22"/>
        </w:rPr>
        <w:t xml:space="preserve">zero vírgula </w:t>
      </w:r>
      <w:r w:rsidR="000A3A9D" w:rsidRPr="00FF6B1E">
        <w:rPr>
          <w:rFonts w:ascii="Arial" w:hAnsi="Arial" w:cs="Arial"/>
          <w:sz w:val="22"/>
          <w:szCs w:val="22"/>
        </w:rPr>
        <w:t>seis</w:t>
      </w:r>
      <w:r w:rsidR="00506721" w:rsidRPr="00A23900">
        <w:rPr>
          <w:rFonts w:ascii="Arial" w:hAnsi="Arial" w:cs="Arial"/>
          <w:sz w:val="22"/>
          <w:szCs w:val="22"/>
        </w:rPr>
        <w:t xml:space="preserve"> </w:t>
      </w:r>
      <w:r w:rsidRPr="00A23900">
        <w:rPr>
          <w:rFonts w:ascii="Arial" w:hAnsi="Arial" w:cs="Arial"/>
          <w:sz w:val="22"/>
          <w:szCs w:val="22"/>
        </w:rPr>
        <w:t>por cento).</w:t>
      </w:r>
    </w:p>
    <w:p w14:paraId="171CB26C" w14:textId="1EE66951" w:rsidR="00514333" w:rsidRDefault="00D94D2F" w:rsidP="7BAB778F">
      <w:pPr>
        <w:keepLines/>
        <w:spacing w:before="240" w:after="240"/>
        <w:ind w:right="28"/>
        <w:jc w:val="both"/>
        <w:rPr>
          <w:rFonts w:eastAsia="Arial" w:cs="Arial"/>
          <w:sz w:val="22"/>
          <w:szCs w:val="22"/>
        </w:rPr>
      </w:pPr>
      <w:bookmarkStart w:id="81" w:name="_Toc523130953"/>
      <w:r w:rsidRPr="00471BED">
        <w:rPr>
          <w:rFonts w:ascii="Arial" w:eastAsia="Arial" w:hAnsi="Arial" w:cs="Arial"/>
          <w:b/>
          <w:sz w:val="22"/>
          <w:szCs w:val="22"/>
        </w:rPr>
        <w:t xml:space="preserve">CLÁUSULA </w:t>
      </w:r>
      <w:r w:rsidR="00573F02" w:rsidRPr="00471BED">
        <w:rPr>
          <w:rFonts w:ascii="Arial" w:eastAsia="Arial" w:hAnsi="Arial" w:cs="Arial"/>
          <w:b/>
          <w:sz w:val="22"/>
          <w:szCs w:val="22"/>
        </w:rPr>
        <w:t>7</w:t>
      </w:r>
      <w:r w:rsidR="008B3D9A">
        <w:rPr>
          <w:rFonts w:ascii="Arial" w:eastAsia="Arial" w:hAnsi="Arial" w:cs="Arial"/>
          <w:b/>
          <w:sz w:val="22"/>
          <w:szCs w:val="22"/>
        </w:rPr>
        <w:t>0</w:t>
      </w:r>
      <w:r w:rsidR="00F3622A" w:rsidRPr="00471BED">
        <w:rPr>
          <w:rFonts w:ascii="Arial" w:eastAsia="Arial" w:hAnsi="Arial" w:cs="Arial"/>
          <w:b/>
          <w:sz w:val="22"/>
          <w:szCs w:val="22"/>
        </w:rPr>
        <w:t>ª</w:t>
      </w:r>
      <w:r w:rsidRPr="00471BED">
        <w:rPr>
          <w:rFonts w:ascii="Arial" w:eastAsia="Arial" w:hAnsi="Arial" w:cs="Arial"/>
          <w:b/>
          <w:sz w:val="22"/>
          <w:szCs w:val="22"/>
        </w:rPr>
        <w:t>:</w:t>
      </w:r>
      <w:r w:rsidRPr="00471BED">
        <w:rPr>
          <w:rFonts w:ascii="Arial" w:eastAsia="Arial" w:hAnsi="Arial" w:cs="Arial"/>
          <w:b/>
          <w:sz w:val="22"/>
          <w:szCs w:val="22"/>
        </w:rPr>
        <w:tab/>
        <w:t>ADICIONAL POR TEMPO DE SERVIÇO – ANUÊNIO</w:t>
      </w:r>
      <w:bookmarkEnd w:id="81"/>
      <w:r w:rsidRPr="00B172AF">
        <w:rPr>
          <w:rFonts w:eastAsia="Arial" w:cs="Arial"/>
          <w:sz w:val="22"/>
          <w:szCs w:val="22"/>
        </w:rPr>
        <w:t xml:space="preserve"> </w:t>
      </w:r>
    </w:p>
    <w:p w14:paraId="6C968902" w14:textId="121A5432" w:rsidR="00966BB4" w:rsidRPr="002C3F2D" w:rsidRDefault="00D94D2F" w:rsidP="7BAB778F">
      <w:pPr>
        <w:keepLines/>
        <w:spacing w:before="240" w:after="240"/>
        <w:ind w:right="28"/>
        <w:jc w:val="both"/>
        <w:rPr>
          <w:rFonts w:ascii="Arial" w:hAnsi="Arial" w:cs="Arial"/>
          <w:sz w:val="22"/>
          <w:szCs w:val="22"/>
        </w:rPr>
      </w:pPr>
      <w:r w:rsidRPr="7BAB778F">
        <w:rPr>
          <w:rFonts w:ascii="Arial" w:hAnsi="Arial" w:cs="Arial"/>
          <w:sz w:val="22"/>
          <w:szCs w:val="22"/>
        </w:rPr>
        <w:t xml:space="preserve">O Adicional por Tempo de Serviço - Anuênio corresponderá ao valor </w:t>
      </w:r>
      <w:r w:rsidRPr="002C3F2D">
        <w:rPr>
          <w:rFonts w:ascii="Arial" w:hAnsi="Arial" w:cs="Arial"/>
          <w:sz w:val="22"/>
          <w:szCs w:val="22"/>
        </w:rPr>
        <w:t xml:space="preserve">de R$ </w:t>
      </w:r>
      <w:r w:rsidR="00A542B9">
        <w:rPr>
          <w:rFonts w:ascii="Arial" w:hAnsi="Arial" w:cs="Arial"/>
          <w:sz w:val="22"/>
          <w:szCs w:val="22"/>
        </w:rPr>
        <w:t>46,56 (quarenta e seis reais e cinquenta e seis centavos)</w:t>
      </w:r>
      <w:r w:rsidR="0015354D" w:rsidRPr="002C3F2D">
        <w:rPr>
          <w:rFonts w:ascii="Arial" w:hAnsi="Arial" w:cs="Arial"/>
          <w:sz w:val="22"/>
          <w:szCs w:val="22"/>
        </w:rPr>
        <w:t xml:space="preserve"> </w:t>
      </w:r>
      <w:r w:rsidRPr="002C3F2D">
        <w:rPr>
          <w:rFonts w:ascii="Arial" w:hAnsi="Arial" w:cs="Arial"/>
          <w:sz w:val="22"/>
          <w:szCs w:val="22"/>
        </w:rPr>
        <w:t>por ano completo de serviços ou que vier a se completar na vigência deste acordo, sendo devido aos funcionários admitidos até 20.10.2005.</w:t>
      </w:r>
    </w:p>
    <w:p w14:paraId="66130304" w14:textId="77777777" w:rsidR="00966BB4" w:rsidRPr="002C3F2D" w:rsidRDefault="00D94D2F" w:rsidP="003B2069">
      <w:pPr>
        <w:keepLines/>
        <w:spacing w:after="240"/>
        <w:jc w:val="both"/>
        <w:rPr>
          <w:rFonts w:ascii="Arial" w:hAnsi="Arial" w:cs="Arial"/>
          <w:sz w:val="22"/>
          <w:szCs w:val="22"/>
        </w:rPr>
      </w:pPr>
      <w:r w:rsidRPr="002C3F2D">
        <w:rPr>
          <w:rFonts w:ascii="Arial" w:hAnsi="Arial" w:cs="Arial"/>
          <w:b/>
          <w:sz w:val="22"/>
          <w:szCs w:val="22"/>
        </w:rPr>
        <w:t xml:space="preserve">Parágrafo </w:t>
      </w:r>
      <w:r w:rsidR="0066194C" w:rsidRPr="002C3F2D">
        <w:rPr>
          <w:rFonts w:ascii="Arial" w:hAnsi="Arial" w:cs="Arial"/>
          <w:b/>
          <w:sz w:val="22"/>
          <w:szCs w:val="22"/>
        </w:rPr>
        <w:t xml:space="preserve">Primeiro </w:t>
      </w:r>
      <w:r w:rsidRPr="002C3F2D">
        <w:rPr>
          <w:rFonts w:ascii="Arial" w:hAnsi="Arial" w:cs="Arial"/>
          <w:b/>
          <w:sz w:val="22"/>
          <w:szCs w:val="22"/>
        </w:rPr>
        <w:t>–</w:t>
      </w:r>
      <w:r w:rsidRPr="002C3F2D">
        <w:rPr>
          <w:rFonts w:ascii="Arial" w:hAnsi="Arial" w:cs="Arial"/>
          <w:sz w:val="22"/>
          <w:szCs w:val="22"/>
        </w:rPr>
        <w:t xml:space="preserve"> Para os funcionários admitidos a partir da assinatura do ACT 2005/2006 firmado entre o BESC e a Federação dos Empregados em Estabelecimentos Bancários no Estado de Santa Catarina será pago Quinquênio de 5% (cinco por cento) sobre o salário base, limitado ao teto de sete quinquênios.</w:t>
      </w:r>
    </w:p>
    <w:p w14:paraId="0267A2DF" w14:textId="6E6329B5" w:rsidR="0066194C" w:rsidRPr="002C3F2D" w:rsidRDefault="0066194C" w:rsidP="7BAB778F">
      <w:pPr>
        <w:pStyle w:val="PargrafodaLista"/>
        <w:keepLines/>
        <w:spacing w:after="240"/>
        <w:ind w:left="0"/>
        <w:jc w:val="both"/>
        <w:rPr>
          <w:rFonts w:ascii="Arial" w:eastAsia="Arial" w:hAnsi="Arial" w:cs="Arial"/>
          <w:sz w:val="22"/>
          <w:szCs w:val="22"/>
        </w:rPr>
      </w:pPr>
      <w:r w:rsidRPr="002C3F2D">
        <w:rPr>
          <w:rFonts w:ascii="Arial" w:hAnsi="Arial" w:cs="Arial"/>
          <w:b/>
          <w:bCs/>
          <w:sz w:val="22"/>
          <w:szCs w:val="22"/>
        </w:rPr>
        <w:t>Parágrafo Segundo</w:t>
      </w:r>
      <w:r w:rsidRPr="002C3F2D">
        <w:rPr>
          <w:rFonts w:ascii="Arial" w:hAnsi="Arial" w:cs="Arial"/>
          <w:sz w:val="22"/>
          <w:szCs w:val="22"/>
        </w:rPr>
        <w:t xml:space="preserve"> </w:t>
      </w:r>
      <w:r w:rsidR="00F276D0" w:rsidRPr="002C3F2D">
        <w:rPr>
          <w:rFonts w:ascii="Arial" w:hAnsi="Arial" w:cs="Arial"/>
          <w:b/>
          <w:bCs/>
          <w:sz w:val="22"/>
          <w:szCs w:val="22"/>
        </w:rPr>
        <w:t>–</w:t>
      </w:r>
      <w:r w:rsidRPr="002C3F2D">
        <w:rPr>
          <w:rFonts w:ascii="Arial" w:hAnsi="Arial" w:cs="Arial"/>
          <w:sz w:val="22"/>
          <w:szCs w:val="22"/>
        </w:rPr>
        <w:t xml:space="preserve"> </w:t>
      </w:r>
      <w:r w:rsidR="00F8370B" w:rsidRPr="002C3F2D">
        <w:rPr>
          <w:rFonts w:ascii="Arial" w:hAnsi="Arial" w:cs="Arial"/>
          <w:sz w:val="22"/>
          <w:szCs w:val="22"/>
        </w:rPr>
        <w:t>Em 1º.09.</w:t>
      </w:r>
      <w:r w:rsidR="55CDFAE7" w:rsidRPr="002C3F2D">
        <w:rPr>
          <w:rFonts w:ascii="Arial" w:hAnsi="Arial" w:cs="Arial"/>
          <w:sz w:val="22"/>
          <w:szCs w:val="22"/>
        </w:rPr>
        <w:t>2025</w:t>
      </w:r>
      <w:r w:rsidR="00506721" w:rsidRPr="002C3F2D">
        <w:rPr>
          <w:rFonts w:ascii="Arial" w:hAnsi="Arial" w:cs="Arial"/>
          <w:sz w:val="22"/>
          <w:szCs w:val="22"/>
        </w:rPr>
        <w:t xml:space="preserve"> </w:t>
      </w:r>
      <w:r w:rsidR="00F8370B" w:rsidRPr="002C3F2D">
        <w:rPr>
          <w:rFonts w:ascii="Arial" w:hAnsi="Arial" w:cs="Arial"/>
          <w:sz w:val="22"/>
          <w:szCs w:val="22"/>
        </w:rPr>
        <w:t xml:space="preserve">o valor previsto no </w:t>
      </w:r>
      <w:r w:rsidR="00F8370B" w:rsidRPr="002C3F2D">
        <w:rPr>
          <w:rFonts w:ascii="Arial" w:hAnsi="Arial" w:cs="Arial"/>
          <w:i/>
          <w:iCs/>
          <w:sz w:val="22"/>
          <w:szCs w:val="22"/>
        </w:rPr>
        <w:t>caput</w:t>
      </w:r>
      <w:r w:rsidR="00F8370B" w:rsidRPr="002C3F2D">
        <w:rPr>
          <w:rFonts w:ascii="Arial" w:hAnsi="Arial" w:cs="Arial"/>
          <w:sz w:val="22"/>
          <w:szCs w:val="22"/>
        </w:rPr>
        <w:t xml:space="preserve"> desta cláusula será corrigido pelo INPC/IBGE acumulado do período de 12 (doze) meses - setembro a agosto - que anteceder essa data, acrescido do aumento real de </w:t>
      </w:r>
      <w:r w:rsidR="00506721" w:rsidRPr="002C3F2D">
        <w:rPr>
          <w:rFonts w:ascii="Arial" w:hAnsi="Arial" w:cs="Arial"/>
          <w:sz w:val="22"/>
          <w:szCs w:val="22"/>
        </w:rPr>
        <w:t>0,</w:t>
      </w:r>
      <w:r w:rsidR="00EF42F7" w:rsidRPr="00FF6B1E">
        <w:rPr>
          <w:rFonts w:ascii="Arial" w:hAnsi="Arial" w:cs="Arial"/>
          <w:sz w:val="22"/>
          <w:szCs w:val="22"/>
        </w:rPr>
        <w:t>6</w:t>
      </w:r>
      <w:r w:rsidR="00F8370B" w:rsidRPr="002C3F2D">
        <w:rPr>
          <w:rFonts w:ascii="Arial" w:hAnsi="Arial" w:cs="Arial"/>
          <w:sz w:val="22"/>
          <w:szCs w:val="22"/>
        </w:rPr>
        <w:t>% (</w:t>
      </w:r>
      <w:r w:rsidR="00506721" w:rsidRPr="002C3F2D">
        <w:rPr>
          <w:rFonts w:ascii="Arial" w:hAnsi="Arial" w:cs="Arial"/>
          <w:sz w:val="22"/>
          <w:szCs w:val="22"/>
        </w:rPr>
        <w:t xml:space="preserve">zero vírgula </w:t>
      </w:r>
      <w:r w:rsidR="00EF42F7" w:rsidRPr="00FF6B1E">
        <w:rPr>
          <w:rFonts w:ascii="Arial" w:hAnsi="Arial" w:cs="Arial"/>
          <w:sz w:val="22"/>
          <w:szCs w:val="22"/>
        </w:rPr>
        <w:t>seis</w:t>
      </w:r>
      <w:r w:rsidR="00506721" w:rsidRPr="002C3F2D">
        <w:rPr>
          <w:rFonts w:ascii="Arial" w:hAnsi="Arial" w:cs="Arial"/>
          <w:sz w:val="22"/>
          <w:szCs w:val="22"/>
        </w:rPr>
        <w:t xml:space="preserve"> </w:t>
      </w:r>
      <w:r w:rsidR="00F8370B" w:rsidRPr="002C3F2D">
        <w:rPr>
          <w:rFonts w:ascii="Arial" w:hAnsi="Arial" w:cs="Arial"/>
          <w:sz w:val="22"/>
          <w:szCs w:val="22"/>
        </w:rPr>
        <w:t>por cento).</w:t>
      </w:r>
    </w:p>
    <w:p w14:paraId="5CE0067F" w14:textId="39D2DD10" w:rsidR="00966BB4" w:rsidRPr="00B172AF" w:rsidRDefault="00D94D2F" w:rsidP="00B172AF">
      <w:pPr>
        <w:pStyle w:val="Ttulo3"/>
        <w:spacing w:before="480" w:after="240"/>
        <w:ind w:left="1985" w:hanging="1985"/>
        <w:rPr>
          <w:rFonts w:eastAsia="Arial" w:cs="Arial"/>
          <w:color w:val="auto"/>
          <w:sz w:val="22"/>
          <w:szCs w:val="22"/>
        </w:rPr>
      </w:pPr>
      <w:bookmarkStart w:id="82" w:name="_Toc523130954"/>
      <w:r w:rsidRPr="00B172AF">
        <w:rPr>
          <w:rFonts w:eastAsia="Arial" w:cs="Arial"/>
          <w:color w:val="auto"/>
          <w:sz w:val="22"/>
          <w:szCs w:val="22"/>
        </w:rPr>
        <w:t xml:space="preserve">CLÁUSULA </w:t>
      </w:r>
      <w:r w:rsidR="00F3622A">
        <w:rPr>
          <w:rFonts w:eastAsia="Arial" w:cs="Arial"/>
          <w:color w:val="auto"/>
          <w:sz w:val="22"/>
          <w:szCs w:val="22"/>
        </w:rPr>
        <w:t>7</w:t>
      </w:r>
      <w:r w:rsidR="006A7A1A">
        <w:rPr>
          <w:rFonts w:eastAsia="Arial" w:cs="Arial"/>
          <w:color w:val="auto"/>
          <w:sz w:val="22"/>
          <w:szCs w:val="22"/>
        </w:rPr>
        <w:t>1</w:t>
      </w:r>
      <w:r w:rsidR="00F3622A" w:rsidRPr="00B172AF">
        <w:rPr>
          <w:rFonts w:eastAsia="Arial" w:cs="Arial"/>
          <w:color w:val="auto"/>
          <w:sz w:val="22"/>
          <w:szCs w:val="22"/>
        </w:rPr>
        <w:t>ª</w:t>
      </w:r>
      <w:r w:rsidRPr="00B172AF">
        <w:rPr>
          <w:rFonts w:eastAsia="Arial" w:cs="Arial"/>
          <w:color w:val="auto"/>
          <w:sz w:val="22"/>
          <w:szCs w:val="22"/>
        </w:rPr>
        <w:t xml:space="preserve">: </w:t>
      </w:r>
      <w:r w:rsidRPr="00B172AF">
        <w:rPr>
          <w:rFonts w:eastAsia="Arial" w:cs="Arial"/>
          <w:color w:val="auto"/>
          <w:sz w:val="22"/>
          <w:szCs w:val="22"/>
        </w:rPr>
        <w:tab/>
        <w:t>VALE-TRANSPORTE</w:t>
      </w:r>
      <w:bookmarkEnd w:id="82"/>
      <w:r w:rsidRPr="00B172AF">
        <w:rPr>
          <w:rFonts w:eastAsia="Arial" w:cs="Arial"/>
          <w:color w:val="auto"/>
          <w:sz w:val="22"/>
          <w:szCs w:val="22"/>
        </w:rPr>
        <w:t xml:space="preserve"> </w:t>
      </w:r>
    </w:p>
    <w:p w14:paraId="19662CE7" w14:textId="0AF6D4BD" w:rsidR="00966BB4" w:rsidRPr="001C7583" w:rsidRDefault="00D94D2F" w:rsidP="003B2069">
      <w:pPr>
        <w:spacing w:after="240"/>
        <w:jc w:val="both"/>
        <w:rPr>
          <w:rFonts w:ascii="Arial" w:hAnsi="Arial" w:cs="Arial"/>
          <w:sz w:val="22"/>
          <w:szCs w:val="22"/>
          <w:lang w:val="pt-PT"/>
        </w:rPr>
      </w:pPr>
      <w:r w:rsidRPr="001C7583">
        <w:rPr>
          <w:rFonts w:ascii="Arial" w:hAnsi="Arial" w:cs="Arial"/>
          <w:sz w:val="22"/>
          <w:szCs w:val="22"/>
          <w:lang w:val="pt-PT"/>
        </w:rPr>
        <w:t xml:space="preserve">O BANCO concederá o vale-transporte, ou o seu valor correspondente por meio de pagamento antecipado em </w:t>
      </w:r>
      <w:r w:rsidRPr="00211A00">
        <w:rPr>
          <w:rFonts w:ascii="Arial" w:hAnsi="Arial" w:cs="Arial"/>
          <w:sz w:val="22"/>
          <w:szCs w:val="22"/>
          <w:lang w:val="pt-PT"/>
        </w:rPr>
        <w:t xml:space="preserve">dinheiro, </w:t>
      </w:r>
      <w:r w:rsidR="00D94996" w:rsidRPr="00211A00">
        <w:rPr>
          <w:rFonts w:ascii="Arial" w:hAnsi="Arial" w:cs="Arial"/>
          <w:sz w:val="22"/>
          <w:szCs w:val="22"/>
          <w:lang w:val="pt-PT"/>
        </w:rPr>
        <w:t xml:space="preserve">ou meio magnético, </w:t>
      </w:r>
      <w:r w:rsidRPr="00211A00">
        <w:rPr>
          <w:rFonts w:ascii="Arial" w:hAnsi="Arial" w:cs="Arial"/>
          <w:sz w:val="22"/>
          <w:szCs w:val="22"/>
          <w:lang w:val="pt-PT"/>
        </w:rPr>
        <w:t xml:space="preserve">até o quinto dia útil de cada mês, em conformidade com o inciso XXVI, do artigo 7º, da Constituição </w:t>
      </w:r>
      <w:r w:rsidRPr="001C7583">
        <w:rPr>
          <w:rFonts w:ascii="Arial" w:hAnsi="Arial" w:cs="Arial"/>
          <w:sz w:val="22"/>
          <w:szCs w:val="22"/>
          <w:lang w:val="pt-PT"/>
        </w:rPr>
        <w:t>Federal, e, também, em cumprimento às disposições da Lei nº 7418, de 16 de dezembro de 1985, com a redação dada pela Lei nº 7619, de 30 de setembro de 1987,</w:t>
      </w:r>
      <w:r w:rsidR="00080CFD" w:rsidRPr="001C7583">
        <w:rPr>
          <w:rFonts w:ascii="Arial" w:hAnsi="Arial" w:cs="Arial"/>
          <w:sz w:val="22"/>
          <w:szCs w:val="22"/>
          <w:lang w:val="pt-PT"/>
        </w:rPr>
        <w:t xml:space="preserve"> </w:t>
      </w:r>
      <w:r w:rsidRPr="001C7583">
        <w:rPr>
          <w:rFonts w:ascii="Arial" w:hAnsi="Arial" w:cs="Arial"/>
          <w:sz w:val="22"/>
          <w:szCs w:val="22"/>
          <w:lang w:val="pt-PT"/>
        </w:rPr>
        <w:t xml:space="preserve">regulamentada pelo </w:t>
      </w:r>
      <w:r w:rsidR="00F3622A" w:rsidRPr="0094027B">
        <w:rPr>
          <w:rFonts w:ascii="Arial" w:hAnsi="Arial" w:cs="Arial"/>
          <w:sz w:val="22"/>
          <w:szCs w:val="22"/>
          <w:lang w:val="pt-PT"/>
        </w:rPr>
        <w:t xml:space="preserve">Decreto n.º </w:t>
      </w:r>
      <w:hyperlink r:id="rId9" w:tgtFrame="_blank" w:history="1">
        <w:r w:rsidR="00F3622A" w:rsidRPr="0094027B">
          <w:rPr>
            <w:rFonts w:ascii="Arial" w:hAnsi="Arial" w:cs="Arial"/>
            <w:sz w:val="22"/>
            <w:szCs w:val="22"/>
            <w:lang w:val="pt-PT"/>
          </w:rPr>
          <w:t>10.854,</w:t>
        </w:r>
      </w:hyperlink>
      <w:r w:rsidR="00F3622A" w:rsidRPr="0094027B">
        <w:rPr>
          <w:rFonts w:ascii="Arial" w:hAnsi="Arial" w:cs="Arial"/>
          <w:sz w:val="22"/>
          <w:szCs w:val="22"/>
          <w:lang w:val="pt-PT"/>
        </w:rPr>
        <w:t xml:space="preserve"> de 10 de novembro de 2021</w:t>
      </w:r>
      <w:r w:rsidRPr="001C7583">
        <w:rPr>
          <w:rFonts w:ascii="Arial" w:hAnsi="Arial" w:cs="Arial"/>
          <w:sz w:val="22"/>
          <w:szCs w:val="22"/>
          <w:lang w:val="pt-PT"/>
        </w:rPr>
        <w:t xml:space="preserve">, e, ainda, em conformidade com  </w:t>
      </w:r>
      <w:r w:rsidRPr="0094027B">
        <w:rPr>
          <w:rFonts w:ascii="Arial" w:hAnsi="Arial" w:cs="Arial"/>
          <w:sz w:val="22"/>
          <w:szCs w:val="22"/>
          <w:lang w:val="pt-PT"/>
        </w:rPr>
        <w:t xml:space="preserve">a decisão do C. TST no </w:t>
      </w:r>
      <w:r w:rsidRPr="0094027B">
        <w:rPr>
          <w:rFonts w:ascii="Arial" w:hAnsi="Arial" w:cs="Arial"/>
          <w:sz w:val="22"/>
          <w:szCs w:val="22"/>
          <w:lang w:val="pt-PT"/>
        </w:rPr>
        <w:lastRenderedPageBreak/>
        <w:t>Processo TST-AA-366.360/97.4 (AC. SDC), publicada no DJU 07.08.98, seção 1, p. 314.</w:t>
      </w:r>
      <w:r w:rsidRPr="001C7583">
        <w:rPr>
          <w:rFonts w:ascii="Arial" w:hAnsi="Arial" w:cs="Arial"/>
          <w:sz w:val="22"/>
          <w:szCs w:val="22"/>
          <w:lang w:val="pt-PT"/>
        </w:rPr>
        <w:t xml:space="preserve"> Cabe ao funcionário comunicar, por escrito, ao BANCO, as alterações nas condições declaradas inicialmente.</w:t>
      </w:r>
    </w:p>
    <w:p w14:paraId="7FD56092" w14:textId="4FAA9A16" w:rsidR="00966BB4" w:rsidRPr="001C7583" w:rsidRDefault="00D94D2F" w:rsidP="003B2069">
      <w:pPr>
        <w:spacing w:after="240"/>
        <w:jc w:val="both"/>
        <w:rPr>
          <w:rFonts w:ascii="Arial" w:hAnsi="Arial" w:cs="Arial"/>
          <w:sz w:val="22"/>
          <w:szCs w:val="22"/>
          <w:lang w:val="pt-PT"/>
        </w:rPr>
      </w:pPr>
      <w:r w:rsidRPr="00762783">
        <w:rPr>
          <w:rFonts w:ascii="Arial" w:hAnsi="Arial" w:cs="Arial"/>
          <w:b/>
          <w:bCs/>
          <w:sz w:val="22"/>
          <w:szCs w:val="22"/>
          <w:lang w:val="pt-PT"/>
        </w:rPr>
        <w:t xml:space="preserve">Parágrafo Único </w:t>
      </w:r>
      <w:r w:rsidR="00F276D0" w:rsidRPr="00762783">
        <w:rPr>
          <w:rFonts w:ascii="Arial" w:hAnsi="Arial" w:cs="Arial"/>
          <w:b/>
          <w:bCs/>
          <w:sz w:val="22"/>
          <w:szCs w:val="22"/>
          <w:lang w:val="pt-PT"/>
        </w:rPr>
        <w:t>–</w:t>
      </w:r>
      <w:r w:rsidRPr="0094027B">
        <w:rPr>
          <w:rFonts w:ascii="Arial" w:hAnsi="Arial" w:cs="Arial"/>
          <w:sz w:val="22"/>
          <w:szCs w:val="22"/>
          <w:lang w:val="pt-PT"/>
        </w:rPr>
        <w:t xml:space="preserve"> Tendo em vista o que dispõe o parágrafo único do artigo 4º da Lei</w:t>
      </w:r>
      <w:r w:rsidR="2CB66475" w:rsidRPr="0094027B">
        <w:rPr>
          <w:rFonts w:ascii="Arial" w:hAnsi="Arial" w:cs="Arial"/>
          <w:sz w:val="22"/>
          <w:szCs w:val="22"/>
          <w:lang w:val="pt-PT"/>
        </w:rPr>
        <w:t xml:space="preserve"> nº</w:t>
      </w:r>
      <w:r w:rsidRPr="0094027B">
        <w:rPr>
          <w:rFonts w:ascii="Arial" w:hAnsi="Arial" w:cs="Arial"/>
          <w:sz w:val="22"/>
          <w:szCs w:val="22"/>
          <w:lang w:val="pt-PT"/>
        </w:rPr>
        <w:t xml:space="preserve"> 7</w:t>
      </w:r>
      <w:r w:rsidR="65B5005A" w:rsidRPr="0094027B">
        <w:rPr>
          <w:rFonts w:ascii="Arial" w:hAnsi="Arial" w:cs="Arial"/>
          <w:sz w:val="22"/>
          <w:szCs w:val="22"/>
          <w:lang w:val="pt-PT"/>
        </w:rPr>
        <w:t>.</w:t>
      </w:r>
      <w:r w:rsidRPr="0094027B">
        <w:rPr>
          <w:rFonts w:ascii="Arial" w:hAnsi="Arial" w:cs="Arial"/>
          <w:sz w:val="22"/>
          <w:szCs w:val="22"/>
          <w:lang w:val="pt-PT"/>
        </w:rPr>
        <w:t xml:space="preserve">418, de 16 de dezembro de 1985, o valor da participação do </w:t>
      </w:r>
      <w:r w:rsidR="00A61C3E" w:rsidRPr="0094027B">
        <w:rPr>
          <w:rFonts w:ascii="Arial" w:hAnsi="Arial" w:cs="Arial"/>
          <w:sz w:val="22"/>
          <w:szCs w:val="22"/>
          <w:lang w:val="pt-PT"/>
        </w:rPr>
        <w:t>BANCO</w:t>
      </w:r>
      <w:r w:rsidRPr="0094027B">
        <w:rPr>
          <w:rFonts w:ascii="Arial" w:hAnsi="Arial" w:cs="Arial"/>
          <w:sz w:val="22"/>
          <w:szCs w:val="22"/>
          <w:lang w:val="pt-PT"/>
        </w:rPr>
        <w:t xml:space="preserve"> nos gastos de deslocamento do funcionário será equivalente à parcela que exceder a 4% (</w:t>
      </w:r>
      <w:r w:rsidRPr="001C7583">
        <w:rPr>
          <w:rFonts w:ascii="Arial" w:hAnsi="Arial" w:cs="Arial"/>
          <w:sz w:val="22"/>
          <w:szCs w:val="22"/>
          <w:shd w:val="clear" w:color="auto" w:fill="FFFFFF"/>
          <w:lang w:val="pt-PT"/>
        </w:rPr>
        <w:t>quatro por cento)</w:t>
      </w:r>
      <w:r w:rsidRPr="001C7583">
        <w:rPr>
          <w:rFonts w:ascii="Arial" w:hAnsi="Arial" w:cs="Arial"/>
          <w:sz w:val="22"/>
          <w:szCs w:val="22"/>
          <w:lang w:val="pt-PT"/>
        </w:rPr>
        <w:t xml:space="preserve"> do seu salário básico.</w:t>
      </w:r>
    </w:p>
    <w:p w14:paraId="37E6CC42" w14:textId="6AAB8B48" w:rsidR="00966BB4" w:rsidRPr="00B172AF" w:rsidRDefault="00D94D2F" w:rsidP="00B172AF">
      <w:pPr>
        <w:pStyle w:val="Ttulo3"/>
        <w:spacing w:before="480" w:after="240"/>
        <w:ind w:left="1985" w:hanging="1985"/>
        <w:rPr>
          <w:rFonts w:eastAsia="Arial" w:cs="Arial"/>
          <w:color w:val="auto"/>
          <w:sz w:val="22"/>
          <w:szCs w:val="22"/>
        </w:rPr>
      </w:pPr>
      <w:bookmarkStart w:id="83" w:name="_Toc523130955"/>
      <w:r w:rsidRPr="00B172AF">
        <w:rPr>
          <w:rFonts w:eastAsia="Arial" w:cs="Arial"/>
          <w:color w:val="auto"/>
          <w:sz w:val="22"/>
          <w:szCs w:val="22"/>
        </w:rPr>
        <w:t xml:space="preserve">CLÁUSULA </w:t>
      </w:r>
      <w:r w:rsidR="00F3622A">
        <w:rPr>
          <w:rFonts w:eastAsia="Arial" w:cs="Arial"/>
          <w:color w:val="auto"/>
          <w:sz w:val="22"/>
          <w:szCs w:val="22"/>
        </w:rPr>
        <w:t>7</w:t>
      </w:r>
      <w:r w:rsidR="006A7A1A">
        <w:rPr>
          <w:rFonts w:eastAsia="Arial" w:cs="Arial"/>
          <w:color w:val="auto"/>
          <w:sz w:val="22"/>
          <w:szCs w:val="22"/>
        </w:rPr>
        <w:t>2</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ESTABILIDADES PROVISÓRIAS DE EMPREGO</w:t>
      </w:r>
      <w:bookmarkEnd w:id="83"/>
      <w:r w:rsidRPr="00B172AF">
        <w:rPr>
          <w:rFonts w:eastAsia="Arial" w:cs="Arial"/>
          <w:color w:val="auto"/>
          <w:sz w:val="22"/>
          <w:szCs w:val="22"/>
        </w:rPr>
        <w:t xml:space="preserve">  </w:t>
      </w:r>
    </w:p>
    <w:p w14:paraId="2C36C656" w14:textId="77777777" w:rsidR="00966BB4" w:rsidRPr="001C7583" w:rsidRDefault="00D94D2F" w:rsidP="00D824C6">
      <w:pPr>
        <w:keepLines/>
        <w:spacing w:after="120"/>
        <w:jc w:val="both"/>
        <w:rPr>
          <w:rFonts w:ascii="Arial" w:hAnsi="Arial" w:cs="Arial"/>
          <w:sz w:val="22"/>
          <w:szCs w:val="22"/>
        </w:rPr>
      </w:pPr>
      <w:r w:rsidRPr="001C7583">
        <w:rPr>
          <w:rFonts w:ascii="Arial" w:hAnsi="Arial" w:cs="Arial"/>
          <w:sz w:val="22"/>
          <w:szCs w:val="22"/>
        </w:rPr>
        <w:t>Gozarão de estabilidade provisória no emprego, salvo por motivo de justa causa para demissão, os funcionários nas seguintes circunstâncias:</w:t>
      </w:r>
    </w:p>
    <w:p w14:paraId="4C639A39"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I.</w:t>
      </w:r>
      <w:r w:rsidRPr="001C7583">
        <w:rPr>
          <w:rFonts w:ascii="Arial" w:hAnsi="Arial" w:cs="Arial"/>
          <w:sz w:val="22"/>
          <w:szCs w:val="22"/>
        </w:rPr>
        <w:tab/>
        <w:t>Gestante: desde a gravidez até 60 dias após o término da licença-maternidade;</w:t>
      </w:r>
    </w:p>
    <w:p w14:paraId="24205367"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II.</w:t>
      </w:r>
      <w:r w:rsidRPr="001C7583">
        <w:rPr>
          <w:rFonts w:ascii="Arial" w:hAnsi="Arial" w:cs="Arial"/>
          <w:sz w:val="22"/>
          <w:szCs w:val="22"/>
        </w:rPr>
        <w:tab/>
        <w:t>Serviço militar: o alistado para o serviço militar, desde o alistamento até 30 dias após sua desincorporação ou dispensa;</w:t>
      </w:r>
    </w:p>
    <w:p w14:paraId="072C4FF7"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III.</w:t>
      </w:r>
      <w:r w:rsidRPr="001C7583">
        <w:rPr>
          <w:rFonts w:ascii="Arial" w:hAnsi="Arial" w:cs="Arial"/>
          <w:sz w:val="22"/>
          <w:szCs w:val="22"/>
        </w:rPr>
        <w:tab/>
        <w:t>Doença: por 60 dias após a alta médica, para o funcionário que tenha ficado afastado do trabalho em face de doença, por tempo igual ou superior a 6 meses contínuos;</w:t>
      </w:r>
    </w:p>
    <w:p w14:paraId="4A047D63" w14:textId="504D2DE8" w:rsidR="00966BB4" w:rsidRPr="001C7583" w:rsidRDefault="3E0182DF" w:rsidP="00D824C6">
      <w:pPr>
        <w:keepLines/>
        <w:spacing w:after="120"/>
        <w:ind w:left="567" w:hanging="566"/>
        <w:jc w:val="both"/>
        <w:rPr>
          <w:rFonts w:ascii="Arial" w:hAnsi="Arial" w:cs="Arial"/>
          <w:sz w:val="22"/>
          <w:szCs w:val="22"/>
        </w:rPr>
      </w:pPr>
      <w:r w:rsidRPr="5A3D9860">
        <w:rPr>
          <w:rFonts w:ascii="Arial" w:hAnsi="Arial" w:cs="Arial"/>
          <w:sz w:val="22"/>
          <w:szCs w:val="22"/>
        </w:rPr>
        <w:t>IV.</w:t>
      </w:r>
      <w:r w:rsidR="00D94D2F">
        <w:tab/>
      </w:r>
      <w:r w:rsidRPr="5A3D9860">
        <w:rPr>
          <w:rFonts w:ascii="Arial" w:hAnsi="Arial" w:cs="Arial"/>
          <w:sz w:val="22"/>
          <w:szCs w:val="22"/>
        </w:rPr>
        <w:t xml:space="preserve">Acidente: por 12 meses após cessado o </w:t>
      </w:r>
      <w:r w:rsidR="4157125A" w:rsidRPr="5A3D9860">
        <w:rPr>
          <w:rFonts w:ascii="Arial" w:hAnsi="Arial" w:cs="Arial"/>
          <w:sz w:val="22"/>
          <w:szCs w:val="22"/>
        </w:rPr>
        <w:t>auxílio-doença</w:t>
      </w:r>
      <w:r w:rsidRPr="5A3D9860">
        <w:rPr>
          <w:rFonts w:ascii="Arial" w:hAnsi="Arial" w:cs="Arial"/>
          <w:sz w:val="22"/>
          <w:szCs w:val="22"/>
        </w:rPr>
        <w:t xml:space="preserve"> acidentário, independentemente da percepção do auxílio acidente, consoante artigo 118 da Lei</w:t>
      </w:r>
      <w:r w:rsidR="1A50EABA" w:rsidRPr="5A3D9860">
        <w:rPr>
          <w:rFonts w:ascii="Arial" w:hAnsi="Arial" w:cs="Arial"/>
          <w:sz w:val="22"/>
          <w:szCs w:val="22"/>
        </w:rPr>
        <w:t xml:space="preserve"> nº</w:t>
      </w:r>
      <w:r w:rsidRPr="5A3D9860">
        <w:rPr>
          <w:rFonts w:ascii="Arial" w:hAnsi="Arial" w:cs="Arial"/>
          <w:sz w:val="22"/>
          <w:szCs w:val="22"/>
        </w:rPr>
        <w:t xml:space="preserve"> 8213, de 24.</w:t>
      </w:r>
      <w:r w:rsidR="42A8AFFF" w:rsidRPr="5A3D9860">
        <w:rPr>
          <w:rFonts w:ascii="Arial" w:hAnsi="Arial" w:cs="Arial"/>
          <w:sz w:val="22"/>
          <w:szCs w:val="22"/>
        </w:rPr>
        <w:t>0</w:t>
      </w:r>
      <w:r w:rsidRPr="5A3D9860">
        <w:rPr>
          <w:rFonts w:ascii="Arial" w:hAnsi="Arial" w:cs="Arial"/>
          <w:sz w:val="22"/>
          <w:szCs w:val="22"/>
        </w:rPr>
        <w:t>7.1991;</w:t>
      </w:r>
    </w:p>
    <w:p w14:paraId="294B23D2"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V.</w:t>
      </w:r>
      <w:r w:rsidRPr="001C7583">
        <w:rPr>
          <w:rFonts w:ascii="Arial" w:hAnsi="Arial" w:cs="Arial"/>
          <w:sz w:val="22"/>
          <w:szCs w:val="22"/>
        </w:rPr>
        <w:tab/>
        <w:t>pré-aposentadoria: por 12 meses imediatamente anteriores ao perfazimento do tempo para aposentadoria proporcional ou integral pela Previdência Social, respeitados os critérios estabelecidos pela legislação vigente, para funcionários que tiverem o mínimo de 5 anos de vínculo empregatício com o BANCO;</w:t>
      </w:r>
    </w:p>
    <w:p w14:paraId="42A9F57F"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VI.</w:t>
      </w:r>
      <w:r w:rsidRPr="001C7583">
        <w:rPr>
          <w:rFonts w:ascii="Arial" w:hAnsi="Arial" w:cs="Arial"/>
          <w:sz w:val="22"/>
          <w:szCs w:val="22"/>
        </w:rPr>
        <w:tab/>
        <w:t xml:space="preserve">pré-aposentadoria: por 24 meses imediatamente anteriores ao perfazimento do tempo para aposentadoria proporcional ou integral pela Previdência Social, respeitados os critérios estabelecidos pela legislação vigente, para funcionários que tiverem o mínimo de 28 anos de vínculo empregatício ininterrupto com </w:t>
      </w:r>
      <w:r w:rsidR="00A61C3E">
        <w:rPr>
          <w:rFonts w:ascii="Arial" w:hAnsi="Arial" w:cs="Arial"/>
          <w:sz w:val="22"/>
          <w:szCs w:val="22"/>
        </w:rPr>
        <w:t>BANCO</w:t>
      </w:r>
      <w:r w:rsidRPr="001C7583">
        <w:rPr>
          <w:rFonts w:ascii="Arial" w:hAnsi="Arial" w:cs="Arial"/>
          <w:sz w:val="22"/>
          <w:szCs w:val="22"/>
        </w:rPr>
        <w:t>;</w:t>
      </w:r>
    </w:p>
    <w:p w14:paraId="0D3BEA8C"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VII.</w:t>
      </w:r>
      <w:r w:rsidRPr="001C7583">
        <w:rPr>
          <w:rFonts w:ascii="Arial" w:hAnsi="Arial" w:cs="Arial"/>
          <w:sz w:val="22"/>
          <w:szCs w:val="22"/>
        </w:rPr>
        <w:tab/>
        <w:t xml:space="preserve">pré-aposentadoria: por 24 meses imediatamente anteriores ao perfazimento do tempo para aposentadoria proporcional ou integral pela Previdência Social, respeitados os critérios estabelecidos pela legislação vigente, para a funcionária que tenha o mínimo de 23 anos de vínculo empregatício ininterrupto com </w:t>
      </w:r>
      <w:r w:rsidR="00A61C3E">
        <w:rPr>
          <w:rFonts w:ascii="Arial" w:hAnsi="Arial" w:cs="Arial"/>
          <w:sz w:val="22"/>
          <w:szCs w:val="22"/>
        </w:rPr>
        <w:t>BANCO</w:t>
      </w:r>
      <w:r w:rsidRPr="001C7583">
        <w:rPr>
          <w:rFonts w:ascii="Arial" w:hAnsi="Arial" w:cs="Arial"/>
          <w:sz w:val="22"/>
          <w:szCs w:val="22"/>
        </w:rPr>
        <w:t>;</w:t>
      </w:r>
    </w:p>
    <w:p w14:paraId="4EA1B56E"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VIII.</w:t>
      </w:r>
      <w:r w:rsidRPr="001C7583">
        <w:rPr>
          <w:rFonts w:ascii="Arial" w:hAnsi="Arial" w:cs="Arial"/>
          <w:sz w:val="22"/>
          <w:szCs w:val="22"/>
        </w:rPr>
        <w:tab/>
        <w:t>pai: por 60 dias após o nascimento do filho, desde que a certidão respectiva tenha sido entregue ao BANCO no prazo máximo de 15 dias contados do nascimento;</w:t>
      </w:r>
    </w:p>
    <w:p w14:paraId="2CBA1C1F" w14:textId="77777777" w:rsidR="00966BB4" w:rsidRPr="001C7583" w:rsidRDefault="00D94D2F" w:rsidP="003B2069">
      <w:pPr>
        <w:keepLines/>
        <w:spacing w:after="240"/>
        <w:ind w:left="567" w:hanging="566"/>
        <w:jc w:val="both"/>
        <w:rPr>
          <w:rFonts w:ascii="Arial" w:hAnsi="Arial" w:cs="Arial"/>
          <w:sz w:val="22"/>
          <w:szCs w:val="22"/>
        </w:rPr>
      </w:pPr>
      <w:r w:rsidRPr="001C7583">
        <w:rPr>
          <w:rFonts w:ascii="Arial" w:hAnsi="Arial" w:cs="Arial"/>
          <w:sz w:val="22"/>
          <w:szCs w:val="22"/>
        </w:rPr>
        <w:t>IX.</w:t>
      </w:r>
      <w:r w:rsidRPr="001C7583">
        <w:rPr>
          <w:rFonts w:ascii="Arial" w:hAnsi="Arial" w:cs="Arial"/>
          <w:sz w:val="22"/>
          <w:szCs w:val="22"/>
        </w:rPr>
        <w:tab/>
        <w:t>gestante/aborto: por 60 dias, em caso de aborto comprovado por atestado médico.</w:t>
      </w:r>
    </w:p>
    <w:p w14:paraId="7AD59EF6" w14:textId="77777777" w:rsidR="00966BB4" w:rsidRPr="001C7583" w:rsidRDefault="00D94D2F" w:rsidP="00D824C6">
      <w:pPr>
        <w:keepLines/>
        <w:spacing w:after="120"/>
        <w:jc w:val="both"/>
        <w:rPr>
          <w:rFonts w:ascii="Arial" w:hAnsi="Arial" w:cs="Arial"/>
          <w:sz w:val="22"/>
          <w:szCs w:val="22"/>
        </w:rPr>
      </w:pPr>
      <w:r w:rsidRPr="001C7583">
        <w:rPr>
          <w:rFonts w:ascii="Arial" w:hAnsi="Arial" w:cs="Arial"/>
          <w:b/>
          <w:sz w:val="22"/>
          <w:szCs w:val="22"/>
        </w:rPr>
        <w:t xml:space="preserve">Parágrafo Primeiro – </w:t>
      </w:r>
      <w:r w:rsidRPr="001C7583">
        <w:rPr>
          <w:rFonts w:ascii="Arial" w:hAnsi="Arial" w:cs="Arial"/>
          <w:sz w:val="22"/>
          <w:szCs w:val="22"/>
        </w:rPr>
        <w:t>Quanto aos funcionários na proximidade da aposentadoria, de que trata esta cláusula, deve observar-se que:</w:t>
      </w:r>
    </w:p>
    <w:p w14:paraId="70402B11" w14:textId="77777777" w:rsidR="00966BB4" w:rsidRPr="001C7583" w:rsidRDefault="00D94D2F" w:rsidP="00D824C6">
      <w:pPr>
        <w:keepLines/>
        <w:spacing w:after="120"/>
        <w:ind w:left="567" w:hanging="566"/>
        <w:jc w:val="both"/>
        <w:rPr>
          <w:rFonts w:ascii="Arial" w:hAnsi="Arial" w:cs="Arial"/>
          <w:sz w:val="22"/>
          <w:szCs w:val="22"/>
        </w:rPr>
      </w:pPr>
      <w:r w:rsidRPr="001C7583">
        <w:rPr>
          <w:rFonts w:ascii="Arial" w:hAnsi="Arial" w:cs="Arial"/>
          <w:sz w:val="22"/>
          <w:szCs w:val="22"/>
        </w:rPr>
        <w:t>a)</w:t>
      </w:r>
      <w:r w:rsidRPr="001C7583">
        <w:rPr>
          <w:rFonts w:ascii="Arial" w:hAnsi="Arial" w:cs="Arial"/>
          <w:sz w:val="22"/>
          <w:szCs w:val="22"/>
        </w:rPr>
        <w:tab/>
        <w:t>aos compreendidos na alínea “V”: a estabilidade provisória somente será adquirida a partir do recebimento, pelo BANCO, de comunicação do funcionário, por escrito, devidamente protocolada, sem efeito retroativo, de reunir ele as condições previstas, acompanhada dos documentos comprobatórios, dentro do prazo de 30 dias, após o BANCO os exigir;</w:t>
      </w:r>
    </w:p>
    <w:p w14:paraId="68C11400" w14:textId="77777777" w:rsidR="00966BB4" w:rsidRPr="001C7583" w:rsidRDefault="00D94D2F" w:rsidP="003B2069">
      <w:pPr>
        <w:keepLines/>
        <w:spacing w:after="240"/>
        <w:ind w:left="567" w:hanging="566"/>
        <w:jc w:val="both"/>
        <w:rPr>
          <w:rFonts w:ascii="Arial" w:hAnsi="Arial" w:cs="Arial"/>
          <w:sz w:val="22"/>
          <w:szCs w:val="22"/>
        </w:rPr>
      </w:pPr>
      <w:r w:rsidRPr="001C7583">
        <w:rPr>
          <w:rFonts w:ascii="Arial" w:hAnsi="Arial" w:cs="Arial"/>
          <w:sz w:val="22"/>
          <w:szCs w:val="22"/>
        </w:rPr>
        <w:t xml:space="preserve">b) </w:t>
      </w:r>
      <w:r w:rsidRPr="001C7583">
        <w:rPr>
          <w:rFonts w:ascii="Arial" w:hAnsi="Arial" w:cs="Arial"/>
          <w:sz w:val="22"/>
          <w:szCs w:val="22"/>
        </w:rPr>
        <w:tab/>
        <w:t>os abrangidos pelas alíneas "V", "VI" e “VII”: a estabilidade não se aplica aos casos de demissão por força maior comprovada, dispensa por justa causa ou pedido de demissão, e se extinguirá caso a aposentadoria não seja requerida imediatamente após completado o tempo mínimo necessário à aquisição do direito a ela.</w:t>
      </w:r>
    </w:p>
    <w:p w14:paraId="52292255" w14:textId="77777777" w:rsidR="00966BB4" w:rsidRDefault="00D94D2F" w:rsidP="003B2069">
      <w:pPr>
        <w:keepLines/>
        <w:spacing w:after="240"/>
        <w:jc w:val="both"/>
        <w:rPr>
          <w:rFonts w:ascii="Arial" w:hAnsi="Arial" w:cs="Arial"/>
          <w:sz w:val="22"/>
          <w:szCs w:val="22"/>
        </w:rPr>
      </w:pPr>
      <w:r w:rsidRPr="001C7583">
        <w:rPr>
          <w:rFonts w:ascii="Arial" w:hAnsi="Arial" w:cs="Arial"/>
          <w:b/>
          <w:sz w:val="22"/>
          <w:szCs w:val="22"/>
        </w:rPr>
        <w:lastRenderedPageBreak/>
        <w:t xml:space="preserve">Parágrafo Segundo – </w:t>
      </w:r>
      <w:r w:rsidRPr="001C7583">
        <w:rPr>
          <w:rFonts w:ascii="Arial" w:hAnsi="Arial" w:cs="Arial"/>
          <w:sz w:val="22"/>
          <w:szCs w:val="22"/>
        </w:rPr>
        <w:t xml:space="preserve">Na hipótese de a empregada gestante ser dispensada sem o conhecimento, pelo BANCO, de seu estado gravídico, terá ela o prazo de 60 dias, a contar da comunicação da dispensa, para requerer o benefício previsto na alínea "a" desta cláusula, sob pena de perda do período </w:t>
      </w:r>
      <w:r w:rsidR="00224A9C">
        <w:rPr>
          <w:rFonts w:ascii="Arial" w:hAnsi="Arial" w:cs="Arial"/>
          <w:sz w:val="22"/>
          <w:szCs w:val="22"/>
        </w:rPr>
        <w:t>de estabilidade</w:t>
      </w:r>
      <w:r w:rsidRPr="001C7583">
        <w:rPr>
          <w:rFonts w:ascii="Arial" w:hAnsi="Arial" w:cs="Arial"/>
          <w:sz w:val="22"/>
          <w:szCs w:val="22"/>
        </w:rPr>
        <w:t xml:space="preserve"> suplementar ao previsto no artigo 10, inciso II, letra "b", do Ato das Disposições Constitucionais Transitórias da Constituição Federal.</w:t>
      </w:r>
    </w:p>
    <w:p w14:paraId="0F170B05" w14:textId="549AF040" w:rsidR="00966BB4" w:rsidRPr="00B172AF" w:rsidRDefault="00D94D2F" w:rsidP="00B172AF">
      <w:pPr>
        <w:pStyle w:val="Ttulo3"/>
        <w:spacing w:before="480" w:after="240"/>
        <w:ind w:left="1985" w:hanging="1985"/>
        <w:rPr>
          <w:rFonts w:eastAsia="Arial" w:cs="Arial"/>
          <w:color w:val="auto"/>
          <w:sz w:val="22"/>
          <w:szCs w:val="22"/>
        </w:rPr>
      </w:pPr>
      <w:bookmarkStart w:id="84" w:name="_Toc523130956"/>
      <w:r w:rsidRPr="00B172AF">
        <w:rPr>
          <w:rFonts w:eastAsia="Arial" w:cs="Arial"/>
          <w:color w:val="auto"/>
          <w:sz w:val="22"/>
          <w:szCs w:val="22"/>
        </w:rPr>
        <w:t xml:space="preserve">CLÁUSULA </w:t>
      </w:r>
      <w:r w:rsidR="00F3622A" w:rsidRPr="00B172AF">
        <w:rPr>
          <w:rFonts w:eastAsia="Arial" w:cs="Arial"/>
          <w:color w:val="auto"/>
          <w:sz w:val="22"/>
          <w:szCs w:val="22"/>
        </w:rPr>
        <w:t>7</w:t>
      </w:r>
      <w:r w:rsidR="006A7A1A">
        <w:rPr>
          <w:rFonts w:eastAsia="Arial" w:cs="Arial"/>
          <w:color w:val="auto"/>
          <w:sz w:val="22"/>
          <w:szCs w:val="22"/>
        </w:rPr>
        <w:t>3</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INDENIZAÇÃO POR MORTE OU INCAPACIDADE DECORRENTE DE ASSALTO</w:t>
      </w:r>
      <w:bookmarkEnd w:id="84"/>
      <w:r w:rsidRPr="00B172AF">
        <w:rPr>
          <w:rFonts w:eastAsia="Arial" w:cs="Arial"/>
          <w:color w:val="auto"/>
          <w:sz w:val="22"/>
          <w:szCs w:val="22"/>
        </w:rPr>
        <w:t xml:space="preserve"> </w:t>
      </w:r>
    </w:p>
    <w:p w14:paraId="020E8720" w14:textId="7487CE6B" w:rsidR="00966BB4" w:rsidRPr="00F3622A" w:rsidRDefault="00D94D2F" w:rsidP="003B2069">
      <w:pPr>
        <w:pStyle w:val="Corpodotexto"/>
        <w:keepLines/>
        <w:spacing w:after="240"/>
        <w:rPr>
          <w:rFonts w:cs="Arial"/>
          <w:b w:val="0"/>
          <w:sz w:val="22"/>
          <w:szCs w:val="22"/>
        </w:rPr>
      </w:pPr>
      <w:r w:rsidRPr="7BAB778F">
        <w:rPr>
          <w:rFonts w:cs="Arial"/>
          <w:b w:val="0"/>
          <w:sz w:val="22"/>
          <w:szCs w:val="22"/>
        </w:rPr>
        <w:t xml:space="preserve">Em consequência de assalto ou ataque, consumado ou não o roubo, a qualquer de seus departamentos, a funcionários ou a veículos que transportem numerário ou documentos, o BANCO pagará indenização ao funcionário ou a </w:t>
      </w:r>
      <w:r w:rsidRPr="002C3F2D">
        <w:rPr>
          <w:rFonts w:cs="Arial"/>
          <w:b w:val="0"/>
          <w:sz w:val="22"/>
          <w:szCs w:val="22"/>
        </w:rPr>
        <w:t xml:space="preserve">seus dependentes legais, no caso de morte ou incapacidade permanente, na importância de R$ </w:t>
      </w:r>
      <w:r w:rsidR="007059CE">
        <w:rPr>
          <w:rFonts w:cs="Arial"/>
          <w:b w:val="0"/>
          <w:sz w:val="22"/>
          <w:szCs w:val="22"/>
        </w:rPr>
        <w:t xml:space="preserve">299.618,63 (duzentos e noventa e nove </w:t>
      </w:r>
      <w:r w:rsidR="008306C4">
        <w:rPr>
          <w:rFonts w:cs="Arial"/>
          <w:b w:val="0"/>
          <w:sz w:val="22"/>
          <w:szCs w:val="22"/>
        </w:rPr>
        <w:t>mil seiscentos e dezoito reais e sessenta e três centavos)</w:t>
      </w:r>
      <w:r w:rsidR="00B67423" w:rsidRPr="002C3F2D">
        <w:rPr>
          <w:rFonts w:cs="Arial"/>
          <w:b w:val="0"/>
          <w:sz w:val="22"/>
          <w:szCs w:val="22"/>
        </w:rPr>
        <w:t>.</w:t>
      </w:r>
    </w:p>
    <w:p w14:paraId="026294F8" w14:textId="77777777" w:rsidR="00966BB4" w:rsidRPr="00F3622A" w:rsidRDefault="00D94D2F" w:rsidP="003B2069">
      <w:pPr>
        <w:pStyle w:val="Corpodotexto"/>
        <w:keepLines/>
        <w:spacing w:after="240"/>
        <w:rPr>
          <w:rFonts w:cs="Arial"/>
          <w:b w:val="0"/>
          <w:sz w:val="22"/>
          <w:szCs w:val="22"/>
        </w:rPr>
      </w:pPr>
      <w:r w:rsidRPr="00F3622A">
        <w:rPr>
          <w:rFonts w:cs="Arial"/>
          <w:sz w:val="22"/>
          <w:szCs w:val="22"/>
        </w:rPr>
        <w:t>Parágrafo Primeiro –</w:t>
      </w:r>
      <w:r w:rsidRPr="00F3622A">
        <w:rPr>
          <w:rFonts w:cs="Arial"/>
          <w:b w:val="0"/>
          <w:sz w:val="22"/>
          <w:szCs w:val="22"/>
        </w:rPr>
        <w:t xml:space="preserve"> Enquanto o funcionário estiver percebendo do INSS benefício por acidente de trabalho, decorrente do evento previsto no </w:t>
      </w:r>
      <w:r w:rsidRPr="00F3622A">
        <w:rPr>
          <w:rFonts w:cs="Arial"/>
          <w:b w:val="0"/>
          <w:i/>
          <w:sz w:val="22"/>
          <w:szCs w:val="22"/>
        </w:rPr>
        <w:t>caput</w:t>
      </w:r>
      <w:r w:rsidRPr="00F3622A">
        <w:rPr>
          <w:rFonts w:cs="Arial"/>
          <w:b w:val="0"/>
          <w:sz w:val="22"/>
          <w:szCs w:val="22"/>
        </w:rPr>
        <w:t>, sem definição quanto à invalidez permanente, o BANCO complementará o benefício previdenciário até o montante do salário da ativa, inclusive o 13º salário, salvo se a complementação for paga por outra entidade, vinculada, ou não, ao BANCO.</w:t>
      </w:r>
    </w:p>
    <w:p w14:paraId="1AF9A65F" w14:textId="77777777" w:rsidR="00966BB4" w:rsidRPr="00F3622A" w:rsidRDefault="00D94D2F" w:rsidP="003B2069">
      <w:pPr>
        <w:pStyle w:val="Corpodotexto"/>
        <w:keepLines/>
        <w:spacing w:after="240"/>
        <w:rPr>
          <w:rFonts w:cs="Arial"/>
          <w:b w:val="0"/>
          <w:sz w:val="22"/>
          <w:szCs w:val="22"/>
        </w:rPr>
      </w:pPr>
      <w:r w:rsidRPr="00F3622A">
        <w:rPr>
          <w:rFonts w:cs="Arial"/>
          <w:sz w:val="22"/>
          <w:szCs w:val="22"/>
        </w:rPr>
        <w:t xml:space="preserve">Parágrafo Segundo </w:t>
      </w:r>
      <w:r w:rsidR="00F276D0" w:rsidRPr="00F3622A">
        <w:rPr>
          <w:rFonts w:cs="Arial"/>
          <w:sz w:val="22"/>
          <w:szCs w:val="22"/>
        </w:rPr>
        <w:t>–</w:t>
      </w:r>
      <w:r w:rsidRPr="00F3622A">
        <w:rPr>
          <w:rFonts w:cs="Arial"/>
          <w:b w:val="0"/>
          <w:sz w:val="22"/>
          <w:szCs w:val="22"/>
        </w:rPr>
        <w:t xml:space="preserve"> A indenização de que trata a presente cláusula poderá ser substituída por seguro, a critério do BANCO.</w:t>
      </w:r>
    </w:p>
    <w:p w14:paraId="76703E6E" w14:textId="38F32D00" w:rsidR="007E7BBF" w:rsidRPr="001C7583" w:rsidRDefault="007E7BBF" w:rsidP="003B2069">
      <w:pPr>
        <w:spacing w:after="240"/>
        <w:jc w:val="both"/>
        <w:rPr>
          <w:rFonts w:ascii="Arial" w:hAnsi="Arial" w:cs="Arial"/>
          <w:strike/>
          <w:sz w:val="22"/>
          <w:szCs w:val="22"/>
        </w:rPr>
      </w:pPr>
      <w:r w:rsidRPr="7BAB778F">
        <w:rPr>
          <w:rFonts w:ascii="Arial" w:hAnsi="Arial" w:cs="Arial"/>
          <w:b/>
          <w:bCs/>
          <w:sz w:val="22"/>
          <w:szCs w:val="22"/>
        </w:rPr>
        <w:t xml:space="preserve">Parágrafo Terceiro - </w:t>
      </w:r>
      <w:r w:rsidRPr="7BAB778F">
        <w:rPr>
          <w:rFonts w:ascii="Arial" w:hAnsi="Arial" w:cs="Arial"/>
          <w:sz w:val="22"/>
          <w:szCs w:val="22"/>
        </w:rPr>
        <w:t>Em 1º.09.</w:t>
      </w:r>
      <w:r w:rsidR="0A50F311" w:rsidRPr="7BAB778F">
        <w:rPr>
          <w:rFonts w:ascii="Arial" w:hAnsi="Arial" w:cs="Arial"/>
          <w:sz w:val="22"/>
          <w:szCs w:val="22"/>
        </w:rPr>
        <w:t>2025</w:t>
      </w:r>
      <w:r w:rsidR="00FA78FE" w:rsidRPr="7BAB778F">
        <w:rPr>
          <w:rFonts w:ascii="Arial" w:hAnsi="Arial" w:cs="Arial"/>
          <w:sz w:val="22"/>
          <w:szCs w:val="22"/>
        </w:rPr>
        <w:t xml:space="preserve"> </w:t>
      </w:r>
      <w:r w:rsidRPr="7BAB778F">
        <w:rPr>
          <w:rFonts w:ascii="Arial" w:hAnsi="Arial" w:cs="Arial"/>
          <w:sz w:val="22"/>
          <w:szCs w:val="22"/>
        </w:rPr>
        <w:t xml:space="preserve">o valor previsto nesta cláusula será reajustado pelo INPC/IBGE acumulado </w:t>
      </w:r>
      <w:r w:rsidR="00FA78FE" w:rsidRPr="7BAB778F">
        <w:rPr>
          <w:rFonts w:ascii="Arial" w:eastAsia="Arial" w:hAnsi="Arial" w:cs="Arial"/>
          <w:sz w:val="22"/>
          <w:szCs w:val="22"/>
        </w:rPr>
        <w:t>do período de 12 (doze) meses - setembro a agosto - que anteceder essa data,</w:t>
      </w:r>
      <w:r w:rsidR="00FA78FE" w:rsidRPr="7BAB778F">
        <w:rPr>
          <w:rFonts w:ascii="Arial" w:hAnsi="Arial" w:cs="Arial"/>
          <w:sz w:val="22"/>
          <w:szCs w:val="22"/>
        </w:rPr>
        <w:t xml:space="preserve"> </w:t>
      </w:r>
      <w:r w:rsidRPr="7BAB778F">
        <w:rPr>
          <w:rFonts w:ascii="Arial" w:hAnsi="Arial" w:cs="Arial"/>
          <w:sz w:val="22"/>
          <w:szCs w:val="22"/>
        </w:rPr>
        <w:t xml:space="preserve">acrescido de aumento real </w:t>
      </w:r>
      <w:r w:rsidRPr="002C3F2D">
        <w:rPr>
          <w:rFonts w:ascii="Arial" w:hAnsi="Arial" w:cs="Arial"/>
          <w:sz w:val="22"/>
          <w:szCs w:val="22"/>
        </w:rPr>
        <w:t xml:space="preserve">de </w:t>
      </w:r>
      <w:r w:rsidR="00FA78FE" w:rsidRPr="002C3F2D">
        <w:rPr>
          <w:rFonts w:ascii="Arial" w:hAnsi="Arial" w:cs="Arial"/>
          <w:sz w:val="22"/>
          <w:szCs w:val="22"/>
        </w:rPr>
        <w:t>0,</w:t>
      </w:r>
      <w:r w:rsidR="00DA5B26" w:rsidRPr="00FF6B1E">
        <w:rPr>
          <w:rFonts w:ascii="Arial" w:hAnsi="Arial" w:cs="Arial"/>
          <w:sz w:val="22"/>
          <w:szCs w:val="22"/>
        </w:rPr>
        <w:t>6</w:t>
      </w:r>
      <w:r w:rsidRPr="002C3F2D">
        <w:rPr>
          <w:rFonts w:ascii="Arial" w:hAnsi="Arial" w:cs="Arial"/>
          <w:sz w:val="22"/>
          <w:szCs w:val="22"/>
        </w:rPr>
        <w:t>% (</w:t>
      </w:r>
      <w:r w:rsidR="00FA78FE" w:rsidRPr="002C3F2D">
        <w:rPr>
          <w:rFonts w:ascii="Arial" w:hAnsi="Arial" w:cs="Arial"/>
          <w:sz w:val="22"/>
          <w:szCs w:val="22"/>
        </w:rPr>
        <w:t xml:space="preserve">zero vírgula </w:t>
      </w:r>
      <w:r w:rsidR="009F4AE8" w:rsidRPr="002D59AE">
        <w:rPr>
          <w:rFonts w:ascii="Arial" w:hAnsi="Arial" w:cs="Arial"/>
          <w:sz w:val="22"/>
          <w:szCs w:val="22"/>
        </w:rPr>
        <w:t>seis</w:t>
      </w:r>
      <w:r w:rsidR="002D59AE">
        <w:rPr>
          <w:rFonts w:ascii="Arial" w:hAnsi="Arial" w:cs="Arial"/>
          <w:sz w:val="22"/>
          <w:szCs w:val="22"/>
        </w:rPr>
        <w:t xml:space="preserve"> </w:t>
      </w:r>
      <w:r w:rsidRPr="002C3F2D">
        <w:rPr>
          <w:rFonts w:ascii="Arial" w:hAnsi="Arial" w:cs="Arial"/>
          <w:sz w:val="22"/>
          <w:szCs w:val="22"/>
        </w:rPr>
        <w:t>por cento).</w:t>
      </w:r>
    </w:p>
    <w:p w14:paraId="4B17F5CD" w14:textId="3AB0135D" w:rsidR="00966BB4" w:rsidRPr="00B172AF" w:rsidRDefault="00D94D2F" w:rsidP="00B172AF">
      <w:pPr>
        <w:pStyle w:val="Ttulo3"/>
        <w:spacing w:before="480" w:after="240"/>
        <w:ind w:left="1985" w:hanging="1985"/>
        <w:rPr>
          <w:rFonts w:eastAsia="Arial" w:cs="Arial"/>
          <w:color w:val="auto"/>
          <w:sz w:val="22"/>
          <w:szCs w:val="22"/>
        </w:rPr>
      </w:pPr>
      <w:bookmarkStart w:id="85" w:name="_Toc523130957"/>
      <w:r w:rsidRPr="00B172AF">
        <w:rPr>
          <w:rFonts w:eastAsia="Arial" w:cs="Arial"/>
          <w:color w:val="auto"/>
          <w:sz w:val="22"/>
          <w:szCs w:val="22"/>
        </w:rPr>
        <w:t xml:space="preserve">CLÁUSULA </w:t>
      </w:r>
      <w:r w:rsidR="00F3622A" w:rsidRPr="00B172AF">
        <w:rPr>
          <w:rFonts w:eastAsia="Arial" w:cs="Arial"/>
          <w:color w:val="auto"/>
          <w:sz w:val="22"/>
          <w:szCs w:val="22"/>
        </w:rPr>
        <w:t>7</w:t>
      </w:r>
      <w:r w:rsidR="006A7A1A">
        <w:rPr>
          <w:rFonts w:eastAsia="Arial" w:cs="Arial"/>
          <w:color w:val="auto"/>
          <w:sz w:val="22"/>
          <w:szCs w:val="22"/>
        </w:rPr>
        <w:t>4</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AUXÍLIO-FUNERAL</w:t>
      </w:r>
      <w:bookmarkEnd w:id="85"/>
      <w:r w:rsidR="006F4CA1" w:rsidRPr="00B172AF">
        <w:rPr>
          <w:rFonts w:eastAsia="Arial" w:cs="Arial"/>
          <w:color w:val="auto"/>
          <w:sz w:val="22"/>
          <w:szCs w:val="22"/>
        </w:rPr>
        <w:t xml:space="preserve"> </w:t>
      </w:r>
    </w:p>
    <w:p w14:paraId="713D8C6A" w14:textId="018004FE" w:rsidR="00966BB4" w:rsidRPr="002C3F2D" w:rsidRDefault="00D94D2F" w:rsidP="003B2069">
      <w:pPr>
        <w:keepLines/>
        <w:spacing w:after="240"/>
        <w:jc w:val="both"/>
        <w:rPr>
          <w:rFonts w:ascii="Arial" w:hAnsi="Arial" w:cs="Arial"/>
          <w:sz w:val="22"/>
          <w:szCs w:val="22"/>
        </w:rPr>
      </w:pPr>
      <w:r w:rsidRPr="7BAB778F">
        <w:rPr>
          <w:rFonts w:ascii="Arial" w:hAnsi="Arial" w:cs="Arial"/>
          <w:sz w:val="22"/>
          <w:szCs w:val="22"/>
        </w:rPr>
        <w:t xml:space="preserve">O BANCO pagará aos funcionários egressos do extinto Conglomerado BESC, enquanto não optantes pelo regulamento de pessoal do BANCO, auxílio-funeral no valor correspondente </w:t>
      </w:r>
      <w:r w:rsidRPr="002C3F2D">
        <w:rPr>
          <w:rFonts w:ascii="Arial" w:hAnsi="Arial" w:cs="Arial"/>
          <w:sz w:val="22"/>
          <w:szCs w:val="22"/>
        </w:rPr>
        <w:t xml:space="preserve">a </w:t>
      </w:r>
      <w:r w:rsidR="00013A59" w:rsidRPr="002C3F2D">
        <w:rPr>
          <w:rFonts w:ascii="Arial" w:hAnsi="Arial" w:cs="Arial"/>
          <w:sz w:val="22"/>
          <w:szCs w:val="22"/>
        </w:rPr>
        <w:t xml:space="preserve">R$ </w:t>
      </w:r>
      <w:r w:rsidR="002D59AE">
        <w:rPr>
          <w:rFonts w:ascii="Arial" w:hAnsi="Arial" w:cs="Arial"/>
          <w:sz w:val="22"/>
          <w:szCs w:val="22"/>
        </w:rPr>
        <w:t>1.486,04 (um mil quat</w:t>
      </w:r>
      <w:r w:rsidR="00094167">
        <w:rPr>
          <w:rFonts w:ascii="Arial" w:hAnsi="Arial" w:cs="Arial"/>
          <w:sz w:val="22"/>
          <w:szCs w:val="22"/>
        </w:rPr>
        <w:t>rocentos e oitenta e seis reais e quatro centavos)</w:t>
      </w:r>
      <w:r w:rsidR="00013A59" w:rsidRPr="002C3F2D">
        <w:rPr>
          <w:rFonts w:ascii="Arial" w:hAnsi="Arial" w:cs="Arial"/>
          <w:sz w:val="22"/>
          <w:szCs w:val="22"/>
        </w:rPr>
        <w:t xml:space="preserve">, </w:t>
      </w:r>
      <w:r w:rsidRPr="002C3F2D">
        <w:rPr>
          <w:rFonts w:ascii="Arial" w:hAnsi="Arial" w:cs="Arial"/>
          <w:sz w:val="22"/>
          <w:szCs w:val="22"/>
        </w:rPr>
        <w:t>quando do falecimento de cônjuge, filho</w:t>
      </w:r>
      <w:r w:rsidR="00E42C61" w:rsidRPr="002C3F2D">
        <w:rPr>
          <w:rFonts w:ascii="Arial" w:hAnsi="Arial" w:cs="Arial"/>
          <w:sz w:val="22"/>
          <w:szCs w:val="22"/>
        </w:rPr>
        <w:t xml:space="preserve">s menores de 18 anos </w:t>
      </w:r>
      <w:r w:rsidRPr="002C3F2D">
        <w:rPr>
          <w:rFonts w:ascii="Arial" w:hAnsi="Arial" w:cs="Arial"/>
          <w:sz w:val="22"/>
          <w:szCs w:val="22"/>
        </w:rPr>
        <w:t>ou pessoa que viva sob a dependência econômica do funcionário, devidamente comprovado, desde que seja requerido até 30 dias após o óbito.</w:t>
      </w:r>
    </w:p>
    <w:p w14:paraId="6140C1A1" w14:textId="6AB16E28" w:rsidR="00564D7F" w:rsidRPr="00194A20" w:rsidRDefault="00564D7F" w:rsidP="003B2069">
      <w:pPr>
        <w:keepLines/>
        <w:spacing w:after="240"/>
        <w:jc w:val="both"/>
        <w:rPr>
          <w:rFonts w:ascii="Arial" w:hAnsi="Arial" w:cs="Arial"/>
          <w:sz w:val="22"/>
          <w:szCs w:val="22"/>
        </w:rPr>
      </w:pPr>
      <w:r w:rsidRPr="002C3F2D">
        <w:rPr>
          <w:rFonts w:ascii="Arial" w:hAnsi="Arial" w:cs="Arial"/>
          <w:b/>
          <w:bCs/>
          <w:sz w:val="22"/>
          <w:szCs w:val="22"/>
        </w:rPr>
        <w:t xml:space="preserve">Parágrafo </w:t>
      </w:r>
      <w:r w:rsidR="00194A20" w:rsidRPr="002C3F2D">
        <w:rPr>
          <w:rFonts w:ascii="Arial" w:hAnsi="Arial" w:cs="Arial"/>
          <w:b/>
          <w:bCs/>
          <w:sz w:val="22"/>
          <w:szCs w:val="22"/>
        </w:rPr>
        <w:t xml:space="preserve">Único </w:t>
      </w:r>
      <w:r w:rsidR="00F276D0" w:rsidRPr="002C3F2D">
        <w:rPr>
          <w:rFonts w:ascii="Arial" w:hAnsi="Arial" w:cs="Arial"/>
          <w:b/>
          <w:bCs/>
          <w:sz w:val="22"/>
          <w:szCs w:val="22"/>
        </w:rPr>
        <w:t>–</w:t>
      </w:r>
      <w:r w:rsidRPr="002C3F2D">
        <w:rPr>
          <w:rFonts w:ascii="Arial" w:hAnsi="Arial" w:cs="Arial"/>
          <w:sz w:val="22"/>
          <w:szCs w:val="22"/>
        </w:rPr>
        <w:t xml:space="preserve"> </w:t>
      </w:r>
      <w:r w:rsidRPr="002C3F2D">
        <w:rPr>
          <w:rFonts w:ascii="Arial" w:eastAsia="Arial" w:hAnsi="Arial" w:cs="Arial"/>
          <w:sz w:val="22"/>
          <w:szCs w:val="22"/>
        </w:rPr>
        <w:t>em 1º.09.</w:t>
      </w:r>
      <w:r w:rsidR="513091A2" w:rsidRPr="002C3F2D">
        <w:rPr>
          <w:rFonts w:ascii="Arial" w:eastAsia="Arial" w:hAnsi="Arial" w:cs="Arial"/>
          <w:sz w:val="22"/>
          <w:szCs w:val="22"/>
        </w:rPr>
        <w:t>2025</w:t>
      </w:r>
      <w:r w:rsidRPr="002C3F2D">
        <w:rPr>
          <w:rFonts w:ascii="Arial" w:eastAsia="Arial" w:hAnsi="Arial" w:cs="Arial"/>
          <w:sz w:val="22"/>
          <w:szCs w:val="22"/>
        </w:rPr>
        <w:t xml:space="preserve">, o valor previsto nesta cláusula será reajustado pelo INPC/IBGE acumulado </w:t>
      </w:r>
      <w:r w:rsidR="00FA78FE" w:rsidRPr="002C3F2D">
        <w:rPr>
          <w:rFonts w:ascii="Arial" w:eastAsia="Arial" w:hAnsi="Arial" w:cs="Arial"/>
          <w:sz w:val="22"/>
          <w:szCs w:val="22"/>
        </w:rPr>
        <w:t xml:space="preserve">do período de 12 (doze) meses - setembro a agosto - que anteceder essa data, </w:t>
      </w:r>
      <w:r w:rsidRPr="002C3F2D">
        <w:rPr>
          <w:rFonts w:ascii="Arial" w:eastAsia="Arial" w:hAnsi="Arial" w:cs="Arial"/>
          <w:sz w:val="22"/>
          <w:szCs w:val="22"/>
        </w:rPr>
        <w:t xml:space="preserve">acrescido de aumento real de </w:t>
      </w:r>
      <w:r w:rsidR="00FA78FE" w:rsidRPr="002C3F2D">
        <w:rPr>
          <w:rFonts w:ascii="Arial" w:eastAsia="Arial" w:hAnsi="Arial" w:cs="Arial"/>
          <w:sz w:val="22"/>
          <w:szCs w:val="22"/>
        </w:rPr>
        <w:t>0,</w:t>
      </w:r>
      <w:r w:rsidR="009F4AE8" w:rsidRPr="00234AA1">
        <w:rPr>
          <w:rFonts w:ascii="Arial" w:eastAsia="Arial" w:hAnsi="Arial" w:cs="Arial"/>
          <w:sz w:val="22"/>
          <w:szCs w:val="22"/>
        </w:rPr>
        <w:t>6</w:t>
      </w:r>
      <w:r w:rsidRPr="002C3F2D">
        <w:rPr>
          <w:rFonts w:ascii="Arial" w:eastAsia="Arial" w:hAnsi="Arial" w:cs="Arial"/>
          <w:sz w:val="22"/>
          <w:szCs w:val="22"/>
        </w:rPr>
        <w:t>% (</w:t>
      </w:r>
      <w:r w:rsidR="00FA78FE" w:rsidRPr="002C3F2D">
        <w:rPr>
          <w:rFonts w:ascii="Arial" w:eastAsia="Arial" w:hAnsi="Arial" w:cs="Arial"/>
          <w:sz w:val="22"/>
          <w:szCs w:val="22"/>
        </w:rPr>
        <w:t xml:space="preserve">zero vírgula </w:t>
      </w:r>
      <w:r w:rsidR="009F4AE8" w:rsidRPr="00234AA1">
        <w:rPr>
          <w:rFonts w:ascii="Arial" w:eastAsia="Arial" w:hAnsi="Arial" w:cs="Arial"/>
          <w:sz w:val="22"/>
          <w:szCs w:val="22"/>
        </w:rPr>
        <w:t>seis</w:t>
      </w:r>
      <w:r w:rsidR="00FA78FE" w:rsidRPr="002C3F2D">
        <w:rPr>
          <w:rFonts w:ascii="Arial" w:eastAsia="Arial" w:hAnsi="Arial" w:cs="Arial"/>
          <w:sz w:val="22"/>
          <w:szCs w:val="22"/>
        </w:rPr>
        <w:t xml:space="preserve"> </w:t>
      </w:r>
      <w:r w:rsidRPr="002C3F2D">
        <w:rPr>
          <w:rFonts w:ascii="Arial" w:eastAsia="Arial" w:hAnsi="Arial" w:cs="Arial"/>
          <w:sz w:val="22"/>
          <w:szCs w:val="22"/>
        </w:rPr>
        <w:t>por cento).</w:t>
      </w:r>
    </w:p>
    <w:p w14:paraId="0C5138E6" w14:textId="322E29B1" w:rsidR="00966BB4" w:rsidRPr="002C3F2D" w:rsidRDefault="00D94D2F" w:rsidP="00B172AF">
      <w:pPr>
        <w:pStyle w:val="Ttulo3"/>
        <w:spacing w:before="480" w:after="240"/>
        <w:ind w:left="1985" w:hanging="1985"/>
        <w:rPr>
          <w:rFonts w:eastAsia="Arial" w:cs="Arial"/>
          <w:color w:val="auto"/>
          <w:sz w:val="22"/>
          <w:szCs w:val="22"/>
        </w:rPr>
      </w:pPr>
      <w:bookmarkStart w:id="86" w:name="_Toc523130958"/>
      <w:r w:rsidRPr="00B172AF">
        <w:rPr>
          <w:rFonts w:eastAsia="Arial" w:cs="Arial"/>
          <w:color w:val="auto"/>
          <w:sz w:val="22"/>
          <w:szCs w:val="22"/>
        </w:rPr>
        <w:t xml:space="preserve">CLAÚSULA </w:t>
      </w:r>
      <w:r w:rsidR="00F3622A" w:rsidRPr="00B172AF">
        <w:rPr>
          <w:rFonts w:eastAsia="Arial" w:cs="Arial"/>
          <w:color w:val="auto"/>
          <w:sz w:val="22"/>
          <w:szCs w:val="22"/>
        </w:rPr>
        <w:t>7</w:t>
      </w:r>
      <w:r w:rsidR="006A7A1A">
        <w:rPr>
          <w:rFonts w:eastAsia="Arial" w:cs="Arial"/>
          <w:color w:val="auto"/>
          <w:sz w:val="22"/>
          <w:szCs w:val="22"/>
        </w:rPr>
        <w:t>5</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GRATIFICAÇÃO DE DIGITADORES, PREPARADORES/</w:t>
      </w:r>
      <w:r w:rsidR="00D824C6" w:rsidRPr="00B172AF">
        <w:rPr>
          <w:rFonts w:eastAsia="Arial" w:cs="Arial"/>
          <w:color w:val="auto"/>
          <w:sz w:val="22"/>
          <w:szCs w:val="22"/>
        </w:rPr>
        <w:t xml:space="preserve"> </w:t>
      </w:r>
      <w:r w:rsidRPr="00B172AF">
        <w:rPr>
          <w:rFonts w:eastAsia="Arial" w:cs="Arial"/>
          <w:color w:val="auto"/>
          <w:sz w:val="22"/>
          <w:szCs w:val="22"/>
        </w:rPr>
        <w:t>CONFERENTES E OPERADORES DE COMPUTADOR</w:t>
      </w:r>
      <w:bookmarkEnd w:id="86"/>
      <w:r w:rsidRPr="00B172AF">
        <w:rPr>
          <w:rFonts w:eastAsia="Arial" w:cs="Arial"/>
          <w:color w:val="auto"/>
          <w:sz w:val="22"/>
          <w:szCs w:val="22"/>
        </w:rPr>
        <w:t xml:space="preserve"> </w:t>
      </w:r>
    </w:p>
    <w:p w14:paraId="23008940" w14:textId="53D3496E" w:rsidR="00966BB4" w:rsidRPr="002C3F2D" w:rsidRDefault="00D94D2F" w:rsidP="003235C0">
      <w:pPr>
        <w:spacing w:after="240"/>
        <w:jc w:val="both"/>
        <w:rPr>
          <w:rFonts w:ascii="Arial" w:hAnsi="Arial" w:cs="Arial"/>
          <w:sz w:val="22"/>
          <w:szCs w:val="22"/>
        </w:rPr>
      </w:pPr>
      <w:bookmarkStart w:id="87" w:name="_Toc522890447"/>
      <w:r w:rsidRPr="002C3F2D">
        <w:rPr>
          <w:rFonts w:ascii="Arial" w:hAnsi="Arial" w:cs="Arial"/>
          <w:sz w:val="22"/>
          <w:szCs w:val="22"/>
        </w:rPr>
        <w:t xml:space="preserve">Será concedida aos digitadores, preparadores/conferentes e operadores de computador, estes exclusivamente lotados na unidade de entrada de dados, a gratificação de digitadores no valor de R$ </w:t>
      </w:r>
      <w:r w:rsidR="00E87596">
        <w:rPr>
          <w:rFonts w:ascii="Arial" w:hAnsi="Arial" w:cs="Arial"/>
          <w:sz w:val="22"/>
          <w:szCs w:val="22"/>
        </w:rPr>
        <w:t>790</w:t>
      </w:r>
      <w:r w:rsidR="00234AA1">
        <w:rPr>
          <w:rFonts w:ascii="Arial" w:hAnsi="Arial" w:cs="Arial"/>
          <w:sz w:val="22"/>
          <w:szCs w:val="22"/>
        </w:rPr>
        <w:t xml:space="preserve">,59 (setecentos e noventa reais e cinquenta e nove reais), </w:t>
      </w:r>
      <w:r w:rsidRPr="002C3F2D">
        <w:rPr>
          <w:rFonts w:ascii="Arial" w:hAnsi="Arial" w:cs="Arial"/>
          <w:sz w:val="22"/>
          <w:szCs w:val="22"/>
        </w:rPr>
        <w:t xml:space="preserve">a partir de </w:t>
      </w:r>
      <w:r w:rsidR="00D07DC1" w:rsidRPr="002C3F2D">
        <w:rPr>
          <w:rFonts w:ascii="Arial" w:hAnsi="Arial" w:cs="Arial"/>
          <w:sz w:val="22"/>
          <w:szCs w:val="22"/>
        </w:rPr>
        <w:t>1º</w:t>
      </w:r>
      <w:r w:rsidRPr="002C3F2D">
        <w:rPr>
          <w:rFonts w:ascii="Arial" w:hAnsi="Arial" w:cs="Arial"/>
          <w:sz w:val="22"/>
          <w:szCs w:val="22"/>
        </w:rPr>
        <w:t>.09.</w:t>
      </w:r>
      <w:r w:rsidR="00310832" w:rsidRPr="002C3F2D">
        <w:rPr>
          <w:rFonts w:ascii="Arial" w:hAnsi="Arial" w:cs="Arial"/>
          <w:sz w:val="22"/>
          <w:szCs w:val="22"/>
        </w:rPr>
        <w:t>202</w:t>
      </w:r>
      <w:r w:rsidR="001674B0" w:rsidRPr="002C3F2D">
        <w:rPr>
          <w:rFonts w:ascii="Arial" w:hAnsi="Arial" w:cs="Arial"/>
          <w:sz w:val="22"/>
          <w:szCs w:val="22"/>
        </w:rPr>
        <w:t>4</w:t>
      </w:r>
      <w:r w:rsidRPr="002C3F2D">
        <w:rPr>
          <w:rFonts w:ascii="Arial" w:hAnsi="Arial" w:cs="Arial"/>
          <w:sz w:val="22"/>
          <w:szCs w:val="22"/>
        </w:rPr>
        <w:t>.</w:t>
      </w:r>
      <w:bookmarkEnd w:id="87"/>
    </w:p>
    <w:p w14:paraId="669E30D8" w14:textId="77777777" w:rsidR="00966BB4" w:rsidRPr="002C3F2D" w:rsidRDefault="00D94D2F" w:rsidP="003235C0">
      <w:pPr>
        <w:spacing w:after="240"/>
        <w:jc w:val="both"/>
        <w:rPr>
          <w:rFonts w:ascii="Arial" w:hAnsi="Arial" w:cs="Arial"/>
          <w:sz w:val="22"/>
          <w:szCs w:val="22"/>
        </w:rPr>
      </w:pPr>
      <w:bookmarkStart w:id="88" w:name="_Toc522890448"/>
      <w:r w:rsidRPr="002C3F2D">
        <w:rPr>
          <w:rFonts w:ascii="Arial" w:hAnsi="Arial" w:cs="Arial"/>
          <w:b/>
          <w:sz w:val="22"/>
          <w:szCs w:val="22"/>
        </w:rPr>
        <w:t xml:space="preserve">Parágrafo </w:t>
      </w:r>
      <w:r w:rsidR="00833EA4" w:rsidRPr="002C3F2D">
        <w:rPr>
          <w:rFonts w:ascii="Arial" w:hAnsi="Arial" w:cs="Arial"/>
          <w:b/>
          <w:sz w:val="22"/>
          <w:szCs w:val="22"/>
        </w:rPr>
        <w:t>Primeiro</w:t>
      </w:r>
      <w:r w:rsidRPr="002C3F2D">
        <w:rPr>
          <w:rFonts w:ascii="Arial" w:hAnsi="Arial" w:cs="Arial"/>
          <w:b/>
          <w:sz w:val="22"/>
          <w:szCs w:val="22"/>
        </w:rPr>
        <w:t xml:space="preserve"> </w:t>
      </w:r>
      <w:r w:rsidR="00F276D0" w:rsidRPr="002C3F2D">
        <w:rPr>
          <w:rFonts w:ascii="Arial" w:hAnsi="Arial" w:cs="Arial"/>
          <w:b/>
          <w:sz w:val="22"/>
          <w:szCs w:val="22"/>
        </w:rPr>
        <w:t>–</w:t>
      </w:r>
      <w:r w:rsidRPr="002C3F2D">
        <w:rPr>
          <w:rFonts w:ascii="Arial" w:hAnsi="Arial" w:cs="Arial"/>
          <w:b/>
          <w:sz w:val="22"/>
          <w:szCs w:val="22"/>
        </w:rPr>
        <w:t xml:space="preserve"> </w:t>
      </w:r>
      <w:r w:rsidRPr="002C3F2D">
        <w:rPr>
          <w:rFonts w:ascii="Arial" w:hAnsi="Arial" w:cs="Arial"/>
          <w:sz w:val="22"/>
          <w:szCs w:val="22"/>
        </w:rPr>
        <w:t>O referido valor será pago exclusivamente a funcionários com jornada de 6 horas e que não exerçam qualquer tipo de função comissionada.</w:t>
      </w:r>
      <w:bookmarkEnd w:id="88"/>
      <w:r w:rsidRPr="002C3F2D">
        <w:rPr>
          <w:rFonts w:ascii="Arial" w:hAnsi="Arial" w:cs="Arial"/>
          <w:sz w:val="22"/>
          <w:szCs w:val="22"/>
        </w:rPr>
        <w:t xml:space="preserve"> </w:t>
      </w:r>
    </w:p>
    <w:p w14:paraId="5DC4AB14" w14:textId="1B0C1F90" w:rsidR="00A43DC7" w:rsidRPr="001C7583" w:rsidRDefault="00A43DC7" w:rsidP="005B2364">
      <w:pPr>
        <w:keepLines/>
        <w:spacing w:after="240"/>
        <w:jc w:val="both"/>
        <w:rPr>
          <w:rFonts w:ascii="Arial" w:hAnsi="Arial" w:cs="Arial"/>
          <w:sz w:val="22"/>
          <w:szCs w:val="22"/>
        </w:rPr>
      </w:pPr>
      <w:r w:rsidRPr="002C3F2D">
        <w:rPr>
          <w:rFonts w:ascii="Arial" w:hAnsi="Arial" w:cs="Arial"/>
          <w:b/>
          <w:bCs/>
          <w:sz w:val="22"/>
          <w:szCs w:val="22"/>
        </w:rPr>
        <w:lastRenderedPageBreak/>
        <w:t xml:space="preserve">Parágrafo </w:t>
      </w:r>
      <w:r w:rsidR="00833EA4" w:rsidRPr="002C3F2D">
        <w:rPr>
          <w:rFonts w:ascii="Arial" w:hAnsi="Arial" w:cs="Arial"/>
          <w:b/>
          <w:bCs/>
          <w:sz w:val="22"/>
          <w:szCs w:val="22"/>
        </w:rPr>
        <w:t>Segundo</w:t>
      </w:r>
      <w:r w:rsidRPr="002C3F2D">
        <w:rPr>
          <w:rFonts w:ascii="Arial" w:hAnsi="Arial" w:cs="Arial"/>
          <w:sz w:val="22"/>
          <w:szCs w:val="22"/>
        </w:rPr>
        <w:t xml:space="preserve"> </w:t>
      </w:r>
      <w:r w:rsidR="00F276D0" w:rsidRPr="002C3F2D">
        <w:rPr>
          <w:rFonts w:ascii="Arial" w:hAnsi="Arial" w:cs="Arial"/>
          <w:b/>
          <w:bCs/>
          <w:sz w:val="22"/>
          <w:szCs w:val="22"/>
        </w:rPr>
        <w:t>–</w:t>
      </w:r>
      <w:r w:rsidRPr="002C3F2D">
        <w:rPr>
          <w:rFonts w:ascii="Arial" w:hAnsi="Arial" w:cs="Arial"/>
          <w:sz w:val="22"/>
          <w:szCs w:val="22"/>
        </w:rPr>
        <w:t xml:space="preserve"> </w:t>
      </w:r>
      <w:r w:rsidR="00F8370B" w:rsidRPr="002C3F2D">
        <w:rPr>
          <w:rFonts w:ascii="Arial" w:eastAsia="Arial" w:hAnsi="Arial" w:cs="Arial"/>
          <w:sz w:val="22"/>
          <w:szCs w:val="22"/>
        </w:rPr>
        <w:t>O valor previsto nesta cláusula será corrigido em 1º.09.</w:t>
      </w:r>
      <w:r w:rsidR="37A77222" w:rsidRPr="002C3F2D">
        <w:rPr>
          <w:rFonts w:ascii="Arial" w:eastAsia="Arial" w:hAnsi="Arial" w:cs="Arial"/>
          <w:sz w:val="22"/>
          <w:szCs w:val="22"/>
        </w:rPr>
        <w:t>2025</w:t>
      </w:r>
      <w:r w:rsidR="00F8370B" w:rsidRPr="002C3F2D">
        <w:rPr>
          <w:rFonts w:ascii="Arial" w:eastAsia="Arial" w:hAnsi="Arial" w:cs="Arial"/>
          <w:sz w:val="22"/>
          <w:szCs w:val="22"/>
        </w:rPr>
        <w:t xml:space="preserve">, pelo INPC/IBGE acumulado do período de 12 (doze) meses - setembro a agosto - que anteceder essa data, acrescido do aumento real de </w:t>
      </w:r>
      <w:r w:rsidR="00FA78FE" w:rsidRPr="002C3F2D">
        <w:rPr>
          <w:rFonts w:ascii="Arial" w:eastAsia="Arial" w:hAnsi="Arial" w:cs="Arial"/>
          <w:sz w:val="22"/>
          <w:szCs w:val="22"/>
        </w:rPr>
        <w:t>0,</w:t>
      </w:r>
      <w:r w:rsidR="0030033C" w:rsidRPr="00234AA1">
        <w:rPr>
          <w:rFonts w:ascii="Arial" w:eastAsia="Arial" w:hAnsi="Arial" w:cs="Arial"/>
          <w:sz w:val="22"/>
          <w:szCs w:val="22"/>
        </w:rPr>
        <w:t>6</w:t>
      </w:r>
      <w:r w:rsidR="00F8370B" w:rsidRPr="002C3F2D">
        <w:rPr>
          <w:rFonts w:ascii="Arial" w:eastAsia="Arial" w:hAnsi="Arial" w:cs="Arial"/>
          <w:sz w:val="22"/>
          <w:szCs w:val="22"/>
        </w:rPr>
        <w:t>% (</w:t>
      </w:r>
      <w:r w:rsidR="0030033C" w:rsidRPr="00234AA1">
        <w:rPr>
          <w:rFonts w:ascii="Arial" w:eastAsia="Arial" w:hAnsi="Arial" w:cs="Arial"/>
          <w:sz w:val="22"/>
          <w:szCs w:val="22"/>
        </w:rPr>
        <w:t>zero virgula seis por cento</w:t>
      </w:r>
      <w:r w:rsidR="00F8370B" w:rsidRPr="002C3F2D">
        <w:rPr>
          <w:rFonts w:ascii="Arial" w:eastAsia="Arial" w:hAnsi="Arial" w:cs="Arial"/>
          <w:sz w:val="22"/>
          <w:szCs w:val="22"/>
        </w:rPr>
        <w:t>).</w:t>
      </w:r>
    </w:p>
    <w:p w14:paraId="5CE40B96" w14:textId="59F1FDCA" w:rsidR="00966BB4" w:rsidRPr="00B172AF" w:rsidRDefault="00D94D2F" w:rsidP="00C41C80">
      <w:pPr>
        <w:pStyle w:val="Ttulo3"/>
        <w:spacing w:before="480" w:after="120"/>
        <w:ind w:left="1985" w:hanging="1985"/>
        <w:rPr>
          <w:rFonts w:eastAsia="Arial" w:cs="Arial"/>
          <w:color w:val="auto"/>
          <w:sz w:val="22"/>
          <w:szCs w:val="22"/>
        </w:rPr>
      </w:pPr>
      <w:bookmarkStart w:id="89" w:name="_Toc523130959"/>
      <w:r w:rsidRPr="00B172AF">
        <w:rPr>
          <w:rFonts w:eastAsia="Arial" w:cs="Arial"/>
          <w:color w:val="auto"/>
          <w:sz w:val="22"/>
          <w:szCs w:val="22"/>
        </w:rPr>
        <w:t xml:space="preserve">CLÁUSULA </w:t>
      </w:r>
      <w:r w:rsidR="00F3622A" w:rsidRPr="00B172AF">
        <w:rPr>
          <w:rFonts w:eastAsia="Arial" w:cs="Arial"/>
          <w:color w:val="auto"/>
          <w:sz w:val="22"/>
          <w:szCs w:val="22"/>
        </w:rPr>
        <w:t>7</w:t>
      </w:r>
      <w:r w:rsidR="006A7A1A">
        <w:rPr>
          <w:rFonts w:eastAsia="Arial" w:cs="Arial"/>
          <w:color w:val="auto"/>
          <w:sz w:val="22"/>
          <w:szCs w:val="22"/>
        </w:rPr>
        <w:t>6</w:t>
      </w:r>
      <w:r w:rsidR="00F3622A" w:rsidRPr="00B172AF">
        <w:rPr>
          <w:rFonts w:eastAsia="Arial" w:cs="Arial"/>
          <w:color w:val="auto"/>
          <w:sz w:val="22"/>
          <w:szCs w:val="22"/>
        </w:rPr>
        <w:t>ª</w:t>
      </w:r>
      <w:r w:rsidRPr="00B172AF">
        <w:rPr>
          <w:rFonts w:eastAsia="Arial" w:cs="Arial"/>
          <w:color w:val="auto"/>
          <w:sz w:val="22"/>
          <w:szCs w:val="22"/>
        </w:rPr>
        <w:t>:</w:t>
      </w:r>
      <w:r w:rsidRPr="00B172AF">
        <w:rPr>
          <w:rFonts w:eastAsia="Arial" w:cs="Arial"/>
          <w:color w:val="auto"/>
          <w:sz w:val="22"/>
          <w:szCs w:val="22"/>
        </w:rPr>
        <w:tab/>
        <w:t>REMANEJAMENTO POR DOENÇA</w:t>
      </w:r>
      <w:bookmarkEnd w:id="89"/>
    </w:p>
    <w:p w14:paraId="339D53DB" w14:textId="77777777" w:rsidR="00966BB4" w:rsidRPr="003235C0" w:rsidRDefault="00D94D2F" w:rsidP="003235C0">
      <w:pPr>
        <w:spacing w:after="240"/>
        <w:jc w:val="both"/>
        <w:rPr>
          <w:rFonts w:ascii="Arial" w:hAnsi="Arial" w:cs="Arial"/>
          <w:sz w:val="22"/>
          <w:szCs w:val="22"/>
        </w:rPr>
      </w:pPr>
      <w:bookmarkStart w:id="90" w:name="_Toc522890449"/>
      <w:r w:rsidRPr="003235C0">
        <w:rPr>
          <w:rFonts w:ascii="Arial" w:hAnsi="Arial" w:cs="Arial"/>
          <w:sz w:val="22"/>
          <w:szCs w:val="22"/>
        </w:rPr>
        <w:t xml:space="preserve">Fica garantido ao funcionário </w:t>
      </w:r>
      <w:bookmarkStart w:id="91" w:name="OLE_LINK22"/>
      <w:r w:rsidRPr="003235C0">
        <w:rPr>
          <w:rFonts w:ascii="Arial" w:hAnsi="Arial" w:cs="Arial"/>
          <w:sz w:val="22"/>
          <w:szCs w:val="22"/>
        </w:rPr>
        <w:t xml:space="preserve">egresso do extinto Conglomerado BESC </w:t>
      </w:r>
      <w:bookmarkEnd w:id="91"/>
      <w:r w:rsidRPr="003235C0">
        <w:rPr>
          <w:rFonts w:ascii="Arial" w:hAnsi="Arial" w:cs="Arial"/>
          <w:sz w:val="22"/>
          <w:szCs w:val="22"/>
        </w:rPr>
        <w:t>o remanejamento de cargo/função sempre que o exercício deste trouxer agravo à saúde ou que haja nexo causal entre o trabalho e a doença, cuja comprovação deverá ser atestada por médico da CASSI ou por esta credenciado.</w:t>
      </w:r>
      <w:bookmarkEnd w:id="90"/>
    </w:p>
    <w:p w14:paraId="35A6D4A5" w14:textId="77777777" w:rsidR="00966BB4" w:rsidRDefault="00D94D2F" w:rsidP="003B2069">
      <w:pPr>
        <w:keepLines/>
        <w:spacing w:after="240"/>
        <w:jc w:val="both"/>
        <w:rPr>
          <w:rFonts w:ascii="Arial" w:hAnsi="Arial" w:cs="Arial"/>
          <w:sz w:val="22"/>
          <w:szCs w:val="22"/>
        </w:rPr>
      </w:pPr>
      <w:r w:rsidRPr="001C7583">
        <w:rPr>
          <w:rFonts w:ascii="Arial" w:hAnsi="Arial" w:cs="Arial"/>
          <w:b/>
          <w:sz w:val="22"/>
          <w:szCs w:val="22"/>
        </w:rPr>
        <w:t xml:space="preserve">Parágrafo Único </w:t>
      </w:r>
      <w:r w:rsidR="00F276D0">
        <w:rPr>
          <w:rFonts w:ascii="Arial" w:hAnsi="Arial" w:cs="Arial"/>
          <w:b/>
          <w:sz w:val="22"/>
          <w:szCs w:val="22"/>
        </w:rPr>
        <w:t>–</w:t>
      </w:r>
      <w:r w:rsidRPr="001C7583">
        <w:rPr>
          <w:rFonts w:ascii="Arial" w:hAnsi="Arial" w:cs="Arial"/>
          <w:sz w:val="22"/>
          <w:szCs w:val="22"/>
        </w:rPr>
        <w:t xml:space="preserve"> O BANCO informará às entidades sindicais os casos de reabilitação e de reinserção dos funcionários egressos do extinto Conglomerado BESC afastados do trabalho por motivo de acidente ou doença profissional, permitindo o acompanhamento desses funcionários por essas entidades.</w:t>
      </w:r>
    </w:p>
    <w:p w14:paraId="2D727BB6" w14:textId="77777777" w:rsidR="009462DA" w:rsidRDefault="009462DA" w:rsidP="00B172AF">
      <w:pPr>
        <w:pStyle w:val="Ttulo1"/>
        <w:jc w:val="center"/>
        <w:rPr>
          <w:b/>
          <w:sz w:val="28"/>
        </w:rPr>
      </w:pPr>
      <w:bookmarkStart w:id="92" w:name="OLE_LINK15"/>
      <w:bookmarkStart w:id="93" w:name="_Toc523130960"/>
      <w:bookmarkEnd w:id="92"/>
    </w:p>
    <w:p w14:paraId="4C89EE64" w14:textId="4AB7364F" w:rsidR="005B2364" w:rsidRPr="005B2364" w:rsidRDefault="00BF5151" w:rsidP="00E65A23">
      <w:pPr>
        <w:pStyle w:val="Ttulo1"/>
        <w:jc w:val="center"/>
      </w:pPr>
      <w:r w:rsidRPr="00F276D0">
        <w:rPr>
          <w:b/>
          <w:sz w:val="28"/>
        </w:rPr>
        <w:t xml:space="preserve">TÍTULO </w:t>
      </w:r>
      <w:r w:rsidR="00E30B63" w:rsidRPr="00F276D0">
        <w:rPr>
          <w:b/>
          <w:sz w:val="28"/>
        </w:rPr>
        <w:t>V - CLÁUSULA APLICÁVEL AOS FUNCIONÁRIOS EGRESSOS DE BANCOS INCORPORADOS, EXCETO CONGLOMERADO BESC, ENQUANTO</w:t>
      </w:r>
      <w:r w:rsidR="00B172AF" w:rsidRPr="00F276D0">
        <w:rPr>
          <w:b/>
          <w:sz w:val="28"/>
        </w:rPr>
        <w:t xml:space="preserve"> </w:t>
      </w:r>
      <w:r w:rsidR="00E30B63" w:rsidRPr="00F276D0">
        <w:rPr>
          <w:b/>
          <w:sz w:val="28"/>
        </w:rPr>
        <w:t>NÃO OPTANTES PELO REGULAMENTO DO BANCO DO BRASIL S.A.</w:t>
      </w:r>
      <w:bookmarkEnd w:id="93"/>
    </w:p>
    <w:p w14:paraId="1C6CE082" w14:textId="1AA3AC13" w:rsidR="00966BB4" w:rsidRPr="004238EF" w:rsidRDefault="00D94D2F" w:rsidP="00B172AF">
      <w:pPr>
        <w:pStyle w:val="Ttulo3"/>
        <w:spacing w:before="480" w:after="240"/>
        <w:ind w:left="1985" w:hanging="1985"/>
        <w:rPr>
          <w:rFonts w:eastAsia="Arial" w:cs="Arial"/>
          <w:color w:val="auto"/>
          <w:sz w:val="21"/>
          <w:szCs w:val="21"/>
        </w:rPr>
      </w:pPr>
      <w:bookmarkStart w:id="94" w:name="_Toc523130961"/>
      <w:r w:rsidRPr="004238EF">
        <w:rPr>
          <w:rFonts w:eastAsia="Arial" w:cs="Arial"/>
          <w:color w:val="auto"/>
          <w:sz w:val="21"/>
          <w:szCs w:val="21"/>
        </w:rPr>
        <w:t xml:space="preserve">CLAUSULA </w:t>
      </w:r>
      <w:r w:rsidR="00F3622A" w:rsidRPr="004238EF">
        <w:rPr>
          <w:rFonts w:eastAsia="Arial" w:cs="Arial"/>
          <w:color w:val="auto"/>
          <w:sz w:val="21"/>
          <w:szCs w:val="21"/>
        </w:rPr>
        <w:t>7</w:t>
      </w:r>
      <w:r w:rsidR="006A7A1A" w:rsidRPr="004238EF">
        <w:rPr>
          <w:rFonts w:eastAsia="Arial" w:cs="Arial"/>
          <w:color w:val="auto"/>
          <w:sz w:val="21"/>
          <w:szCs w:val="21"/>
        </w:rPr>
        <w:t>7</w:t>
      </w:r>
      <w:r w:rsidR="00F3622A" w:rsidRPr="004238EF">
        <w:rPr>
          <w:rFonts w:eastAsia="Arial" w:cs="Arial"/>
          <w:color w:val="auto"/>
          <w:sz w:val="21"/>
          <w:szCs w:val="21"/>
        </w:rPr>
        <w:t>ª</w:t>
      </w:r>
      <w:r w:rsidRPr="004238EF">
        <w:rPr>
          <w:rFonts w:eastAsia="Arial" w:cs="Arial"/>
          <w:color w:val="auto"/>
          <w:sz w:val="21"/>
          <w:szCs w:val="21"/>
        </w:rPr>
        <w:t>:</w:t>
      </w:r>
      <w:r w:rsidRPr="004238EF">
        <w:rPr>
          <w:rFonts w:eastAsia="Arial" w:cs="Arial"/>
          <w:color w:val="auto"/>
          <w:sz w:val="21"/>
          <w:szCs w:val="21"/>
        </w:rPr>
        <w:tab/>
        <w:t>FUNCIONÁRIOS EGRESSOS DOS DEMAIS BANCOS INCORPORADOS</w:t>
      </w:r>
      <w:bookmarkEnd w:id="94"/>
      <w:r w:rsidRPr="004238EF">
        <w:rPr>
          <w:rFonts w:eastAsia="Arial" w:cs="Arial"/>
          <w:color w:val="auto"/>
          <w:sz w:val="21"/>
          <w:szCs w:val="21"/>
        </w:rPr>
        <w:t xml:space="preserve"> </w:t>
      </w:r>
    </w:p>
    <w:p w14:paraId="17ED90F4" w14:textId="1AE27A44" w:rsidR="00966BB4" w:rsidRPr="004238EF" w:rsidRDefault="00D94D2F" w:rsidP="003B2069">
      <w:pPr>
        <w:keepLines/>
        <w:spacing w:after="240"/>
        <w:jc w:val="both"/>
        <w:rPr>
          <w:rFonts w:ascii="Arial" w:hAnsi="Arial" w:cs="Arial"/>
          <w:strike/>
          <w:color w:val="FF0000"/>
          <w:sz w:val="21"/>
          <w:szCs w:val="21"/>
        </w:rPr>
      </w:pPr>
      <w:r w:rsidRPr="004238EF">
        <w:rPr>
          <w:rFonts w:ascii="Arial" w:hAnsi="Arial" w:cs="Arial"/>
          <w:sz w:val="21"/>
          <w:szCs w:val="21"/>
        </w:rPr>
        <w:t xml:space="preserve">Aos funcionários egressos de bancos incorporados, enquanto não optantes pelo Regulamento de Pessoal do Banco do Brasil, aplicam-se </w:t>
      </w:r>
      <w:r w:rsidR="00655FF8" w:rsidRPr="004238EF">
        <w:rPr>
          <w:rFonts w:ascii="Arial" w:hAnsi="Arial" w:cs="Arial"/>
          <w:sz w:val="21"/>
          <w:szCs w:val="21"/>
        </w:rPr>
        <w:t>exclusivamente o</w:t>
      </w:r>
      <w:r w:rsidR="001E2465" w:rsidRPr="004238EF">
        <w:rPr>
          <w:rFonts w:ascii="Arial" w:hAnsi="Arial" w:cs="Arial"/>
          <w:sz w:val="21"/>
          <w:szCs w:val="21"/>
        </w:rPr>
        <w:t xml:space="preserve"> regulamento de pessoal dos respectivos bancos incorporados e </w:t>
      </w:r>
      <w:r w:rsidRPr="004238EF">
        <w:rPr>
          <w:rFonts w:ascii="Arial" w:hAnsi="Arial" w:cs="Arial"/>
          <w:sz w:val="21"/>
          <w:szCs w:val="21"/>
        </w:rPr>
        <w:t xml:space="preserve">as disposições da Convenção Coletiva de Trabalho - CCT FENABAN </w:t>
      </w:r>
      <w:r w:rsidR="4395AA3B" w:rsidRPr="004238EF">
        <w:rPr>
          <w:rFonts w:ascii="Arial" w:hAnsi="Arial" w:cs="Arial"/>
          <w:sz w:val="21"/>
          <w:szCs w:val="21"/>
        </w:rPr>
        <w:t>2024/2026</w:t>
      </w:r>
      <w:r w:rsidR="00F8370B" w:rsidRPr="004238EF">
        <w:rPr>
          <w:rFonts w:ascii="Arial" w:hAnsi="Arial" w:cs="Arial"/>
          <w:sz w:val="21"/>
          <w:szCs w:val="21"/>
        </w:rPr>
        <w:t>.</w:t>
      </w:r>
    </w:p>
    <w:p w14:paraId="0FDE9D30" w14:textId="77777777" w:rsidR="00A96E9C" w:rsidRPr="004238EF" w:rsidRDefault="00D94D2F" w:rsidP="003B2069">
      <w:pPr>
        <w:keepLines/>
        <w:spacing w:after="240"/>
        <w:jc w:val="both"/>
        <w:rPr>
          <w:rFonts w:ascii="Arial" w:hAnsi="Arial" w:cs="Arial"/>
          <w:sz w:val="21"/>
          <w:szCs w:val="21"/>
        </w:rPr>
      </w:pPr>
      <w:r w:rsidRPr="004238EF">
        <w:rPr>
          <w:rFonts w:ascii="Arial" w:hAnsi="Arial" w:cs="Arial"/>
          <w:b/>
          <w:sz w:val="21"/>
          <w:szCs w:val="21"/>
        </w:rPr>
        <w:t xml:space="preserve">Parágrafo Único </w:t>
      </w:r>
      <w:r w:rsidR="00F276D0" w:rsidRPr="004238EF">
        <w:rPr>
          <w:rFonts w:ascii="Arial" w:hAnsi="Arial" w:cs="Arial"/>
          <w:b/>
          <w:sz w:val="21"/>
          <w:szCs w:val="21"/>
        </w:rPr>
        <w:t>–</w:t>
      </w:r>
      <w:r w:rsidRPr="004238EF">
        <w:rPr>
          <w:rFonts w:ascii="Arial" w:hAnsi="Arial" w:cs="Arial"/>
          <w:b/>
          <w:sz w:val="21"/>
          <w:szCs w:val="21"/>
        </w:rPr>
        <w:t xml:space="preserve"> </w:t>
      </w:r>
      <w:r w:rsidRPr="004238EF">
        <w:rPr>
          <w:rFonts w:ascii="Arial" w:hAnsi="Arial" w:cs="Arial"/>
          <w:sz w:val="21"/>
          <w:szCs w:val="21"/>
        </w:rPr>
        <w:t>Aplica-se aos funcionários de bancos incorporados</w:t>
      </w:r>
      <w:r w:rsidR="00655FF8" w:rsidRPr="004238EF">
        <w:rPr>
          <w:rFonts w:ascii="Arial" w:hAnsi="Arial" w:cs="Arial"/>
          <w:sz w:val="21"/>
          <w:szCs w:val="21"/>
        </w:rPr>
        <w:t xml:space="preserve"> não optantes pelo Regulamente de Pessoal do Banco do Brasil, </w:t>
      </w:r>
      <w:r w:rsidRPr="004238EF">
        <w:rPr>
          <w:rFonts w:ascii="Arial" w:hAnsi="Arial" w:cs="Arial"/>
          <w:sz w:val="21"/>
          <w:szCs w:val="21"/>
        </w:rPr>
        <w:t xml:space="preserve">a Cláusula Auxílio Filhos com Deficiência deste Acordo Coletivo de Trabalho.   </w:t>
      </w:r>
    </w:p>
    <w:p w14:paraId="53B75864" w14:textId="77777777" w:rsidR="00E65A23" w:rsidRDefault="00E65A23" w:rsidP="00B172AF">
      <w:pPr>
        <w:pStyle w:val="Ttulo1"/>
        <w:jc w:val="center"/>
        <w:rPr>
          <w:rFonts w:eastAsia="Arial"/>
          <w:b/>
          <w:sz w:val="28"/>
        </w:rPr>
      </w:pPr>
      <w:bookmarkStart w:id="95" w:name="_Toc523130962"/>
    </w:p>
    <w:p w14:paraId="150978B9" w14:textId="71AB4D09" w:rsidR="00A96E9C" w:rsidRDefault="00A96E9C" w:rsidP="00B172AF">
      <w:pPr>
        <w:pStyle w:val="Ttulo1"/>
        <w:jc w:val="center"/>
        <w:rPr>
          <w:rFonts w:eastAsia="Arial"/>
          <w:b/>
          <w:sz w:val="28"/>
        </w:rPr>
      </w:pPr>
      <w:r w:rsidRPr="00F276D0">
        <w:rPr>
          <w:rFonts w:eastAsia="Arial"/>
          <w:b/>
          <w:sz w:val="28"/>
        </w:rPr>
        <w:t>TÍTULO V</w:t>
      </w:r>
      <w:r w:rsidR="00BF5151" w:rsidRPr="00F276D0">
        <w:rPr>
          <w:rFonts w:eastAsia="Arial"/>
          <w:b/>
          <w:sz w:val="28"/>
        </w:rPr>
        <w:t>I</w:t>
      </w:r>
      <w:r w:rsidRPr="00F276D0">
        <w:rPr>
          <w:rFonts w:eastAsia="Arial"/>
          <w:b/>
          <w:sz w:val="28"/>
        </w:rPr>
        <w:t xml:space="preserve"> - DISPOSIÇÕES TRANSITÓRIAS</w:t>
      </w:r>
      <w:r w:rsidR="00211A00" w:rsidRPr="00F276D0">
        <w:rPr>
          <w:rFonts w:eastAsia="Arial"/>
          <w:b/>
          <w:sz w:val="28"/>
        </w:rPr>
        <w:t xml:space="preserve"> E FINAIS</w:t>
      </w:r>
      <w:bookmarkEnd w:id="95"/>
    </w:p>
    <w:p w14:paraId="59D8F0B1" w14:textId="77777777" w:rsidR="00C32FD1" w:rsidRPr="00E65A23" w:rsidRDefault="00C32FD1" w:rsidP="00E65A23">
      <w:pPr>
        <w:rPr>
          <w:rFonts w:eastAsia="Arial"/>
        </w:rPr>
      </w:pPr>
    </w:p>
    <w:p w14:paraId="3711A782" w14:textId="0BDADA5E" w:rsidR="00F3622A" w:rsidRPr="00E65A23" w:rsidRDefault="00F3622A" w:rsidP="00E65A23">
      <w:pPr>
        <w:pStyle w:val="Ttulo3"/>
        <w:ind w:left="1985" w:hanging="1985"/>
        <w:rPr>
          <w:rFonts w:eastAsia="Arial" w:cs="Arial"/>
          <w:b w:val="0"/>
          <w:color w:val="auto"/>
          <w:sz w:val="21"/>
          <w:szCs w:val="21"/>
        </w:rPr>
      </w:pPr>
      <w:bookmarkStart w:id="96" w:name="_Toc523130963"/>
      <w:r w:rsidRPr="00E65A23">
        <w:rPr>
          <w:rFonts w:eastAsia="Arial" w:cs="Arial"/>
          <w:color w:val="auto"/>
          <w:sz w:val="21"/>
          <w:szCs w:val="21"/>
        </w:rPr>
        <w:t>CLÁUSULA 7</w:t>
      </w:r>
      <w:r w:rsidR="006A7A1A" w:rsidRPr="00E65A23">
        <w:rPr>
          <w:rFonts w:eastAsia="Arial" w:cs="Arial"/>
          <w:color w:val="auto"/>
          <w:sz w:val="21"/>
          <w:szCs w:val="21"/>
        </w:rPr>
        <w:t>8</w:t>
      </w:r>
      <w:r w:rsidRPr="00E65A23">
        <w:rPr>
          <w:rFonts w:eastAsia="Arial" w:cs="Arial"/>
          <w:color w:val="auto"/>
          <w:sz w:val="21"/>
          <w:szCs w:val="21"/>
        </w:rPr>
        <w:t>ª:</w:t>
      </w:r>
      <w:r w:rsidRPr="00E65A23">
        <w:rPr>
          <w:sz w:val="21"/>
          <w:szCs w:val="21"/>
        </w:rPr>
        <w:tab/>
      </w:r>
      <w:r w:rsidRPr="00E65A23">
        <w:rPr>
          <w:rFonts w:eastAsia="Arial" w:cs="Arial"/>
          <w:color w:val="auto"/>
          <w:sz w:val="21"/>
          <w:szCs w:val="21"/>
        </w:rPr>
        <w:t>HORAS NEGATIVAS COVID-19</w:t>
      </w:r>
    </w:p>
    <w:p w14:paraId="0E93C0C4" w14:textId="0B388783" w:rsidR="009569B5" w:rsidRPr="00E65A23" w:rsidRDefault="009569B5" w:rsidP="00E65A23">
      <w:pPr>
        <w:keepLines/>
        <w:jc w:val="both"/>
        <w:rPr>
          <w:rFonts w:ascii="Arial" w:hAnsi="Arial" w:cs="Arial"/>
          <w:sz w:val="21"/>
          <w:szCs w:val="21"/>
        </w:rPr>
      </w:pPr>
      <w:r w:rsidRPr="00E65A23">
        <w:rPr>
          <w:rFonts w:ascii="Arial" w:hAnsi="Arial" w:cs="Arial"/>
          <w:sz w:val="21"/>
          <w:szCs w:val="21"/>
        </w:rPr>
        <w:t xml:space="preserve">O prazo para compensação do saldo das horas negativas acumuladas de 07/04/2020 até 22/05/2022, fim da vigência da Emergência em Saúde Pública de importância Nacional (ESPIN) declarada por meio da Portaria 188/GM/MS, de 3 de fevereiro de 2020), fica </w:t>
      </w:r>
      <w:r w:rsidR="000D56FA" w:rsidRPr="00E65A23">
        <w:rPr>
          <w:rFonts w:ascii="Arial" w:hAnsi="Arial" w:cs="Arial"/>
          <w:sz w:val="21"/>
          <w:szCs w:val="21"/>
        </w:rPr>
        <w:t xml:space="preserve">mantido </w:t>
      </w:r>
      <w:r w:rsidRPr="00E65A23">
        <w:rPr>
          <w:rFonts w:ascii="Arial" w:hAnsi="Arial" w:cs="Arial"/>
          <w:sz w:val="21"/>
          <w:szCs w:val="21"/>
        </w:rPr>
        <w:t>até 22/05/2025.</w:t>
      </w:r>
    </w:p>
    <w:p w14:paraId="7FBF611B" w14:textId="77777777" w:rsidR="00C32FD1" w:rsidRPr="00E65A23" w:rsidRDefault="00C32FD1" w:rsidP="00C32FD1">
      <w:pPr>
        <w:keepLines/>
        <w:jc w:val="both"/>
        <w:rPr>
          <w:rFonts w:ascii="Arial" w:hAnsi="Arial" w:cs="Arial"/>
          <w:b/>
          <w:bCs/>
          <w:sz w:val="21"/>
          <w:szCs w:val="21"/>
        </w:rPr>
      </w:pPr>
    </w:p>
    <w:p w14:paraId="638F80C3" w14:textId="30BA8CFC" w:rsidR="00D155B2" w:rsidRPr="00E65A23" w:rsidRDefault="00D155B2" w:rsidP="00E65A23">
      <w:pPr>
        <w:keepLines/>
        <w:jc w:val="both"/>
        <w:rPr>
          <w:rFonts w:ascii="Arial" w:hAnsi="Arial" w:cs="Arial"/>
          <w:sz w:val="21"/>
          <w:szCs w:val="21"/>
        </w:rPr>
      </w:pPr>
      <w:r w:rsidRPr="00E65A23">
        <w:rPr>
          <w:rFonts w:ascii="Arial" w:hAnsi="Arial" w:cs="Arial"/>
          <w:b/>
          <w:bCs/>
          <w:sz w:val="21"/>
          <w:szCs w:val="21"/>
        </w:rPr>
        <w:t xml:space="preserve">Parágrafo </w:t>
      </w:r>
      <w:r w:rsidR="000D56FA" w:rsidRPr="00E65A23">
        <w:rPr>
          <w:rFonts w:ascii="Arial" w:hAnsi="Arial" w:cs="Arial"/>
          <w:b/>
          <w:bCs/>
          <w:sz w:val="21"/>
          <w:szCs w:val="21"/>
        </w:rPr>
        <w:t>Primeiro -</w:t>
      </w:r>
      <w:r w:rsidRPr="00E65A23">
        <w:rPr>
          <w:rFonts w:ascii="Arial" w:hAnsi="Arial" w:cs="Arial"/>
          <w:sz w:val="21"/>
          <w:szCs w:val="21"/>
        </w:rPr>
        <w:t xml:space="preserve"> </w:t>
      </w:r>
      <w:r w:rsidR="000D56FA" w:rsidRPr="00E65A23">
        <w:rPr>
          <w:rFonts w:ascii="Arial" w:hAnsi="Arial" w:cs="Arial"/>
          <w:sz w:val="21"/>
          <w:szCs w:val="21"/>
        </w:rPr>
        <w:t>É</w:t>
      </w:r>
      <w:r w:rsidRPr="00E65A23">
        <w:rPr>
          <w:rFonts w:ascii="Arial" w:hAnsi="Arial" w:cs="Arial"/>
          <w:sz w:val="21"/>
          <w:szCs w:val="21"/>
        </w:rPr>
        <w:t xml:space="preserve"> facultado ao funcionário, compensar as referidas horas negativas com abonos e folgas (exceto folgas da justiça eleitoral).</w:t>
      </w:r>
    </w:p>
    <w:p w14:paraId="7A44DB57" w14:textId="77777777" w:rsidR="00C32FD1" w:rsidRPr="00E65A23" w:rsidRDefault="00C32FD1" w:rsidP="00C32FD1">
      <w:pPr>
        <w:keepLines/>
        <w:jc w:val="both"/>
        <w:rPr>
          <w:rFonts w:ascii="Arial" w:eastAsia="Arial" w:hAnsi="Arial" w:cs="Arial"/>
          <w:b/>
          <w:bCs/>
          <w:sz w:val="21"/>
          <w:szCs w:val="21"/>
        </w:rPr>
      </w:pPr>
    </w:p>
    <w:p w14:paraId="6E906287" w14:textId="0D045530" w:rsidR="007E56AA" w:rsidRPr="00E65A23" w:rsidRDefault="007E56AA" w:rsidP="00E65A23">
      <w:pPr>
        <w:keepLines/>
        <w:jc w:val="both"/>
        <w:rPr>
          <w:rFonts w:ascii="Arial" w:eastAsia="Arial" w:hAnsi="Arial" w:cs="Arial"/>
          <w:sz w:val="21"/>
          <w:szCs w:val="21"/>
        </w:rPr>
      </w:pPr>
      <w:r w:rsidRPr="00E65A23">
        <w:rPr>
          <w:rFonts w:ascii="Arial" w:eastAsia="Arial" w:hAnsi="Arial" w:cs="Arial"/>
          <w:b/>
          <w:bCs/>
          <w:sz w:val="21"/>
          <w:szCs w:val="21"/>
        </w:rPr>
        <w:t>Parágrafo Segundo -</w:t>
      </w:r>
      <w:r w:rsidRPr="00E65A23">
        <w:rPr>
          <w:rFonts w:ascii="Arial" w:eastAsia="Arial" w:hAnsi="Arial" w:cs="Arial"/>
          <w:sz w:val="21"/>
          <w:szCs w:val="21"/>
        </w:rPr>
        <w:t xml:space="preserve"> Após a assinatura do presente acordo serão anistiadas as horas não compensadas remanescentes dos empregados maiores de 60 anos, pais com filhos de PCDs, e em Quadro Suplementar de Licença Saúde, a serem ajustadas, no prazo de até 1 mês. Serão anistiadas as horas remanescentes de funcionários autodeclarados como integrantes do Grupo de Risco, durante a pandemia, que compensarem no mínimo 30% do saldo devedor das horas negativas Covid-19 acumuladas, até o prazo final para a compensação (22/05/2025). Aqueles deste grupo que já cumpriram esse critério terão as horas zeradas no sistema do Banco, no prazo de até 4 meses.</w:t>
      </w:r>
    </w:p>
    <w:p w14:paraId="760A9056" w14:textId="77777777" w:rsidR="00C32FD1" w:rsidRPr="00E65A23" w:rsidRDefault="00C32FD1" w:rsidP="00C32FD1">
      <w:pPr>
        <w:keepLines/>
        <w:jc w:val="both"/>
        <w:rPr>
          <w:rFonts w:ascii="Arial" w:eastAsia="Arial" w:hAnsi="Arial" w:cs="Arial"/>
          <w:b/>
          <w:bCs/>
          <w:sz w:val="21"/>
          <w:szCs w:val="21"/>
        </w:rPr>
      </w:pPr>
    </w:p>
    <w:p w14:paraId="3420D0FA" w14:textId="1DF90A3D" w:rsidR="007E56AA" w:rsidRPr="00E65A23" w:rsidRDefault="007E56AA" w:rsidP="00E65A23">
      <w:pPr>
        <w:keepLines/>
        <w:jc w:val="both"/>
        <w:rPr>
          <w:rFonts w:ascii="Arial" w:eastAsia="Arial" w:hAnsi="Arial" w:cs="Arial"/>
          <w:sz w:val="21"/>
          <w:szCs w:val="21"/>
        </w:rPr>
      </w:pPr>
      <w:r w:rsidRPr="00E65A23">
        <w:rPr>
          <w:rFonts w:ascii="Arial" w:eastAsia="Arial" w:hAnsi="Arial" w:cs="Arial"/>
          <w:b/>
          <w:bCs/>
          <w:sz w:val="21"/>
          <w:szCs w:val="21"/>
        </w:rPr>
        <w:t>Parágrafo Terceiro -</w:t>
      </w:r>
      <w:r w:rsidRPr="00E65A23">
        <w:rPr>
          <w:rFonts w:ascii="Arial" w:eastAsia="Arial" w:hAnsi="Arial" w:cs="Arial"/>
          <w:sz w:val="21"/>
          <w:szCs w:val="21"/>
        </w:rPr>
        <w:t xml:space="preserve"> Encerrado o prazo para compensação e aplicados os critérios de abatimento estabelecidos acima, o desconto do valor pecuniário das horas negativas não compensadas será debitado no pagamento do salário a partir do mês de junho de 2025 (20/06/2025).  </w:t>
      </w:r>
    </w:p>
    <w:p w14:paraId="4F892C3D" w14:textId="77777777" w:rsidR="00C32FD1" w:rsidRPr="00E65A23" w:rsidRDefault="00C32FD1" w:rsidP="00C32FD1">
      <w:pPr>
        <w:pStyle w:val="Ttulo3"/>
        <w:ind w:left="1985" w:hanging="1985"/>
        <w:rPr>
          <w:rFonts w:eastAsia="Arial" w:cs="Arial"/>
          <w:color w:val="auto"/>
          <w:sz w:val="21"/>
          <w:szCs w:val="21"/>
        </w:rPr>
      </w:pPr>
    </w:p>
    <w:p w14:paraId="194CB1DE" w14:textId="2342AA3A" w:rsidR="00966BB4" w:rsidRPr="00E65A23" w:rsidRDefault="00D94D2F" w:rsidP="00E65A23">
      <w:pPr>
        <w:pStyle w:val="Ttulo3"/>
        <w:ind w:left="1985" w:hanging="1985"/>
        <w:rPr>
          <w:rFonts w:eastAsia="Arial" w:cs="Arial"/>
          <w:color w:val="auto"/>
          <w:sz w:val="21"/>
          <w:szCs w:val="21"/>
        </w:rPr>
      </w:pPr>
      <w:r w:rsidRPr="00E65A23">
        <w:rPr>
          <w:rFonts w:eastAsia="Arial" w:cs="Arial"/>
          <w:color w:val="auto"/>
          <w:sz w:val="21"/>
          <w:szCs w:val="21"/>
        </w:rPr>
        <w:t xml:space="preserve">CLÁUSULA </w:t>
      </w:r>
      <w:r w:rsidR="00595DAC" w:rsidRPr="00E65A23">
        <w:rPr>
          <w:rFonts w:eastAsia="Arial" w:cs="Arial"/>
          <w:color w:val="auto"/>
          <w:sz w:val="21"/>
          <w:szCs w:val="21"/>
        </w:rPr>
        <w:t>79</w:t>
      </w:r>
      <w:r w:rsidR="00F3622A" w:rsidRPr="00E65A23">
        <w:rPr>
          <w:rFonts w:eastAsia="Arial" w:cs="Arial"/>
          <w:color w:val="auto"/>
          <w:sz w:val="21"/>
          <w:szCs w:val="21"/>
        </w:rPr>
        <w:t>ª</w:t>
      </w:r>
      <w:r w:rsidRPr="00E65A23">
        <w:rPr>
          <w:rFonts w:eastAsia="Arial" w:cs="Arial"/>
          <w:color w:val="auto"/>
          <w:sz w:val="21"/>
          <w:szCs w:val="21"/>
        </w:rPr>
        <w:t>:</w:t>
      </w:r>
      <w:r w:rsidRPr="00E65A23">
        <w:rPr>
          <w:rFonts w:eastAsia="Arial" w:cs="Arial"/>
          <w:color w:val="auto"/>
          <w:sz w:val="21"/>
          <w:szCs w:val="21"/>
        </w:rPr>
        <w:tab/>
        <w:t>EXCLUSÃO DO BANCO DE DISSÍDIOS E CONVENÇÕES COLETIVAS</w:t>
      </w:r>
      <w:bookmarkEnd w:id="96"/>
      <w:r w:rsidRPr="00E65A23">
        <w:rPr>
          <w:rFonts w:eastAsia="Arial" w:cs="Arial"/>
          <w:color w:val="auto"/>
          <w:sz w:val="21"/>
          <w:szCs w:val="21"/>
        </w:rPr>
        <w:t xml:space="preserve"> </w:t>
      </w:r>
    </w:p>
    <w:p w14:paraId="00195ADF" w14:textId="77777777" w:rsidR="00C32FD1" w:rsidRPr="00E65A23" w:rsidRDefault="00C32FD1" w:rsidP="00C32FD1">
      <w:pPr>
        <w:keepLines/>
        <w:jc w:val="both"/>
        <w:rPr>
          <w:rFonts w:ascii="Arial" w:hAnsi="Arial" w:cs="Arial"/>
          <w:sz w:val="21"/>
          <w:szCs w:val="21"/>
        </w:rPr>
      </w:pPr>
    </w:p>
    <w:p w14:paraId="2E505190" w14:textId="1616B48E" w:rsidR="00966BB4" w:rsidRPr="00E65A23" w:rsidRDefault="00D94D2F" w:rsidP="00E65A23">
      <w:pPr>
        <w:keepLines/>
        <w:jc w:val="both"/>
        <w:rPr>
          <w:rFonts w:ascii="Arial" w:hAnsi="Arial" w:cs="Arial"/>
          <w:sz w:val="21"/>
          <w:szCs w:val="21"/>
        </w:rPr>
      </w:pPr>
      <w:r w:rsidRPr="00E65A23">
        <w:rPr>
          <w:rFonts w:ascii="Arial" w:hAnsi="Arial" w:cs="Arial"/>
          <w:sz w:val="21"/>
          <w:szCs w:val="21"/>
        </w:rPr>
        <w:t>O BANCO fica desobrigado do cumprimento de quaisquer acordos, convenções regionais e dissídios coletivos nacionais ou regionais, envolvendo entidades sindicais de bancos e bancários, em todo o território nacional, firmados ou ajuizados durante a vigência deste Acordo, exceto a</w:t>
      </w:r>
      <w:r w:rsidR="007825E8" w:rsidRPr="00E65A23">
        <w:rPr>
          <w:rFonts w:ascii="Arial" w:hAnsi="Arial" w:cs="Arial"/>
          <w:sz w:val="21"/>
          <w:szCs w:val="21"/>
        </w:rPr>
        <w:t>s</w:t>
      </w:r>
      <w:r w:rsidRPr="00E65A23">
        <w:rPr>
          <w:rFonts w:ascii="Arial" w:hAnsi="Arial" w:cs="Arial"/>
          <w:sz w:val="21"/>
          <w:szCs w:val="21"/>
        </w:rPr>
        <w:t xml:space="preserve"> Convenç</w:t>
      </w:r>
      <w:r w:rsidR="007825E8" w:rsidRPr="00E65A23">
        <w:rPr>
          <w:rFonts w:ascii="Arial" w:hAnsi="Arial" w:cs="Arial"/>
          <w:sz w:val="21"/>
          <w:szCs w:val="21"/>
        </w:rPr>
        <w:t>ões</w:t>
      </w:r>
      <w:r w:rsidRPr="00E65A23">
        <w:rPr>
          <w:rFonts w:ascii="Arial" w:hAnsi="Arial" w:cs="Arial"/>
          <w:sz w:val="21"/>
          <w:szCs w:val="21"/>
        </w:rPr>
        <w:t xml:space="preserve"> Coletiva</w:t>
      </w:r>
      <w:r w:rsidR="007825E8" w:rsidRPr="00E65A23">
        <w:rPr>
          <w:rFonts w:ascii="Arial" w:hAnsi="Arial" w:cs="Arial"/>
          <w:sz w:val="21"/>
          <w:szCs w:val="21"/>
        </w:rPr>
        <w:t>s</w:t>
      </w:r>
      <w:r w:rsidRPr="00E65A23">
        <w:rPr>
          <w:rFonts w:ascii="Arial" w:hAnsi="Arial" w:cs="Arial"/>
          <w:sz w:val="21"/>
          <w:szCs w:val="21"/>
        </w:rPr>
        <w:t xml:space="preserve"> de Trabalho – CCT FENABAN </w:t>
      </w:r>
      <w:r w:rsidR="79B96364" w:rsidRPr="00E65A23">
        <w:rPr>
          <w:rFonts w:ascii="Arial" w:hAnsi="Arial" w:cs="Arial"/>
          <w:sz w:val="21"/>
          <w:szCs w:val="21"/>
        </w:rPr>
        <w:t>2024/2026</w:t>
      </w:r>
      <w:r w:rsidR="00FA78FE" w:rsidRPr="00E65A23">
        <w:rPr>
          <w:rFonts w:ascii="Arial" w:hAnsi="Arial" w:cs="Arial"/>
          <w:sz w:val="21"/>
          <w:szCs w:val="21"/>
        </w:rPr>
        <w:t>,</w:t>
      </w:r>
      <w:r w:rsidR="007825E8" w:rsidRPr="00E65A23">
        <w:rPr>
          <w:rFonts w:ascii="Arial" w:hAnsi="Arial" w:cs="Arial"/>
          <w:sz w:val="21"/>
          <w:szCs w:val="21"/>
        </w:rPr>
        <w:t xml:space="preserve"> CCT de </w:t>
      </w:r>
      <w:r w:rsidR="00286899" w:rsidRPr="00E65A23">
        <w:rPr>
          <w:rFonts w:ascii="Arial" w:hAnsi="Arial" w:cs="Arial"/>
          <w:sz w:val="21"/>
          <w:szCs w:val="21"/>
        </w:rPr>
        <w:t>Autorregulação Sindical Nacional do Setor Bancário</w:t>
      </w:r>
      <w:r w:rsidR="00286899" w:rsidRPr="00E65A23" w:rsidDel="00286899">
        <w:rPr>
          <w:rFonts w:ascii="Arial" w:hAnsi="Arial" w:cs="Arial"/>
          <w:sz w:val="21"/>
          <w:szCs w:val="21"/>
        </w:rPr>
        <w:t xml:space="preserve"> </w:t>
      </w:r>
      <w:r w:rsidR="5E333B50" w:rsidRPr="00E65A23">
        <w:rPr>
          <w:rFonts w:ascii="Arial" w:hAnsi="Arial" w:cs="Arial"/>
          <w:sz w:val="21"/>
          <w:szCs w:val="21"/>
        </w:rPr>
        <w:t>2024/2026</w:t>
      </w:r>
      <w:r w:rsidR="00FA78FE" w:rsidRPr="00E65A23">
        <w:rPr>
          <w:rFonts w:ascii="Arial" w:hAnsi="Arial" w:cs="Arial"/>
          <w:sz w:val="21"/>
          <w:szCs w:val="21"/>
        </w:rPr>
        <w:t xml:space="preserve"> e</w:t>
      </w:r>
      <w:r w:rsidRPr="00E65A23">
        <w:rPr>
          <w:rFonts w:ascii="Arial" w:hAnsi="Arial" w:cs="Arial"/>
          <w:sz w:val="21"/>
          <w:szCs w:val="21"/>
        </w:rPr>
        <w:t>, naquilo que não colidir com o presente Acordo.</w:t>
      </w:r>
    </w:p>
    <w:p w14:paraId="1EB8FA7B" w14:textId="77777777" w:rsidR="00C32FD1" w:rsidRPr="00E65A23" w:rsidRDefault="00C32FD1" w:rsidP="00C32FD1">
      <w:pPr>
        <w:pStyle w:val="Ttulo3"/>
        <w:ind w:left="1985" w:hanging="1985"/>
        <w:rPr>
          <w:rFonts w:eastAsia="Arial" w:cs="Arial"/>
          <w:color w:val="auto"/>
          <w:sz w:val="21"/>
          <w:szCs w:val="21"/>
        </w:rPr>
      </w:pPr>
    </w:p>
    <w:p w14:paraId="5A55D8D4" w14:textId="4A0AE326" w:rsidR="00FA78FE" w:rsidRPr="00E65A23" w:rsidRDefault="00FA78FE" w:rsidP="00E65A23">
      <w:pPr>
        <w:pStyle w:val="Ttulo3"/>
        <w:ind w:left="1985" w:hanging="1985"/>
        <w:rPr>
          <w:rFonts w:eastAsia="Arial" w:cs="Arial"/>
          <w:color w:val="auto"/>
          <w:sz w:val="21"/>
          <w:szCs w:val="21"/>
        </w:rPr>
      </w:pPr>
      <w:r w:rsidRPr="00E65A23">
        <w:rPr>
          <w:rFonts w:eastAsia="Arial" w:cs="Arial"/>
          <w:color w:val="auto"/>
          <w:sz w:val="21"/>
          <w:szCs w:val="21"/>
        </w:rPr>
        <w:t xml:space="preserve">CLÁUSULA </w:t>
      </w:r>
      <w:r w:rsidR="00573F02" w:rsidRPr="00E65A23">
        <w:rPr>
          <w:rFonts w:eastAsia="Arial" w:cs="Arial"/>
          <w:color w:val="auto"/>
          <w:sz w:val="21"/>
          <w:szCs w:val="21"/>
        </w:rPr>
        <w:t>8</w:t>
      </w:r>
      <w:r w:rsidR="00595DAC" w:rsidRPr="00E65A23">
        <w:rPr>
          <w:rFonts w:eastAsia="Arial" w:cs="Arial"/>
          <w:color w:val="auto"/>
          <w:sz w:val="21"/>
          <w:szCs w:val="21"/>
        </w:rPr>
        <w:t>0</w:t>
      </w:r>
      <w:r w:rsidR="00C2311D" w:rsidRPr="00E65A23">
        <w:rPr>
          <w:rFonts w:eastAsia="Arial" w:cs="Arial"/>
          <w:color w:val="auto"/>
          <w:sz w:val="21"/>
          <w:szCs w:val="21"/>
        </w:rPr>
        <w:t>ª</w:t>
      </w:r>
      <w:r w:rsidRPr="00E65A23">
        <w:rPr>
          <w:rFonts w:eastAsia="Arial" w:cs="Arial"/>
          <w:color w:val="auto"/>
          <w:sz w:val="21"/>
          <w:szCs w:val="21"/>
        </w:rPr>
        <w:t>:</w:t>
      </w:r>
      <w:r w:rsidRPr="00E65A23">
        <w:rPr>
          <w:rFonts w:eastAsia="Arial" w:cs="Arial"/>
          <w:color w:val="auto"/>
          <w:sz w:val="21"/>
          <w:szCs w:val="21"/>
        </w:rPr>
        <w:tab/>
        <w:t>DA DOCUMENTAÇÃO PARA REGISTRO DO ACORDO NO MINISTÉRIO DA ECONOMIA</w:t>
      </w:r>
    </w:p>
    <w:p w14:paraId="3261103D" w14:textId="77777777" w:rsidR="00C32FD1" w:rsidRPr="00E65A23" w:rsidRDefault="00C32FD1" w:rsidP="00C32FD1">
      <w:pPr>
        <w:keepLines/>
        <w:jc w:val="both"/>
        <w:rPr>
          <w:rFonts w:ascii="Arial" w:hAnsi="Arial" w:cs="Arial"/>
          <w:sz w:val="21"/>
          <w:szCs w:val="21"/>
        </w:rPr>
      </w:pPr>
    </w:p>
    <w:p w14:paraId="2A6C1CDA" w14:textId="2C1F19EF" w:rsidR="00FA78FE" w:rsidRPr="00E65A23" w:rsidRDefault="00FA78FE" w:rsidP="00E65A23">
      <w:pPr>
        <w:keepLines/>
        <w:jc w:val="both"/>
        <w:rPr>
          <w:rFonts w:ascii="Arial" w:hAnsi="Arial" w:cs="Arial"/>
          <w:sz w:val="21"/>
          <w:szCs w:val="21"/>
        </w:rPr>
      </w:pPr>
      <w:r w:rsidRPr="00E65A23">
        <w:rPr>
          <w:rFonts w:ascii="Arial" w:hAnsi="Arial" w:cs="Arial"/>
          <w:sz w:val="21"/>
          <w:szCs w:val="21"/>
        </w:rPr>
        <w:t xml:space="preserve">A Contec e demais entidades sindicais </w:t>
      </w:r>
      <w:r w:rsidR="00220A34">
        <w:rPr>
          <w:rFonts w:ascii="Arial" w:hAnsi="Arial" w:cs="Arial"/>
          <w:sz w:val="21"/>
          <w:szCs w:val="21"/>
        </w:rPr>
        <w:t>vinculadas</w:t>
      </w:r>
      <w:r w:rsidR="005370CF" w:rsidRPr="00E65A23">
        <w:rPr>
          <w:rFonts w:ascii="Arial" w:hAnsi="Arial" w:cs="Arial"/>
          <w:sz w:val="21"/>
          <w:szCs w:val="21"/>
        </w:rPr>
        <w:t xml:space="preserve"> beneficiárias deste</w:t>
      </w:r>
      <w:r w:rsidRPr="00E65A23">
        <w:rPr>
          <w:rFonts w:ascii="Arial" w:hAnsi="Arial" w:cs="Arial"/>
          <w:sz w:val="21"/>
          <w:szCs w:val="21"/>
        </w:rPr>
        <w:t xml:space="preserve"> Acordo Coletivo de Trabalho se comprometem a apresentar, </w:t>
      </w:r>
      <w:r w:rsidR="005370CF" w:rsidRPr="00E65A23">
        <w:rPr>
          <w:rFonts w:ascii="Arial" w:hAnsi="Arial" w:cs="Arial"/>
          <w:sz w:val="21"/>
          <w:szCs w:val="21"/>
        </w:rPr>
        <w:t xml:space="preserve">quando solicitado, </w:t>
      </w:r>
      <w:r w:rsidRPr="00E65A23">
        <w:rPr>
          <w:rFonts w:ascii="Arial" w:hAnsi="Arial" w:cs="Arial"/>
          <w:sz w:val="21"/>
          <w:szCs w:val="21"/>
        </w:rPr>
        <w:t xml:space="preserve">no prazo máximo de 30 dias, os documentos necessários </w:t>
      </w:r>
      <w:r w:rsidR="00C2311D" w:rsidRPr="00E65A23">
        <w:rPr>
          <w:rFonts w:ascii="Arial" w:hAnsi="Arial" w:cs="Arial"/>
          <w:sz w:val="21"/>
          <w:szCs w:val="21"/>
        </w:rPr>
        <w:t xml:space="preserve">(ata de eleição, ata da assembleia que aprovou o acordo e procuração, se for o caso) </w:t>
      </w:r>
      <w:r w:rsidRPr="00E65A23">
        <w:rPr>
          <w:rFonts w:ascii="Arial" w:hAnsi="Arial" w:cs="Arial"/>
          <w:sz w:val="21"/>
          <w:szCs w:val="21"/>
        </w:rPr>
        <w:t xml:space="preserve">ao registro do presente Acordo junto ao Ministério </w:t>
      </w:r>
      <w:r w:rsidR="00C2311D" w:rsidRPr="00E65A23">
        <w:rPr>
          <w:rFonts w:ascii="Arial" w:hAnsi="Arial" w:cs="Arial"/>
          <w:sz w:val="21"/>
          <w:szCs w:val="21"/>
        </w:rPr>
        <w:t>do Trabalho e Previdência</w:t>
      </w:r>
      <w:r w:rsidRPr="00E65A23">
        <w:rPr>
          <w:rFonts w:ascii="Arial" w:hAnsi="Arial" w:cs="Arial"/>
          <w:sz w:val="21"/>
          <w:szCs w:val="21"/>
        </w:rPr>
        <w:t xml:space="preserve"> (sistema mediador).</w:t>
      </w:r>
    </w:p>
    <w:p w14:paraId="0105703E" w14:textId="77777777" w:rsidR="00C32FD1" w:rsidRPr="00E65A23" w:rsidRDefault="00C32FD1" w:rsidP="00C32FD1">
      <w:pPr>
        <w:keepLines/>
        <w:jc w:val="both"/>
        <w:rPr>
          <w:rFonts w:ascii="Arial" w:hAnsi="Arial" w:cs="Arial"/>
          <w:b/>
          <w:bCs/>
          <w:sz w:val="21"/>
          <w:szCs w:val="21"/>
        </w:rPr>
      </w:pPr>
    </w:p>
    <w:p w14:paraId="109B96E3" w14:textId="38892962" w:rsidR="00FA78FE" w:rsidRPr="00E65A23" w:rsidRDefault="00FA78FE" w:rsidP="00E65A23">
      <w:pPr>
        <w:keepLines/>
        <w:jc w:val="both"/>
        <w:rPr>
          <w:rFonts w:ascii="Arial" w:hAnsi="Arial" w:cs="Arial"/>
          <w:sz w:val="21"/>
          <w:szCs w:val="21"/>
        </w:rPr>
      </w:pPr>
      <w:r w:rsidRPr="00E65A23">
        <w:rPr>
          <w:rFonts w:ascii="Arial" w:hAnsi="Arial" w:cs="Arial"/>
          <w:b/>
          <w:bCs/>
          <w:sz w:val="21"/>
          <w:szCs w:val="21"/>
        </w:rPr>
        <w:t>Parágrafo Único</w:t>
      </w:r>
      <w:r w:rsidRPr="00E65A23">
        <w:rPr>
          <w:rFonts w:ascii="Arial" w:hAnsi="Arial" w:cs="Arial"/>
          <w:sz w:val="21"/>
          <w:szCs w:val="21"/>
        </w:rPr>
        <w:t xml:space="preserve"> – Para a entidade sindical que deixar de apresentar a documentação por prazo superior a 30 dias ficarão suspensas as cláusulas de Relações Sindicais previstas neste ACT e na CCT de </w:t>
      </w:r>
      <w:r w:rsidR="00286899" w:rsidRPr="00E65A23">
        <w:rPr>
          <w:rFonts w:ascii="Arial" w:eastAsia="Arial" w:hAnsi="Arial" w:cs="Arial"/>
          <w:sz w:val="21"/>
          <w:szCs w:val="21"/>
        </w:rPr>
        <w:t>Autorregulação Sindical Nacional do Setor Bancário</w:t>
      </w:r>
      <w:r w:rsidR="00286899" w:rsidRPr="00E65A23" w:rsidDel="00286899">
        <w:rPr>
          <w:rFonts w:ascii="Arial" w:hAnsi="Arial" w:cs="Arial"/>
          <w:sz w:val="21"/>
          <w:szCs w:val="21"/>
        </w:rPr>
        <w:t xml:space="preserve"> </w:t>
      </w:r>
      <w:r w:rsidR="25E7340F" w:rsidRPr="00E65A23">
        <w:rPr>
          <w:rFonts w:ascii="Arial" w:hAnsi="Arial" w:cs="Arial"/>
          <w:sz w:val="21"/>
          <w:szCs w:val="21"/>
        </w:rPr>
        <w:t>2024/2026</w:t>
      </w:r>
      <w:r w:rsidRPr="00E65A23">
        <w:rPr>
          <w:rFonts w:ascii="Arial" w:hAnsi="Arial" w:cs="Arial"/>
          <w:sz w:val="21"/>
          <w:szCs w:val="21"/>
        </w:rPr>
        <w:t xml:space="preserve"> até que referida documentação seja encaminhada ao Banco.</w:t>
      </w:r>
    </w:p>
    <w:p w14:paraId="5663C4EB" w14:textId="77777777" w:rsidR="00C32FD1" w:rsidRPr="00E65A23" w:rsidRDefault="00C32FD1" w:rsidP="00C32FD1">
      <w:pPr>
        <w:pStyle w:val="Ttulo3"/>
        <w:ind w:left="1985" w:hanging="1985"/>
        <w:rPr>
          <w:rFonts w:eastAsia="Arial" w:cs="Arial"/>
          <w:color w:val="auto"/>
          <w:sz w:val="21"/>
          <w:szCs w:val="21"/>
        </w:rPr>
      </w:pPr>
      <w:bookmarkStart w:id="97" w:name="_Toc523130964"/>
    </w:p>
    <w:p w14:paraId="3BF84514" w14:textId="10097896" w:rsidR="00D94996" w:rsidRPr="00E65A23" w:rsidRDefault="00D94D2F" w:rsidP="00E65A23">
      <w:pPr>
        <w:pStyle w:val="Ttulo3"/>
        <w:ind w:left="1985" w:hanging="1985"/>
        <w:rPr>
          <w:rFonts w:eastAsia="Arial" w:cs="Arial"/>
          <w:color w:val="auto"/>
          <w:sz w:val="21"/>
          <w:szCs w:val="21"/>
        </w:rPr>
      </w:pPr>
      <w:r w:rsidRPr="00E65A23">
        <w:rPr>
          <w:rFonts w:eastAsia="Arial" w:cs="Arial"/>
          <w:color w:val="auto"/>
          <w:sz w:val="21"/>
          <w:szCs w:val="21"/>
        </w:rPr>
        <w:t xml:space="preserve">CLÁUSULA </w:t>
      </w:r>
      <w:r w:rsidR="00652E65" w:rsidRPr="00E65A23">
        <w:rPr>
          <w:rFonts w:eastAsia="Arial" w:cs="Arial"/>
          <w:color w:val="auto"/>
          <w:sz w:val="21"/>
          <w:szCs w:val="21"/>
        </w:rPr>
        <w:t>8</w:t>
      </w:r>
      <w:r w:rsidR="00595DAC" w:rsidRPr="00E65A23">
        <w:rPr>
          <w:rFonts w:eastAsia="Arial" w:cs="Arial"/>
          <w:color w:val="auto"/>
          <w:sz w:val="21"/>
          <w:szCs w:val="21"/>
        </w:rPr>
        <w:t>1</w:t>
      </w:r>
      <w:r w:rsidR="00C2311D" w:rsidRPr="00E65A23">
        <w:rPr>
          <w:rFonts w:eastAsia="Arial" w:cs="Arial"/>
          <w:color w:val="auto"/>
          <w:sz w:val="21"/>
          <w:szCs w:val="21"/>
        </w:rPr>
        <w:t>ª</w:t>
      </w:r>
      <w:r w:rsidRPr="00E65A23">
        <w:rPr>
          <w:rFonts w:eastAsia="Arial" w:cs="Arial"/>
          <w:color w:val="auto"/>
          <w:sz w:val="21"/>
          <w:szCs w:val="21"/>
        </w:rPr>
        <w:t>:</w:t>
      </w:r>
      <w:r w:rsidRPr="00E65A23">
        <w:rPr>
          <w:rFonts w:eastAsia="Arial" w:cs="Arial"/>
          <w:color w:val="auto"/>
          <w:sz w:val="21"/>
          <w:szCs w:val="21"/>
        </w:rPr>
        <w:tab/>
        <w:t>VIGÊNCIA</w:t>
      </w:r>
      <w:bookmarkEnd w:id="97"/>
      <w:r w:rsidR="00D94996" w:rsidRPr="00E65A23">
        <w:rPr>
          <w:rFonts w:eastAsia="Arial" w:cs="Arial"/>
          <w:color w:val="auto"/>
          <w:sz w:val="21"/>
          <w:szCs w:val="21"/>
        </w:rPr>
        <w:t xml:space="preserve"> </w:t>
      </w:r>
    </w:p>
    <w:p w14:paraId="2EB9AB0C" w14:textId="77777777" w:rsidR="00C32FD1" w:rsidRPr="00E65A23" w:rsidRDefault="00C32FD1" w:rsidP="00C32FD1">
      <w:pPr>
        <w:jc w:val="both"/>
        <w:rPr>
          <w:rFonts w:ascii="Arial" w:hAnsi="Arial" w:cs="Arial"/>
          <w:sz w:val="21"/>
          <w:szCs w:val="21"/>
          <w:shd w:val="clear" w:color="auto" w:fill="F2F2F2"/>
        </w:rPr>
      </w:pPr>
    </w:p>
    <w:p w14:paraId="3E7ED619" w14:textId="3123351F" w:rsidR="00966BB4" w:rsidRPr="00E65A23" w:rsidRDefault="00D94D2F" w:rsidP="00C32FD1">
      <w:pPr>
        <w:jc w:val="both"/>
        <w:rPr>
          <w:rFonts w:ascii="Arial" w:hAnsi="Arial" w:cs="Arial"/>
          <w:sz w:val="21"/>
          <w:szCs w:val="21"/>
        </w:rPr>
      </w:pPr>
      <w:r w:rsidRPr="00E65A23">
        <w:rPr>
          <w:rFonts w:ascii="Arial" w:hAnsi="Arial" w:cs="Arial"/>
          <w:sz w:val="21"/>
          <w:szCs w:val="21"/>
          <w:shd w:val="clear" w:color="auto" w:fill="F2F2F2"/>
        </w:rPr>
        <w:t>A</w:t>
      </w:r>
      <w:r w:rsidRPr="00E65A23">
        <w:rPr>
          <w:rFonts w:ascii="Arial" w:hAnsi="Arial" w:cs="Arial"/>
          <w:sz w:val="21"/>
          <w:szCs w:val="21"/>
        </w:rPr>
        <w:t>s cláusulas do presente Acordo terão vigência no período de 01.09.</w:t>
      </w:r>
      <w:r w:rsidR="0CBDF9B9" w:rsidRPr="00E65A23">
        <w:rPr>
          <w:rFonts w:ascii="Arial" w:hAnsi="Arial" w:cs="Arial"/>
          <w:sz w:val="21"/>
          <w:szCs w:val="21"/>
        </w:rPr>
        <w:t>2024</w:t>
      </w:r>
      <w:r w:rsidR="00FA78FE" w:rsidRPr="00E65A23">
        <w:rPr>
          <w:rFonts w:ascii="Arial" w:hAnsi="Arial" w:cs="Arial"/>
          <w:sz w:val="21"/>
          <w:szCs w:val="21"/>
        </w:rPr>
        <w:t xml:space="preserve"> </w:t>
      </w:r>
      <w:r w:rsidR="00712796" w:rsidRPr="00E65A23">
        <w:rPr>
          <w:rFonts w:ascii="Arial" w:hAnsi="Arial" w:cs="Arial"/>
          <w:sz w:val="21"/>
          <w:szCs w:val="21"/>
        </w:rPr>
        <w:t>a 31.08.</w:t>
      </w:r>
      <w:r w:rsidR="000219BC" w:rsidRPr="00E65A23">
        <w:rPr>
          <w:rFonts w:ascii="Arial" w:hAnsi="Arial" w:cs="Arial"/>
          <w:sz w:val="21"/>
          <w:szCs w:val="21"/>
        </w:rPr>
        <w:t>2</w:t>
      </w:r>
      <w:r w:rsidR="1A749678" w:rsidRPr="00E65A23">
        <w:rPr>
          <w:rFonts w:ascii="Arial" w:hAnsi="Arial" w:cs="Arial"/>
          <w:sz w:val="21"/>
          <w:szCs w:val="21"/>
        </w:rPr>
        <w:t>2026</w:t>
      </w:r>
      <w:r w:rsidRPr="00E65A23">
        <w:rPr>
          <w:rFonts w:ascii="Arial" w:hAnsi="Arial" w:cs="Arial"/>
          <w:sz w:val="21"/>
          <w:szCs w:val="21"/>
        </w:rPr>
        <w:t>.</w:t>
      </w:r>
    </w:p>
    <w:p w14:paraId="4B6506BB" w14:textId="77777777" w:rsidR="00E65A23" w:rsidRPr="00E65A23" w:rsidRDefault="00E65A23" w:rsidP="00E65A23">
      <w:pPr>
        <w:jc w:val="both"/>
        <w:rPr>
          <w:rFonts w:ascii="Arial" w:hAnsi="Arial" w:cs="Arial"/>
          <w:sz w:val="21"/>
          <w:szCs w:val="21"/>
        </w:rPr>
      </w:pPr>
    </w:p>
    <w:p w14:paraId="22E86203" w14:textId="77777777" w:rsidR="00966BB4" w:rsidRPr="00E65A23" w:rsidRDefault="00D94D2F" w:rsidP="00E65A23">
      <w:pPr>
        <w:jc w:val="both"/>
        <w:rPr>
          <w:rFonts w:ascii="Arial" w:hAnsi="Arial" w:cs="Arial"/>
          <w:sz w:val="21"/>
          <w:szCs w:val="21"/>
        </w:rPr>
      </w:pPr>
      <w:r w:rsidRPr="00E65A23">
        <w:rPr>
          <w:rFonts w:ascii="Arial" w:hAnsi="Arial" w:cs="Arial"/>
          <w:sz w:val="21"/>
          <w:szCs w:val="21"/>
        </w:rPr>
        <w:t xml:space="preserve">Para que produza seus efeitos jurídicos e legais, as partes assinam este Instrumento em </w:t>
      </w:r>
      <w:r w:rsidR="00A009E3" w:rsidRPr="00E65A23">
        <w:rPr>
          <w:rFonts w:ascii="Arial" w:hAnsi="Arial" w:cs="Arial"/>
          <w:sz w:val="21"/>
          <w:szCs w:val="21"/>
        </w:rPr>
        <w:t>0</w:t>
      </w:r>
      <w:r w:rsidRPr="00E65A23">
        <w:rPr>
          <w:rFonts w:ascii="Arial" w:hAnsi="Arial" w:cs="Arial"/>
          <w:sz w:val="21"/>
          <w:szCs w:val="21"/>
        </w:rPr>
        <w:t xml:space="preserve">3 </w:t>
      </w:r>
      <w:r w:rsidR="00A009E3" w:rsidRPr="00E65A23">
        <w:rPr>
          <w:rFonts w:ascii="Arial" w:hAnsi="Arial" w:cs="Arial"/>
          <w:sz w:val="21"/>
          <w:szCs w:val="21"/>
        </w:rPr>
        <w:t xml:space="preserve">(três) </w:t>
      </w:r>
      <w:r w:rsidRPr="00E65A23">
        <w:rPr>
          <w:rFonts w:ascii="Arial" w:hAnsi="Arial" w:cs="Arial"/>
          <w:sz w:val="21"/>
          <w:szCs w:val="21"/>
        </w:rPr>
        <w:t xml:space="preserve">vias de igual teor e forma, devendo uma via ser depositada no Ministério do Trabalho. </w:t>
      </w:r>
    </w:p>
    <w:p w14:paraId="4804DA44" w14:textId="77777777" w:rsidR="00E30830" w:rsidRPr="00712796" w:rsidRDefault="00E30830" w:rsidP="00E65A23">
      <w:pPr>
        <w:jc w:val="both"/>
        <w:rPr>
          <w:rFonts w:ascii="Arial" w:hAnsi="Arial" w:cs="Arial"/>
          <w:sz w:val="22"/>
          <w:szCs w:val="22"/>
        </w:rPr>
      </w:pPr>
    </w:p>
    <w:p w14:paraId="7D363FFC" w14:textId="675CEE30" w:rsidR="00966BB4" w:rsidRDefault="00D94D2F" w:rsidP="00E65A23">
      <w:pPr>
        <w:jc w:val="right"/>
        <w:rPr>
          <w:rFonts w:ascii="Arial" w:hAnsi="Arial" w:cs="Arial"/>
          <w:sz w:val="22"/>
          <w:szCs w:val="22"/>
        </w:rPr>
      </w:pPr>
      <w:r w:rsidRPr="7BAB778F">
        <w:rPr>
          <w:rFonts w:ascii="Arial" w:hAnsi="Arial" w:cs="Arial"/>
          <w:sz w:val="22"/>
          <w:szCs w:val="22"/>
        </w:rPr>
        <w:t xml:space="preserve">Brasília (DF), </w:t>
      </w:r>
      <w:r w:rsidR="00C60D1C">
        <w:rPr>
          <w:rFonts w:ascii="Arial" w:hAnsi="Arial" w:cs="Arial"/>
          <w:sz w:val="22"/>
          <w:szCs w:val="22"/>
        </w:rPr>
        <w:t>10</w:t>
      </w:r>
      <w:r w:rsidR="00C2311D" w:rsidRPr="7BAB778F">
        <w:rPr>
          <w:rFonts w:ascii="Arial" w:hAnsi="Arial" w:cs="Arial"/>
          <w:sz w:val="22"/>
          <w:szCs w:val="22"/>
        </w:rPr>
        <w:t xml:space="preserve"> </w:t>
      </w:r>
      <w:r w:rsidRPr="7BAB778F">
        <w:rPr>
          <w:rFonts w:ascii="Arial" w:hAnsi="Arial" w:cs="Arial"/>
          <w:sz w:val="22"/>
          <w:szCs w:val="22"/>
        </w:rPr>
        <w:t xml:space="preserve">de </w:t>
      </w:r>
      <w:r w:rsidR="00081E09" w:rsidRPr="7BAB778F">
        <w:rPr>
          <w:rFonts w:ascii="Arial" w:hAnsi="Arial" w:cs="Arial"/>
          <w:sz w:val="22"/>
          <w:szCs w:val="22"/>
        </w:rPr>
        <w:t>setembr</w:t>
      </w:r>
      <w:r w:rsidR="002E0059" w:rsidRPr="7BAB778F">
        <w:rPr>
          <w:rFonts w:ascii="Arial" w:hAnsi="Arial" w:cs="Arial"/>
          <w:sz w:val="22"/>
          <w:szCs w:val="22"/>
        </w:rPr>
        <w:t>o</w:t>
      </w:r>
      <w:r w:rsidRPr="7BAB778F">
        <w:rPr>
          <w:rFonts w:ascii="Arial" w:hAnsi="Arial" w:cs="Arial"/>
          <w:sz w:val="22"/>
          <w:szCs w:val="22"/>
        </w:rPr>
        <w:t xml:space="preserve"> de </w:t>
      </w:r>
      <w:r w:rsidR="3DD895C9" w:rsidRPr="7BAB778F">
        <w:rPr>
          <w:rFonts w:ascii="Arial" w:hAnsi="Arial" w:cs="Arial"/>
          <w:sz w:val="22"/>
          <w:szCs w:val="22"/>
        </w:rPr>
        <w:t>2024</w:t>
      </w:r>
      <w:r w:rsidR="002E0059" w:rsidRPr="7BAB778F">
        <w:rPr>
          <w:rFonts w:ascii="Arial" w:hAnsi="Arial" w:cs="Arial"/>
          <w:sz w:val="22"/>
          <w:szCs w:val="22"/>
        </w:rPr>
        <w:t>.</w:t>
      </w:r>
    </w:p>
    <w:p w14:paraId="76A815E9" w14:textId="77777777" w:rsidR="007B6293" w:rsidRDefault="007B6293" w:rsidP="00E65A23">
      <w:pPr>
        <w:jc w:val="right"/>
        <w:rPr>
          <w:rFonts w:ascii="Arial" w:hAnsi="Arial" w:cs="Arial"/>
          <w:sz w:val="22"/>
          <w:szCs w:val="22"/>
        </w:rPr>
      </w:pPr>
    </w:p>
    <w:p w14:paraId="0568EE8B" w14:textId="77777777" w:rsidR="007B6293" w:rsidRDefault="007B6293" w:rsidP="00E30830">
      <w:pPr>
        <w:spacing w:after="240"/>
        <w:jc w:val="right"/>
        <w:rPr>
          <w:rFonts w:ascii="Arial" w:hAnsi="Arial" w:cs="Arial"/>
          <w:sz w:val="22"/>
          <w:szCs w:val="22"/>
        </w:rPr>
      </w:pPr>
    </w:p>
    <w:p w14:paraId="38AB849A" w14:textId="77777777" w:rsidR="007B6293" w:rsidRDefault="007B6293" w:rsidP="007B6293">
      <w:pPr>
        <w:keepLines/>
        <w:spacing w:after="240"/>
        <w:ind w:left="709"/>
        <w:rPr>
          <w:rFonts w:ascii="Arial" w:eastAsia="Arial" w:hAnsi="Arial" w:cs="Arial"/>
          <w:b/>
          <w:sz w:val="22"/>
        </w:rPr>
      </w:pPr>
      <w:r>
        <w:rPr>
          <w:rFonts w:ascii="Arial" w:eastAsia="Arial" w:hAnsi="Arial" w:cs="Arial"/>
          <w:b/>
          <w:sz w:val="22"/>
        </w:rPr>
        <w:t xml:space="preserve">     BANCO DO BRASIL S.A                                           CONTEC</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B6293" w14:paraId="33318120" w14:textId="77777777" w:rsidTr="001173CC">
        <w:tc>
          <w:tcPr>
            <w:tcW w:w="4322" w:type="dxa"/>
          </w:tcPr>
          <w:p w14:paraId="330CE4AF" w14:textId="77777777" w:rsidR="00C32FD1" w:rsidRDefault="00C32FD1" w:rsidP="001173CC">
            <w:pPr>
              <w:ind w:left="70"/>
              <w:jc w:val="center"/>
              <w:rPr>
                <w:rFonts w:ascii="Arial" w:eastAsia="Arial" w:hAnsi="Arial" w:cs="Arial"/>
                <w:b/>
                <w:sz w:val="22"/>
                <w:szCs w:val="22"/>
              </w:rPr>
            </w:pPr>
          </w:p>
          <w:p w14:paraId="50933B7B" w14:textId="77777777" w:rsidR="00C32FD1" w:rsidRDefault="00C32FD1" w:rsidP="001173CC">
            <w:pPr>
              <w:ind w:left="70"/>
              <w:jc w:val="center"/>
              <w:rPr>
                <w:rFonts w:ascii="Arial" w:eastAsia="Arial" w:hAnsi="Arial" w:cs="Arial"/>
                <w:b/>
                <w:sz w:val="22"/>
                <w:szCs w:val="22"/>
              </w:rPr>
            </w:pPr>
          </w:p>
          <w:p w14:paraId="45E78A94" w14:textId="4114A88F" w:rsidR="00074078" w:rsidRPr="00762783" w:rsidRDefault="007F3AD7" w:rsidP="001173CC">
            <w:pPr>
              <w:ind w:left="70"/>
              <w:jc w:val="center"/>
              <w:rPr>
                <w:rFonts w:ascii="Arial" w:eastAsia="Arial" w:hAnsi="Arial" w:cs="Arial"/>
                <w:b/>
                <w:sz w:val="22"/>
                <w:szCs w:val="22"/>
              </w:rPr>
            </w:pPr>
            <w:r w:rsidRPr="00762783">
              <w:rPr>
                <w:rFonts w:ascii="Arial" w:eastAsia="Arial" w:hAnsi="Arial" w:cs="Arial"/>
                <w:b/>
                <w:sz w:val="22"/>
                <w:szCs w:val="22"/>
              </w:rPr>
              <w:t>Mariana Pires Dias</w:t>
            </w:r>
          </w:p>
          <w:p w14:paraId="27E44C07" w14:textId="10B64624" w:rsidR="00DF6D83" w:rsidRDefault="007B6293" w:rsidP="00E65A23">
            <w:pPr>
              <w:ind w:left="70"/>
              <w:jc w:val="center"/>
              <w:rPr>
                <w:rFonts w:ascii="Arial" w:eastAsia="Arial" w:hAnsi="Arial" w:cs="Arial"/>
                <w:szCs w:val="22"/>
              </w:rPr>
            </w:pPr>
            <w:r>
              <w:rPr>
                <w:rFonts w:ascii="Arial" w:eastAsia="Arial" w:hAnsi="Arial" w:cs="Arial"/>
                <w:szCs w:val="22"/>
              </w:rPr>
              <w:t>Diretor</w:t>
            </w:r>
            <w:r w:rsidR="007F3AD7">
              <w:rPr>
                <w:rFonts w:ascii="Arial" w:eastAsia="Arial" w:hAnsi="Arial" w:cs="Arial"/>
                <w:szCs w:val="22"/>
              </w:rPr>
              <w:t>a</w:t>
            </w:r>
            <w:r>
              <w:rPr>
                <w:rFonts w:ascii="Arial" w:eastAsia="Arial" w:hAnsi="Arial" w:cs="Arial"/>
                <w:szCs w:val="22"/>
              </w:rPr>
              <w:t xml:space="preserve"> </w:t>
            </w:r>
            <w:r w:rsidR="00DF6D83">
              <w:rPr>
                <w:rFonts w:ascii="Arial" w:eastAsia="Arial" w:hAnsi="Arial" w:cs="Arial"/>
                <w:szCs w:val="22"/>
              </w:rPr>
              <w:t>–</w:t>
            </w:r>
            <w:r>
              <w:rPr>
                <w:rFonts w:ascii="Arial" w:eastAsia="Arial" w:hAnsi="Arial" w:cs="Arial"/>
                <w:szCs w:val="22"/>
              </w:rPr>
              <w:t xml:space="preserve"> DIPES</w:t>
            </w:r>
          </w:p>
          <w:p w14:paraId="1A9D54F3" w14:textId="7FE24E57" w:rsidR="007B6293" w:rsidRDefault="007B6293" w:rsidP="00E65A23">
            <w:pPr>
              <w:ind w:left="70"/>
              <w:jc w:val="center"/>
              <w:rPr>
                <w:rFonts w:ascii="Arial" w:eastAsia="Arial" w:hAnsi="Arial" w:cs="Arial"/>
                <w:szCs w:val="22"/>
              </w:rPr>
            </w:pPr>
            <w:r>
              <w:rPr>
                <w:rFonts w:ascii="Arial" w:eastAsia="Arial" w:hAnsi="Arial" w:cs="Arial"/>
                <w:szCs w:val="22"/>
              </w:rPr>
              <w:t xml:space="preserve">CPF </w:t>
            </w:r>
            <w:r w:rsidR="00A41601" w:rsidRPr="00A41601">
              <w:rPr>
                <w:rFonts w:ascii="Arial" w:eastAsia="Arial" w:hAnsi="Arial" w:cs="Arial"/>
                <w:szCs w:val="22"/>
              </w:rPr>
              <w:t>223</w:t>
            </w:r>
            <w:r w:rsidR="00A41601">
              <w:rPr>
                <w:rFonts w:ascii="Arial" w:eastAsia="Arial" w:hAnsi="Arial" w:cs="Arial"/>
                <w:szCs w:val="22"/>
              </w:rPr>
              <w:t>.</w:t>
            </w:r>
            <w:r w:rsidR="00A41601" w:rsidRPr="00A41601">
              <w:rPr>
                <w:rFonts w:ascii="Arial" w:eastAsia="Arial" w:hAnsi="Arial" w:cs="Arial"/>
                <w:szCs w:val="22"/>
              </w:rPr>
              <w:t>147</w:t>
            </w:r>
            <w:r w:rsidR="00A41601">
              <w:rPr>
                <w:rFonts w:ascii="Arial" w:eastAsia="Arial" w:hAnsi="Arial" w:cs="Arial"/>
                <w:szCs w:val="22"/>
              </w:rPr>
              <w:t>.</w:t>
            </w:r>
            <w:r w:rsidR="00A41601" w:rsidRPr="00A41601">
              <w:rPr>
                <w:rFonts w:ascii="Arial" w:eastAsia="Arial" w:hAnsi="Arial" w:cs="Arial"/>
                <w:szCs w:val="22"/>
              </w:rPr>
              <w:t>908</w:t>
            </w:r>
            <w:r w:rsidR="00A41601">
              <w:rPr>
                <w:rFonts w:ascii="Arial" w:eastAsia="Arial" w:hAnsi="Arial" w:cs="Arial"/>
                <w:szCs w:val="22"/>
              </w:rPr>
              <w:t>-</w:t>
            </w:r>
            <w:r w:rsidR="00A41601" w:rsidRPr="00A41601">
              <w:rPr>
                <w:rFonts w:ascii="Arial" w:eastAsia="Arial" w:hAnsi="Arial" w:cs="Arial"/>
                <w:szCs w:val="22"/>
              </w:rPr>
              <w:t>71</w:t>
            </w:r>
          </w:p>
          <w:p w14:paraId="20D0B251" w14:textId="77777777" w:rsidR="007B6293" w:rsidRDefault="007B6293" w:rsidP="001173CC">
            <w:pPr>
              <w:keepNext/>
              <w:ind w:left="70" w:right="-71"/>
              <w:jc w:val="center"/>
              <w:rPr>
                <w:rFonts w:ascii="Arial" w:eastAsia="Arial" w:hAnsi="Arial" w:cs="Arial"/>
                <w:b/>
                <w:sz w:val="22"/>
                <w:szCs w:val="22"/>
              </w:rPr>
            </w:pPr>
          </w:p>
          <w:p w14:paraId="01557E35" w14:textId="77777777" w:rsidR="007B6293" w:rsidRDefault="007B6293" w:rsidP="001173CC">
            <w:pPr>
              <w:keepNext/>
              <w:ind w:left="70" w:right="-71"/>
              <w:jc w:val="center"/>
              <w:rPr>
                <w:rFonts w:ascii="Arial" w:eastAsia="Arial" w:hAnsi="Arial" w:cs="Arial"/>
                <w:b/>
                <w:sz w:val="22"/>
                <w:szCs w:val="22"/>
              </w:rPr>
            </w:pPr>
          </w:p>
          <w:p w14:paraId="47D7743F" w14:textId="77777777" w:rsidR="007B6293" w:rsidRDefault="007B6293" w:rsidP="001173CC">
            <w:pPr>
              <w:keepNext/>
              <w:ind w:left="70" w:right="-71"/>
              <w:jc w:val="center"/>
              <w:rPr>
                <w:rFonts w:ascii="Arial" w:eastAsia="Arial" w:hAnsi="Arial" w:cs="Arial"/>
                <w:b/>
                <w:sz w:val="22"/>
                <w:szCs w:val="22"/>
              </w:rPr>
            </w:pPr>
          </w:p>
          <w:p w14:paraId="06E2A518" w14:textId="77777777" w:rsidR="00FF6B1E" w:rsidRDefault="00995814" w:rsidP="001173CC">
            <w:pPr>
              <w:keepNext/>
              <w:ind w:left="70" w:right="-71"/>
              <w:jc w:val="center"/>
              <w:rPr>
                <w:rFonts w:ascii="Arial" w:eastAsia="Arial" w:hAnsi="Arial" w:cs="Arial"/>
                <w:b/>
                <w:sz w:val="22"/>
                <w:szCs w:val="22"/>
              </w:rPr>
            </w:pPr>
            <w:r w:rsidRPr="00995814">
              <w:rPr>
                <w:rFonts w:ascii="Arial" w:eastAsia="Arial" w:hAnsi="Arial" w:cs="Arial"/>
                <w:b/>
                <w:sz w:val="22"/>
                <w:szCs w:val="22"/>
              </w:rPr>
              <w:t>Fabrizio Bordalo Calixto</w:t>
            </w:r>
          </w:p>
          <w:p w14:paraId="4536FC47" w14:textId="2866B2B5" w:rsidR="007B6293" w:rsidRDefault="007B6293" w:rsidP="001173CC">
            <w:pPr>
              <w:keepNext/>
              <w:ind w:left="70" w:right="-71"/>
              <w:jc w:val="center"/>
              <w:rPr>
                <w:rFonts w:ascii="Arial" w:eastAsia="Arial" w:hAnsi="Arial" w:cs="Arial"/>
                <w:szCs w:val="22"/>
              </w:rPr>
            </w:pPr>
            <w:r>
              <w:rPr>
                <w:rFonts w:ascii="Arial" w:eastAsia="Arial" w:hAnsi="Arial" w:cs="Arial"/>
                <w:szCs w:val="22"/>
              </w:rPr>
              <w:t>Gerente Executiv</w:t>
            </w:r>
            <w:r w:rsidR="00995814">
              <w:rPr>
                <w:rFonts w:ascii="Arial" w:eastAsia="Arial" w:hAnsi="Arial" w:cs="Arial"/>
                <w:szCs w:val="22"/>
              </w:rPr>
              <w:t>o</w:t>
            </w:r>
            <w:r>
              <w:rPr>
                <w:rFonts w:ascii="Arial" w:eastAsia="Arial" w:hAnsi="Arial" w:cs="Arial"/>
                <w:szCs w:val="22"/>
              </w:rPr>
              <w:t xml:space="preserve"> – DIPES</w:t>
            </w:r>
          </w:p>
          <w:p w14:paraId="6978FF37" w14:textId="292F7071" w:rsidR="007B6293" w:rsidRDefault="007B6293" w:rsidP="001173CC">
            <w:pPr>
              <w:keepNext/>
              <w:ind w:left="70" w:right="-71"/>
              <w:jc w:val="center"/>
              <w:rPr>
                <w:rFonts w:ascii="Arial" w:eastAsia="Arial" w:hAnsi="Arial" w:cs="Arial"/>
                <w:szCs w:val="22"/>
              </w:rPr>
            </w:pPr>
            <w:r>
              <w:rPr>
                <w:rFonts w:ascii="Arial" w:eastAsia="Arial" w:hAnsi="Arial" w:cs="Arial"/>
                <w:szCs w:val="22"/>
              </w:rPr>
              <w:t xml:space="preserve">CPF </w:t>
            </w:r>
            <w:r w:rsidR="00DF6D83" w:rsidRPr="00DF6D83">
              <w:rPr>
                <w:rFonts w:ascii="Arial" w:eastAsia="Arial" w:hAnsi="Arial" w:cs="Arial"/>
                <w:szCs w:val="22"/>
              </w:rPr>
              <w:t>805</w:t>
            </w:r>
            <w:r w:rsidR="00DF6D83">
              <w:rPr>
                <w:rFonts w:ascii="Arial" w:eastAsia="Arial" w:hAnsi="Arial" w:cs="Arial"/>
                <w:szCs w:val="22"/>
              </w:rPr>
              <w:t>.</w:t>
            </w:r>
            <w:r w:rsidR="00DF6D83" w:rsidRPr="00DF6D83">
              <w:rPr>
                <w:rFonts w:ascii="Arial" w:eastAsia="Arial" w:hAnsi="Arial" w:cs="Arial"/>
                <w:szCs w:val="22"/>
              </w:rPr>
              <w:t>658</w:t>
            </w:r>
            <w:r w:rsidR="00DF6D83">
              <w:rPr>
                <w:rFonts w:ascii="Arial" w:eastAsia="Arial" w:hAnsi="Arial" w:cs="Arial"/>
                <w:szCs w:val="22"/>
              </w:rPr>
              <w:t>.</w:t>
            </w:r>
            <w:r w:rsidR="00DF6D83" w:rsidRPr="00DF6D83">
              <w:rPr>
                <w:rFonts w:ascii="Arial" w:eastAsia="Arial" w:hAnsi="Arial" w:cs="Arial"/>
                <w:szCs w:val="22"/>
              </w:rPr>
              <w:t>831</w:t>
            </w:r>
            <w:r w:rsidR="00DF6D83">
              <w:rPr>
                <w:rFonts w:ascii="Arial" w:eastAsia="Arial" w:hAnsi="Arial" w:cs="Arial"/>
                <w:szCs w:val="22"/>
              </w:rPr>
              <w:t>-</w:t>
            </w:r>
            <w:r w:rsidR="00DF6D83" w:rsidRPr="00DF6D83">
              <w:rPr>
                <w:rFonts w:ascii="Arial" w:eastAsia="Arial" w:hAnsi="Arial" w:cs="Arial"/>
                <w:szCs w:val="22"/>
              </w:rPr>
              <w:t>00</w:t>
            </w:r>
          </w:p>
          <w:p w14:paraId="61E3CF7F" w14:textId="77777777" w:rsidR="007B6293" w:rsidRDefault="007B6293" w:rsidP="001173CC">
            <w:pPr>
              <w:keepLines/>
              <w:jc w:val="center"/>
              <w:rPr>
                <w:rFonts w:ascii="Arial" w:eastAsia="Arial" w:hAnsi="Arial" w:cs="Arial"/>
                <w:sz w:val="22"/>
                <w:szCs w:val="22"/>
              </w:rPr>
            </w:pPr>
          </w:p>
          <w:p w14:paraId="7B9C3843" w14:textId="77777777" w:rsidR="007B6293" w:rsidRDefault="007B6293" w:rsidP="001173CC">
            <w:pPr>
              <w:keepLines/>
              <w:jc w:val="center"/>
              <w:rPr>
                <w:rFonts w:ascii="Arial" w:eastAsia="Arial" w:hAnsi="Arial" w:cs="Arial"/>
                <w:sz w:val="22"/>
                <w:szCs w:val="22"/>
              </w:rPr>
            </w:pPr>
          </w:p>
          <w:p w14:paraId="33276F95" w14:textId="77777777" w:rsidR="007B6293" w:rsidRDefault="007B6293" w:rsidP="001173CC">
            <w:pPr>
              <w:keepLines/>
              <w:jc w:val="center"/>
              <w:rPr>
                <w:rFonts w:ascii="Arial" w:eastAsia="Arial" w:hAnsi="Arial" w:cs="Arial"/>
                <w:sz w:val="22"/>
                <w:szCs w:val="22"/>
              </w:rPr>
            </w:pPr>
          </w:p>
          <w:p w14:paraId="0AF069BE" w14:textId="77777777" w:rsidR="007B6293" w:rsidRDefault="007B6293" w:rsidP="001173CC">
            <w:pPr>
              <w:keepLines/>
              <w:rPr>
                <w:rFonts w:ascii="Arial" w:eastAsia="Arial" w:hAnsi="Arial" w:cs="Arial"/>
                <w:sz w:val="22"/>
                <w:szCs w:val="22"/>
              </w:rPr>
            </w:pPr>
          </w:p>
        </w:tc>
        <w:tc>
          <w:tcPr>
            <w:tcW w:w="4322" w:type="dxa"/>
          </w:tcPr>
          <w:p w14:paraId="441563DB" w14:textId="77777777" w:rsidR="007B6293" w:rsidRDefault="007B6293" w:rsidP="001173CC">
            <w:pPr>
              <w:ind w:left="29"/>
              <w:jc w:val="both"/>
              <w:rPr>
                <w:rFonts w:ascii="Arial" w:hAnsi="Arial" w:cs="Arial"/>
                <w:b/>
                <w:sz w:val="22"/>
                <w:szCs w:val="22"/>
              </w:rPr>
            </w:pPr>
          </w:p>
          <w:p w14:paraId="03A4AD7E" w14:textId="77777777" w:rsidR="007B6293" w:rsidRDefault="007B6293" w:rsidP="001173CC">
            <w:pPr>
              <w:ind w:left="29"/>
              <w:jc w:val="both"/>
              <w:rPr>
                <w:rFonts w:ascii="Arial" w:hAnsi="Arial" w:cs="Arial"/>
                <w:b/>
                <w:sz w:val="22"/>
                <w:szCs w:val="22"/>
              </w:rPr>
            </w:pPr>
            <w:r>
              <w:rPr>
                <w:rFonts w:ascii="Arial" w:hAnsi="Arial" w:cs="Arial"/>
                <w:b/>
                <w:sz w:val="22"/>
                <w:szCs w:val="22"/>
              </w:rPr>
              <w:t xml:space="preserve"> </w:t>
            </w:r>
          </w:p>
          <w:p w14:paraId="5FA06196" w14:textId="77777777" w:rsidR="007B6293" w:rsidRDefault="007B6293" w:rsidP="001173CC">
            <w:pPr>
              <w:ind w:left="29"/>
              <w:jc w:val="center"/>
              <w:rPr>
                <w:rFonts w:ascii="Arial" w:hAnsi="Arial" w:cs="Arial"/>
                <w:b/>
                <w:sz w:val="22"/>
                <w:szCs w:val="22"/>
              </w:rPr>
            </w:pPr>
            <w:r>
              <w:rPr>
                <w:rFonts w:ascii="Arial" w:hAnsi="Arial" w:cs="Arial"/>
                <w:b/>
                <w:sz w:val="22"/>
                <w:szCs w:val="22"/>
              </w:rPr>
              <w:t>Lourenço Ferreira do Prado</w:t>
            </w:r>
          </w:p>
          <w:p w14:paraId="26CC94C8" w14:textId="77777777" w:rsidR="007B6293" w:rsidRDefault="007B6293" w:rsidP="001173CC">
            <w:pPr>
              <w:keepNext/>
              <w:ind w:left="70" w:right="-71"/>
              <w:jc w:val="center"/>
              <w:rPr>
                <w:rFonts w:ascii="Arial" w:hAnsi="Arial" w:cs="Arial"/>
                <w:szCs w:val="22"/>
              </w:rPr>
            </w:pPr>
            <w:r>
              <w:rPr>
                <w:rFonts w:ascii="Arial" w:hAnsi="Arial" w:cs="Arial"/>
                <w:szCs w:val="22"/>
              </w:rPr>
              <w:t>Presidente</w:t>
            </w:r>
          </w:p>
          <w:p w14:paraId="1174759B" w14:textId="77777777" w:rsidR="007B6293" w:rsidRDefault="007B6293" w:rsidP="001173CC">
            <w:pPr>
              <w:ind w:left="29"/>
              <w:jc w:val="center"/>
              <w:rPr>
                <w:rFonts w:ascii="Arial" w:hAnsi="Arial" w:cs="Arial"/>
                <w:szCs w:val="22"/>
              </w:rPr>
            </w:pPr>
            <w:r>
              <w:rPr>
                <w:rFonts w:ascii="Arial" w:eastAsia="Arial" w:hAnsi="Arial" w:cs="Arial"/>
                <w:szCs w:val="22"/>
              </w:rPr>
              <w:t>CPF 004.431.231-87</w:t>
            </w:r>
          </w:p>
          <w:p w14:paraId="3BD07095" w14:textId="77777777" w:rsidR="007B6293" w:rsidRDefault="007B6293" w:rsidP="001173CC">
            <w:pPr>
              <w:keepNext/>
              <w:ind w:left="70" w:right="-71"/>
              <w:jc w:val="center"/>
              <w:rPr>
                <w:rFonts w:ascii="Arial" w:eastAsia="Arial" w:hAnsi="Arial" w:cs="Arial"/>
                <w:sz w:val="22"/>
                <w:szCs w:val="22"/>
              </w:rPr>
            </w:pPr>
          </w:p>
          <w:p w14:paraId="467BE396" w14:textId="77777777" w:rsidR="007B6293" w:rsidRDefault="007B6293" w:rsidP="001173CC">
            <w:pPr>
              <w:keepNext/>
              <w:ind w:left="70" w:right="-71"/>
              <w:jc w:val="center"/>
              <w:rPr>
                <w:rFonts w:ascii="Arial" w:eastAsia="Arial" w:hAnsi="Arial" w:cs="Arial"/>
                <w:sz w:val="22"/>
                <w:szCs w:val="22"/>
              </w:rPr>
            </w:pPr>
          </w:p>
          <w:p w14:paraId="19D6DB12" w14:textId="77777777" w:rsidR="007B6293" w:rsidRDefault="007B6293" w:rsidP="001173CC">
            <w:pPr>
              <w:keepNext/>
              <w:ind w:left="70" w:right="-71"/>
              <w:jc w:val="center"/>
              <w:rPr>
                <w:rFonts w:ascii="Arial" w:eastAsia="Arial" w:hAnsi="Arial" w:cs="Arial"/>
                <w:sz w:val="22"/>
                <w:szCs w:val="22"/>
              </w:rPr>
            </w:pPr>
          </w:p>
          <w:p w14:paraId="629EF264" w14:textId="77777777" w:rsidR="007B6293" w:rsidRDefault="007B6293" w:rsidP="001173CC">
            <w:pPr>
              <w:keepNext/>
              <w:ind w:left="70" w:right="-71"/>
              <w:jc w:val="center"/>
              <w:rPr>
                <w:rFonts w:ascii="Arial" w:eastAsia="Arial" w:hAnsi="Arial" w:cs="Arial"/>
                <w:sz w:val="22"/>
                <w:szCs w:val="22"/>
              </w:rPr>
            </w:pPr>
          </w:p>
          <w:p w14:paraId="06C5D0A8" w14:textId="77777777" w:rsidR="007B6293" w:rsidRDefault="007B6293" w:rsidP="001173CC">
            <w:pPr>
              <w:keepNext/>
              <w:ind w:left="70" w:right="-71"/>
              <w:jc w:val="center"/>
              <w:rPr>
                <w:rFonts w:ascii="Arial" w:eastAsia="Arial" w:hAnsi="Arial" w:cs="Arial"/>
                <w:sz w:val="22"/>
                <w:szCs w:val="22"/>
              </w:rPr>
            </w:pPr>
          </w:p>
          <w:p w14:paraId="6DE266D7" w14:textId="77777777" w:rsidR="007B6293" w:rsidRDefault="007B6293" w:rsidP="001173CC">
            <w:pPr>
              <w:keepNext/>
              <w:ind w:left="70" w:right="-71"/>
              <w:jc w:val="center"/>
              <w:rPr>
                <w:rFonts w:ascii="Arial" w:eastAsia="Arial" w:hAnsi="Arial" w:cs="Arial"/>
                <w:sz w:val="22"/>
                <w:szCs w:val="22"/>
              </w:rPr>
            </w:pPr>
          </w:p>
          <w:p w14:paraId="21902D95" w14:textId="77777777" w:rsidR="007B6293" w:rsidRDefault="007B6293" w:rsidP="001173CC">
            <w:pPr>
              <w:keepLines/>
              <w:jc w:val="center"/>
              <w:rPr>
                <w:rFonts w:ascii="Arial" w:eastAsia="Arial" w:hAnsi="Arial" w:cs="Arial"/>
                <w:sz w:val="22"/>
                <w:szCs w:val="22"/>
              </w:rPr>
            </w:pPr>
          </w:p>
        </w:tc>
      </w:tr>
    </w:tbl>
    <w:p w14:paraId="0D3373DB" w14:textId="77777777" w:rsidR="007B6293" w:rsidRDefault="007B6293" w:rsidP="007B6293">
      <w:pPr>
        <w:spacing w:after="240"/>
        <w:jc w:val="right"/>
        <w:rPr>
          <w:rFonts w:ascii="Arial" w:hAnsi="Arial" w:cs="Arial"/>
          <w:sz w:val="22"/>
          <w:szCs w:val="22"/>
        </w:rPr>
      </w:pPr>
    </w:p>
    <w:p w14:paraId="09F05A20" w14:textId="77777777" w:rsidR="007B6293" w:rsidRPr="009B4E16" w:rsidRDefault="007B6293" w:rsidP="007B6293">
      <w:pPr>
        <w:spacing w:after="240"/>
        <w:jc w:val="right"/>
        <w:rPr>
          <w:rFonts w:ascii="Arial" w:hAnsi="Arial" w:cs="Arial"/>
          <w:i/>
          <w:sz w:val="22"/>
          <w:szCs w:val="22"/>
        </w:rPr>
      </w:pPr>
    </w:p>
    <w:p w14:paraId="64BE2EA0" w14:textId="77777777" w:rsidR="007B6293" w:rsidRDefault="007B6293" w:rsidP="007B6293">
      <w:pPr>
        <w:jc w:val="both"/>
        <w:rPr>
          <w:rFonts w:ascii="Arial" w:eastAsiaTheme="minorHAnsi" w:hAnsi="Arial" w:cs="Arial"/>
          <w:b/>
          <w:caps/>
          <w:sz w:val="22"/>
        </w:rPr>
      </w:pPr>
      <w:r>
        <w:rPr>
          <w:rFonts w:ascii="Arial" w:hAnsi="Arial" w:cs="Arial"/>
          <w:b/>
          <w:caps/>
          <w:sz w:val="22"/>
        </w:rPr>
        <w:t>Federação DOS EMPREGADOS EM ESTABELECIMENTOS BANCÁRIOS DO ESTADO DE SÃO PAULO E DO MATO GROSSO DO SUL</w:t>
      </w:r>
    </w:p>
    <w:p w14:paraId="6F0FA862" w14:textId="77777777" w:rsidR="007B6293" w:rsidRDefault="007B6293" w:rsidP="007B6293">
      <w:pPr>
        <w:pStyle w:val="SemEspaamento"/>
        <w:jc w:val="both"/>
        <w:rPr>
          <w:rFonts w:ascii="Arial" w:eastAsia="Times New Roman" w:hAnsi="Arial" w:cs="Arial"/>
          <w:caps/>
          <w:szCs w:val="20"/>
          <w:lang w:val="it-IT"/>
        </w:rPr>
      </w:pPr>
      <w:r>
        <w:rPr>
          <w:rFonts w:ascii="Arial" w:hAnsi="Arial" w:cs="Arial"/>
          <w:b/>
          <w:szCs w:val="20"/>
        </w:rPr>
        <w:t>p/Procuração –</w:t>
      </w:r>
      <w:r>
        <w:rPr>
          <w:rFonts w:ascii="Calibri" w:hAnsi="Calibri"/>
          <w:sz w:val="24"/>
        </w:rPr>
        <w:t xml:space="preserve"> </w:t>
      </w:r>
      <w:r>
        <w:rPr>
          <w:rFonts w:ascii="Arial" w:eastAsia="Times New Roman" w:hAnsi="Arial" w:cs="Arial"/>
          <w:caps/>
          <w:szCs w:val="20"/>
          <w:lang w:val="it-IT"/>
        </w:rPr>
        <w:t>Seeb-ARAÇATUBA, SEEB-FRANCA, SEEB-LINS, seeb marília, SEEB rIBEIRÃO prETO, SEEB-SÃO JOSE DOS CAMPOS, SEEB-TUPÃ.</w:t>
      </w:r>
    </w:p>
    <w:p w14:paraId="46BBA5E5" w14:textId="77777777" w:rsidR="007B6293" w:rsidRDefault="007B6293" w:rsidP="007B6293">
      <w:pPr>
        <w:pStyle w:val="SemEspaamento"/>
        <w:jc w:val="both"/>
        <w:rPr>
          <w:rFonts w:ascii="Calibri" w:hAnsi="Calibri"/>
          <w:sz w:val="24"/>
        </w:rPr>
      </w:pPr>
    </w:p>
    <w:p w14:paraId="27D82A6B" w14:textId="77777777" w:rsidR="007B6293" w:rsidRDefault="007B6293" w:rsidP="007B6293">
      <w:pPr>
        <w:pStyle w:val="SemEspaamento"/>
        <w:jc w:val="both"/>
        <w:rPr>
          <w:rFonts w:ascii="Calibri" w:hAnsi="Calibri"/>
          <w:sz w:val="24"/>
        </w:rPr>
      </w:pPr>
    </w:p>
    <w:p w14:paraId="2AE017C0" w14:textId="77777777" w:rsidR="007B6293" w:rsidRPr="00660BED" w:rsidRDefault="007B6293" w:rsidP="007B6293">
      <w:pPr>
        <w:keepNext/>
        <w:ind w:left="70" w:right="-71"/>
        <w:jc w:val="center"/>
        <w:rPr>
          <w:rFonts w:ascii="Arial" w:eastAsia="Arial" w:hAnsi="Arial" w:cs="Arial"/>
          <w:szCs w:val="22"/>
        </w:rPr>
      </w:pPr>
      <w:r>
        <w:rPr>
          <w:rFonts w:ascii="Arial" w:hAnsi="Arial" w:cs="Arial"/>
          <w:sz w:val="22"/>
          <w:szCs w:val="22"/>
        </w:rPr>
        <w:t>________________________________</w:t>
      </w:r>
      <w:r>
        <w:rPr>
          <w:rFonts w:ascii="Arial" w:hAnsi="Arial" w:cs="Arial"/>
          <w:sz w:val="22"/>
          <w:szCs w:val="22"/>
        </w:rPr>
        <w:br/>
      </w:r>
      <w:r w:rsidRPr="00660BED">
        <w:rPr>
          <w:rFonts w:ascii="Arial" w:eastAsia="Arial" w:hAnsi="Arial" w:cs="Arial"/>
          <w:szCs w:val="22"/>
        </w:rPr>
        <w:t>David Zaia</w:t>
      </w:r>
    </w:p>
    <w:p w14:paraId="71FBE229" w14:textId="77777777" w:rsidR="007B6293" w:rsidRPr="00660BED" w:rsidRDefault="007B6293" w:rsidP="007B6293">
      <w:pPr>
        <w:keepNext/>
        <w:ind w:left="70" w:right="-71"/>
        <w:jc w:val="center"/>
        <w:rPr>
          <w:rFonts w:ascii="Arial" w:eastAsia="Arial" w:hAnsi="Arial" w:cs="Arial"/>
          <w:szCs w:val="22"/>
        </w:rPr>
      </w:pPr>
      <w:r w:rsidRPr="00660BED">
        <w:rPr>
          <w:rFonts w:ascii="Arial" w:eastAsia="Arial" w:hAnsi="Arial" w:cs="Arial"/>
          <w:szCs w:val="22"/>
        </w:rPr>
        <w:t>CPF 413.472.341-87</w:t>
      </w:r>
    </w:p>
    <w:p w14:paraId="67202EAF" w14:textId="77777777" w:rsidR="007B6293" w:rsidRDefault="007B6293" w:rsidP="007B6293">
      <w:pPr>
        <w:keepLines/>
        <w:spacing w:after="240"/>
        <w:rPr>
          <w:rFonts w:ascii="Arial" w:eastAsia="Arial" w:hAnsi="Arial" w:cs="Arial"/>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7B6293" w14:paraId="74127FD6" w14:textId="77777777" w:rsidTr="001173CC">
        <w:tc>
          <w:tcPr>
            <w:tcW w:w="4322" w:type="dxa"/>
          </w:tcPr>
          <w:p w14:paraId="58ABF013" w14:textId="77777777" w:rsidR="007B6293" w:rsidRDefault="007B6293" w:rsidP="001173CC">
            <w:pPr>
              <w:keepNext/>
              <w:spacing w:before="120"/>
              <w:ind w:left="68" w:right="-74"/>
              <w:jc w:val="both"/>
              <w:rPr>
                <w:rFonts w:ascii="Arial" w:eastAsia="Arial" w:hAnsi="Arial" w:cs="Arial"/>
                <w:b/>
                <w:szCs w:val="22"/>
              </w:rPr>
            </w:pPr>
            <w:r>
              <w:rPr>
                <w:rFonts w:ascii="Arial" w:eastAsia="Arial" w:hAnsi="Arial" w:cs="Arial"/>
                <w:b/>
                <w:szCs w:val="22"/>
              </w:rPr>
              <w:t>Testemunhas:</w:t>
            </w:r>
          </w:p>
          <w:p w14:paraId="5725F672" w14:textId="77777777" w:rsidR="007B6293" w:rsidRDefault="007B6293" w:rsidP="001173CC">
            <w:pPr>
              <w:keepNext/>
              <w:ind w:left="70" w:right="-71"/>
              <w:jc w:val="both"/>
              <w:rPr>
                <w:rFonts w:ascii="Arial" w:eastAsia="Arial" w:hAnsi="Arial" w:cs="Arial"/>
                <w:b/>
                <w:szCs w:val="22"/>
              </w:rPr>
            </w:pPr>
          </w:p>
          <w:p w14:paraId="666C62AE" w14:textId="77777777" w:rsidR="007B6293" w:rsidRDefault="007B6293" w:rsidP="001173CC">
            <w:pPr>
              <w:keepNext/>
              <w:ind w:left="70" w:right="-71"/>
              <w:jc w:val="both"/>
              <w:rPr>
                <w:rFonts w:ascii="Arial" w:eastAsia="Arial" w:hAnsi="Arial" w:cs="Arial"/>
                <w:b/>
                <w:szCs w:val="22"/>
              </w:rPr>
            </w:pPr>
          </w:p>
          <w:p w14:paraId="6712A34C" w14:textId="77777777" w:rsidR="007B6293" w:rsidRDefault="007B6293" w:rsidP="001173CC">
            <w:pPr>
              <w:keepNext/>
              <w:ind w:left="70" w:right="-71"/>
              <w:jc w:val="both"/>
              <w:rPr>
                <w:rFonts w:ascii="Arial" w:eastAsia="Arial" w:hAnsi="Arial" w:cs="Arial"/>
                <w:b/>
                <w:szCs w:val="22"/>
              </w:rPr>
            </w:pPr>
          </w:p>
          <w:p w14:paraId="54103FBF" w14:textId="77777777" w:rsidR="00EA1E4E" w:rsidRDefault="00EB033E" w:rsidP="001173CC">
            <w:pPr>
              <w:keepNext/>
              <w:ind w:left="70" w:right="-71"/>
              <w:jc w:val="both"/>
              <w:rPr>
                <w:rFonts w:ascii="Arial" w:eastAsia="Arial" w:hAnsi="Arial" w:cs="Arial"/>
                <w:b/>
                <w:sz w:val="22"/>
                <w:szCs w:val="22"/>
              </w:rPr>
            </w:pPr>
            <w:r w:rsidRPr="00EB033E">
              <w:rPr>
                <w:rFonts w:ascii="Arial" w:eastAsia="Arial" w:hAnsi="Arial" w:cs="Arial"/>
                <w:b/>
                <w:sz w:val="22"/>
                <w:szCs w:val="22"/>
                <w:u w:val="single"/>
              </w:rPr>
              <w:t xml:space="preserve">Sheyla </w:t>
            </w:r>
            <w:proofErr w:type="spellStart"/>
            <w:r w:rsidRPr="00EB033E">
              <w:rPr>
                <w:rFonts w:ascii="Arial" w:eastAsia="Arial" w:hAnsi="Arial" w:cs="Arial"/>
                <w:b/>
                <w:sz w:val="22"/>
                <w:szCs w:val="22"/>
                <w:u w:val="single"/>
              </w:rPr>
              <w:t>Watrin</w:t>
            </w:r>
            <w:proofErr w:type="spellEnd"/>
            <w:r w:rsidRPr="00EB033E">
              <w:rPr>
                <w:rFonts w:ascii="Arial" w:eastAsia="Arial" w:hAnsi="Arial" w:cs="Arial"/>
                <w:b/>
                <w:sz w:val="22"/>
                <w:szCs w:val="22"/>
                <w:u w:val="single"/>
              </w:rPr>
              <w:t xml:space="preserve"> Hesketh</w:t>
            </w:r>
            <w:r w:rsidRPr="00EB033E">
              <w:rPr>
                <w:rFonts w:ascii="Arial" w:eastAsia="Arial" w:hAnsi="Arial" w:cs="Arial"/>
                <w:b/>
                <w:sz w:val="22"/>
                <w:szCs w:val="22"/>
              </w:rPr>
              <w:t> </w:t>
            </w:r>
          </w:p>
          <w:p w14:paraId="5A7A1FDC" w14:textId="2B90260B" w:rsidR="007B6293" w:rsidRDefault="007B6293" w:rsidP="001173CC">
            <w:pPr>
              <w:keepNext/>
              <w:ind w:left="70" w:right="-71"/>
              <w:jc w:val="both"/>
              <w:rPr>
                <w:rFonts w:ascii="Arial" w:eastAsia="Arial" w:hAnsi="Arial" w:cs="Arial"/>
                <w:szCs w:val="22"/>
              </w:rPr>
            </w:pPr>
            <w:r>
              <w:rPr>
                <w:rFonts w:ascii="Arial" w:eastAsia="Arial" w:hAnsi="Arial" w:cs="Arial"/>
                <w:szCs w:val="22"/>
              </w:rPr>
              <w:t>Gerente de Soluções – DIPES</w:t>
            </w:r>
          </w:p>
          <w:p w14:paraId="1A25234D" w14:textId="22E71343" w:rsidR="007B6293" w:rsidRDefault="007B6293" w:rsidP="001173CC">
            <w:pPr>
              <w:keepNext/>
              <w:ind w:left="70" w:right="-71"/>
              <w:jc w:val="both"/>
              <w:rPr>
                <w:rFonts w:ascii="Arial" w:eastAsia="Arial" w:hAnsi="Arial" w:cs="Arial"/>
                <w:szCs w:val="22"/>
              </w:rPr>
            </w:pPr>
            <w:r>
              <w:rPr>
                <w:rFonts w:ascii="Arial" w:eastAsia="Arial" w:hAnsi="Arial" w:cs="Arial"/>
                <w:szCs w:val="22"/>
              </w:rPr>
              <w:t xml:space="preserve">CPF </w:t>
            </w:r>
            <w:r w:rsidR="00F109FF" w:rsidRPr="00F109FF">
              <w:rPr>
                <w:rFonts w:ascii="Arial" w:eastAsia="Arial" w:hAnsi="Arial" w:cs="Arial"/>
                <w:szCs w:val="22"/>
              </w:rPr>
              <w:t>786</w:t>
            </w:r>
            <w:r w:rsidR="00F109FF">
              <w:rPr>
                <w:rFonts w:ascii="Arial" w:eastAsia="Arial" w:hAnsi="Arial" w:cs="Arial"/>
                <w:szCs w:val="22"/>
              </w:rPr>
              <w:t>.</w:t>
            </w:r>
            <w:r w:rsidR="00F109FF" w:rsidRPr="00F109FF">
              <w:rPr>
                <w:rFonts w:ascii="Arial" w:eastAsia="Arial" w:hAnsi="Arial" w:cs="Arial"/>
                <w:szCs w:val="22"/>
              </w:rPr>
              <w:t>348</w:t>
            </w:r>
            <w:r w:rsidR="00F109FF">
              <w:rPr>
                <w:rFonts w:ascii="Arial" w:eastAsia="Arial" w:hAnsi="Arial" w:cs="Arial"/>
                <w:szCs w:val="22"/>
              </w:rPr>
              <w:t>.</w:t>
            </w:r>
            <w:r w:rsidR="00F109FF" w:rsidRPr="00F109FF">
              <w:rPr>
                <w:rFonts w:ascii="Arial" w:eastAsia="Arial" w:hAnsi="Arial" w:cs="Arial"/>
                <w:szCs w:val="22"/>
              </w:rPr>
              <w:t>901</w:t>
            </w:r>
            <w:r w:rsidR="00F109FF">
              <w:rPr>
                <w:rFonts w:ascii="Arial" w:eastAsia="Arial" w:hAnsi="Arial" w:cs="Arial"/>
                <w:szCs w:val="22"/>
              </w:rPr>
              <w:t>-</w:t>
            </w:r>
            <w:r w:rsidR="00F109FF" w:rsidRPr="00F109FF">
              <w:rPr>
                <w:rFonts w:ascii="Arial" w:eastAsia="Arial" w:hAnsi="Arial" w:cs="Arial"/>
                <w:szCs w:val="22"/>
              </w:rPr>
              <w:t>63</w:t>
            </w:r>
          </w:p>
          <w:p w14:paraId="1DC7F56D" w14:textId="77777777" w:rsidR="007B6293" w:rsidRDefault="007B6293" w:rsidP="001173CC">
            <w:pPr>
              <w:keepNext/>
              <w:ind w:left="70" w:right="-71"/>
              <w:jc w:val="both"/>
              <w:rPr>
                <w:rFonts w:ascii="Arial" w:eastAsia="Arial" w:hAnsi="Arial" w:cs="Arial"/>
                <w:szCs w:val="22"/>
              </w:rPr>
            </w:pPr>
          </w:p>
          <w:p w14:paraId="1B1F0FC5" w14:textId="77777777" w:rsidR="007B6293" w:rsidRDefault="007B6293" w:rsidP="001173CC">
            <w:pPr>
              <w:keepNext/>
              <w:ind w:left="70" w:right="-71"/>
              <w:jc w:val="both"/>
              <w:rPr>
                <w:rFonts w:ascii="Arial" w:eastAsia="Arial" w:hAnsi="Arial" w:cs="Arial"/>
                <w:szCs w:val="22"/>
              </w:rPr>
            </w:pPr>
          </w:p>
          <w:p w14:paraId="11ACC2C0" w14:textId="77777777" w:rsidR="007B6293" w:rsidRDefault="007B6293" w:rsidP="001173CC">
            <w:pPr>
              <w:keepNext/>
              <w:ind w:left="70" w:right="-71"/>
              <w:jc w:val="both"/>
              <w:rPr>
                <w:rFonts w:ascii="Arial" w:eastAsia="Arial" w:hAnsi="Arial" w:cs="Arial"/>
                <w:szCs w:val="22"/>
              </w:rPr>
            </w:pPr>
          </w:p>
          <w:p w14:paraId="2BB7EC7C" w14:textId="77777777" w:rsidR="007B6293" w:rsidRDefault="007B6293" w:rsidP="001173CC">
            <w:pPr>
              <w:keepNext/>
              <w:ind w:right="-71"/>
              <w:jc w:val="both"/>
              <w:rPr>
                <w:rFonts w:ascii="Arial" w:hAnsi="Arial" w:cs="Arial"/>
                <w:b/>
                <w:sz w:val="22"/>
                <w:szCs w:val="22"/>
              </w:rPr>
            </w:pPr>
            <w:r>
              <w:rPr>
                <w:rFonts w:ascii="Arial" w:hAnsi="Arial" w:cs="Arial"/>
                <w:b/>
                <w:sz w:val="22"/>
                <w:szCs w:val="22"/>
              </w:rPr>
              <w:t xml:space="preserve"> Ivanilson Batista Luz</w:t>
            </w:r>
          </w:p>
          <w:p w14:paraId="49F81562" w14:textId="77777777" w:rsidR="007B6293" w:rsidRDefault="007B6293" w:rsidP="001173CC">
            <w:pPr>
              <w:keepNext/>
              <w:ind w:right="-71"/>
              <w:jc w:val="both"/>
              <w:rPr>
                <w:rFonts w:ascii="Arial" w:hAnsi="Arial" w:cs="Arial"/>
                <w:szCs w:val="22"/>
              </w:rPr>
            </w:pPr>
            <w:r>
              <w:rPr>
                <w:rFonts w:ascii="Arial" w:hAnsi="Arial" w:cs="Arial"/>
                <w:szCs w:val="22"/>
              </w:rPr>
              <w:t xml:space="preserve"> Dir. Contec</w:t>
            </w:r>
          </w:p>
          <w:p w14:paraId="4D591D41" w14:textId="77777777" w:rsidR="007B6293" w:rsidRDefault="007B6293" w:rsidP="001173CC">
            <w:pPr>
              <w:keepLines/>
              <w:rPr>
                <w:rFonts w:ascii="Arial" w:eastAsia="Arial" w:hAnsi="Arial" w:cs="Arial"/>
                <w:szCs w:val="22"/>
              </w:rPr>
            </w:pPr>
            <w:r>
              <w:rPr>
                <w:rFonts w:ascii="Arial" w:hAnsi="Arial" w:cs="Arial"/>
                <w:szCs w:val="22"/>
              </w:rPr>
              <w:t xml:space="preserve"> CPF </w:t>
            </w:r>
            <w:r w:rsidRPr="00660BED">
              <w:rPr>
                <w:rFonts w:ascii="Arial" w:hAnsi="Arial" w:cs="Arial"/>
                <w:szCs w:val="22"/>
              </w:rPr>
              <w:t>413</w:t>
            </w:r>
            <w:r>
              <w:rPr>
                <w:rFonts w:ascii="Arial" w:hAnsi="Arial" w:cs="Arial"/>
                <w:szCs w:val="22"/>
              </w:rPr>
              <w:t>.</w:t>
            </w:r>
            <w:r w:rsidRPr="00660BED">
              <w:rPr>
                <w:rFonts w:ascii="Arial" w:hAnsi="Arial" w:cs="Arial"/>
                <w:szCs w:val="22"/>
              </w:rPr>
              <w:t>472</w:t>
            </w:r>
            <w:r>
              <w:rPr>
                <w:rFonts w:ascii="Arial" w:hAnsi="Arial" w:cs="Arial"/>
                <w:szCs w:val="22"/>
              </w:rPr>
              <w:t>.</w:t>
            </w:r>
            <w:r w:rsidRPr="00660BED">
              <w:rPr>
                <w:rFonts w:ascii="Arial" w:hAnsi="Arial" w:cs="Arial"/>
                <w:szCs w:val="22"/>
              </w:rPr>
              <w:t>341</w:t>
            </w:r>
            <w:r>
              <w:rPr>
                <w:rFonts w:ascii="Arial" w:hAnsi="Arial" w:cs="Arial"/>
                <w:szCs w:val="22"/>
              </w:rPr>
              <w:t>-</w:t>
            </w:r>
            <w:r w:rsidRPr="00660BED">
              <w:rPr>
                <w:rFonts w:ascii="Arial" w:hAnsi="Arial" w:cs="Arial"/>
                <w:szCs w:val="22"/>
              </w:rPr>
              <w:t>87</w:t>
            </w:r>
          </w:p>
        </w:tc>
        <w:tc>
          <w:tcPr>
            <w:tcW w:w="4322" w:type="dxa"/>
          </w:tcPr>
          <w:p w14:paraId="6EC4197B" w14:textId="77777777" w:rsidR="007B6293" w:rsidRDefault="007B6293" w:rsidP="001173CC">
            <w:pPr>
              <w:keepLines/>
              <w:jc w:val="center"/>
              <w:rPr>
                <w:rFonts w:ascii="Arial" w:eastAsia="Arial" w:hAnsi="Arial" w:cs="Arial"/>
                <w:szCs w:val="22"/>
              </w:rPr>
            </w:pPr>
          </w:p>
        </w:tc>
      </w:tr>
    </w:tbl>
    <w:p w14:paraId="2541AC39" w14:textId="77777777" w:rsidR="00E30830" w:rsidRDefault="00E30830" w:rsidP="007B6293">
      <w:pPr>
        <w:spacing w:after="240"/>
        <w:rPr>
          <w:rFonts w:ascii="Arial" w:hAnsi="Arial" w:cs="Arial"/>
          <w:sz w:val="22"/>
          <w:szCs w:val="22"/>
        </w:rPr>
      </w:pPr>
    </w:p>
    <w:p w14:paraId="4D86B65B" w14:textId="49F23852" w:rsidR="008619FE" w:rsidRPr="00635699" w:rsidRDefault="008619FE" w:rsidP="00E30830">
      <w:pPr>
        <w:spacing w:after="240"/>
        <w:jc w:val="center"/>
        <w:rPr>
          <w:rFonts w:ascii="Arial" w:eastAsia="Microsoft YaHei" w:hAnsi="Arial" w:cs="Arial"/>
          <w:b/>
          <w:sz w:val="22"/>
          <w:szCs w:val="22"/>
        </w:rPr>
      </w:pPr>
    </w:p>
    <w:p w14:paraId="440EA4B7" w14:textId="77777777" w:rsidR="008619FE" w:rsidRDefault="008619FE">
      <w:pPr>
        <w:suppressAutoHyphens w:val="0"/>
        <w:rPr>
          <w:rFonts w:ascii="Arial" w:eastAsia="Microsoft YaHei" w:hAnsi="Arial" w:cs="Arial"/>
          <w:b/>
          <w:sz w:val="22"/>
          <w:szCs w:val="22"/>
        </w:rPr>
      </w:pPr>
      <w:r>
        <w:rPr>
          <w:rFonts w:ascii="Arial" w:hAnsi="Arial" w:cs="Arial"/>
          <w:b/>
          <w:sz w:val="22"/>
          <w:szCs w:val="22"/>
        </w:rPr>
        <w:br w:type="page"/>
      </w:r>
    </w:p>
    <w:p w14:paraId="00D1CA4A" w14:textId="77777777" w:rsidR="005370CF" w:rsidRPr="000B0B24" w:rsidRDefault="005370CF" w:rsidP="005370CF">
      <w:pPr>
        <w:jc w:val="center"/>
        <w:rPr>
          <w:rFonts w:ascii="Arial" w:eastAsia="Calibri" w:hAnsi="Arial" w:cs="Arial"/>
          <w:b/>
          <w:sz w:val="24"/>
          <w:szCs w:val="24"/>
        </w:rPr>
      </w:pPr>
      <w:r w:rsidRPr="000B0B24">
        <w:rPr>
          <w:rFonts w:ascii="Arial" w:eastAsia="Calibri" w:hAnsi="Arial" w:cs="Arial"/>
          <w:b/>
          <w:sz w:val="24"/>
          <w:szCs w:val="24"/>
        </w:rPr>
        <w:lastRenderedPageBreak/>
        <w:t>ACORDO COLETIVO DE TRABALHO</w:t>
      </w:r>
    </w:p>
    <w:p w14:paraId="0B4A2924" w14:textId="77777777" w:rsidR="005370CF" w:rsidRPr="00E85943" w:rsidRDefault="005370CF" w:rsidP="005370CF">
      <w:pPr>
        <w:jc w:val="center"/>
        <w:rPr>
          <w:rFonts w:ascii="Arial" w:eastAsia="Calibri" w:hAnsi="Arial" w:cs="Arial"/>
          <w:b/>
          <w:sz w:val="22"/>
          <w:szCs w:val="24"/>
        </w:rPr>
      </w:pPr>
    </w:p>
    <w:p w14:paraId="3718FCA8" w14:textId="77777777" w:rsidR="005370CF" w:rsidRPr="00E85943" w:rsidRDefault="005370CF" w:rsidP="005370CF">
      <w:pPr>
        <w:jc w:val="center"/>
        <w:rPr>
          <w:rFonts w:ascii="Arial" w:eastAsia="Calibri" w:hAnsi="Arial" w:cs="Arial"/>
          <w:b/>
          <w:sz w:val="22"/>
          <w:szCs w:val="24"/>
        </w:rPr>
      </w:pPr>
      <w:r w:rsidRPr="00E85943">
        <w:rPr>
          <w:rFonts w:ascii="Arial" w:eastAsia="Calibri" w:hAnsi="Arial" w:cs="Arial"/>
          <w:b/>
          <w:sz w:val="22"/>
          <w:szCs w:val="24"/>
        </w:rPr>
        <w:t xml:space="preserve">ANEXO I - NOTA EXPLICATIVA DA CLÁUSULA DE </w:t>
      </w:r>
      <w:r w:rsidRPr="00E85943">
        <w:rPr>
          <w:rFonts w:ascii="Arial" w:hAnsi="Arial" w:cs="Arial"/>
          <w:b/>
          <w:color w:val="000000"/>
          <w:sz w:val="22"/>
          <w:szCs w:val="24"/>
        </w:rPr>
        <w:t>GRATIFICAÇÃO DE FUNÇÃO, PREVISTA NA CONVENÇÃO COLETIVA DE TRABALHO DA CATEGORIA E ADOTADA NO ACORDO COLETIVO DO BANCO DO BRASIL, COM ADAPTAÇÕES</w:t>
      </w:r>
    </w:p>
    <w:p w14:paraId="54A18F4F" w14:textId="77777777" w:rsidR="005370CF" w:rsidRPr="00F80368" w:rsidRDefault="005370CF" w:rsidP="005370CF">
      <w:pPr>
        <w:jc w:val="center"/>
        <w:rPr>
          <w:rFonts w:ascii="Arial" w:eastAsia="Calibri" w:hAnsi="Arial" w:cs="Arial"/>
          <w:b/>
          <w:sz w:val="24"/>
          <w:szCs w:val="24"/>
        </w:rPr>
      </w:pPr>
    </w:p>
    <w:p w14:paraId="5503BCCA" w14:textId="77777777" w:rsidR="005370CF" w:rsidRPr="00F80368" w:rsidRDefault="005370CF" w:rsidP="005370CF">
      <w:pPr>
        <w:rPr>
          <w:rFonts w:ascii="Arial" w:eastAsia="Calibri" w:hAnsi="Arial" w:cs="Arial"/>
          <w:bCs/>
          <w:sz w:val="24"/>
          <w:szCs w:val="24"/>
        </w:rPr>
      </w:pPr>
    </w:p>
    <w:p w14:paraId="0B6E6B3A" w14:textId="77777777" w:rsidR="005370CF" w:rsidRDefault="005370CF" w:rsidP="00A80D5D">
      <w:pPr>
        <w:jc w:val="both"/>
        <w:rPr>
          <w:rFonts w:ascii="Arial" w:eastAsia="Calibri" w:hAnsi="Arial" w:cs="Arial"/>
          <w:bCs/>
          <w:sz w:val="24"/>
          <w:szCs w:val="24"/>
        </w:rPr>
      </w:pPr>
      <w:r>
        <w:rPr>
          <w:rFonts w:ascii="Arial" w:eastAsia="Calibri" w:hAnsi="Arial" w:cs="Arial"/>
          <w:bCs/>
          <w:sz w:val="24"/>
          <w:szCs w:val="24"/>
        </w:rPr>
        <w:t>As Cláusulas 11 da Convenção Coletiva de Trabalho e do</w:t>
      </w:r>
      <w:r w:rsidRPr="00F80368">
        <w:rPr>
          <w:rFonts w:ascii="Arial" w:eastAsia="Calibri" w:hAnsi="Arial" w:cs="Arial"/>
          <w:bCs/>
          <w:sz w:val="24"/>
          <w:szCs w:val="24"/>
        </w:rPr>
        <w:t xml:space="preserve"> </w:t>
      </w:r>
      <w:r>
        <w:rPr>
          <w:rFonts w:ascii="Arial" w:eastAsia="Calibri" w:hAnsi="Arial" w:cs="Arial"/>
          <w:bCs/>
          <w:sz w:val="24"/>
          <w:szCs w:val="24"/>
        </w:rPr>
        <w:t>Acordo</w:t>
      </w:r>
      <w:r w:rsidRPr="00F80368">
        <w:rPr>
          <w:rFonts w:ascii="Arial" w:eastAsia="Calibri" w:hAnsi="Arial" w:cs="Arial"/>
          <w:bCs/>
          <w:sz w:val="24"/>
          <w:szCs w:val="24"/>
        </w:rPr>
        <w:t xml:space="preserve"> Coletiv</w:t>
      </w:r>
      <w:r>
        <w:rPr>
          <w:rFonts w:ascii="Arial" w:eastAsia="Calibri" w:hAnsi="Arial" w:cs="Arial"/>
          <w:bCs/>
          <w:sz w:val="24"/>
          <w:szCs w:val="24"/>
        </w:rPr>
        <w:t>o</w:t>
      </w:r>
      <w:r w:rsidRPr="00F80368">
        <w:rPr>
          <w:rFonts w:ascii="Arial" w:eastAsia="Calibri" w:hAnsi="Arial" w:cs="Arial"/>
          <w:bCs/>
          <w:sz w:val="24"/>
          <w:szCs w:val="24"/>
        </w:rPr>
        <w:t xml:space="preserve"> de Trabalho t</w:t>
      </w:r>
      <w:r>
        <w:rPr>
          <w:rFonts w:ascii="Arial" w:eastAsia="Calibri" w:hAnsi="Arial" w:cs="Arial"/>
          <w:bCs/>
          <w:sz w:val="24"/>
          <w:szCs w:val="24"/>
        </w:rPr>
        <w:t>ê</w:t>
      </w:r>
      <w:r w:rsidRPr="00F80368">
        <w:rPr>
          <w:rFonts w:ascii="Arial" w:eastAsia="Calibri" w:hAnsi="Arial" w:cs="Arial"/>
          <w:bCs/>
          <w:sz w:val="24"/>
          <w:szCs w:val="24"/>
        </w:rPr>
        <w:t>m a seguinte redação:</w:t>
      </w:r>
    </w:p>
    <w:p w14:paraId="26143B61" w14:textId="77777777" w:rsidR="00140489" w:rsidRPr="00F80368" w:rsidRDefault="00140489" w:rsidP="00A80D5D">
      <w:pPr>
        <w:jc w:val="both"/>
        <w:rPr>
          <w:rFonts w:ascii="Arial" w:eastAsia="Calibri" w:hAnsi="Arial" w:cs="Arial"/>
          <w:bCs/>
          <w:sz w:val="24"/>
          <w:szCs w:val="24"/>
        </w:rPr>
      </w:pPr>
    </w:p>
    <w:tbl>
      <w:tblPr>
        <w:tblStyle w:val="Tabelacomgrade"/>
        <w:tblW w:w="0" w:type="auto"/>
        <w:tblLook w:val="04A0" w:firstRow="1" w:lastRow="0" w:firstColumn="1" w:lastColumn="0" w:noHBand="0" w:noVBand="1"/>
      </w:tblPr>
      <w:tblGrid>
        <w:gridCol w:w="4247"/>
        <w:gridCol w:w="4247"/>
      </w:tblGrid>
      <w:tr w:rsidR="005370CF" w14:paraId="3E3DC73C" w14:textId="77777777" w:rsidTr="0095451C">
        <w:tc>
          <w:tcPr>
            <w:tcW w:w="4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6D1A0" w14:textId="77777777" w:rsidR="005370CF" w:rsidRDefault="005370CF" w:rsidP="005F43A4">
            <w:pPr>
              <w:jc w:val="center"/>
              <w:rPr>
                <w:rFonts w:ascii="Arial" w:eastAsia="Calibri" w:hAnsi="Arial" w:cs="Arial"/>
                <w:b/>
                <w:sz w:val="24"/>
                <w:szCs w:val="24"/>
              </w:rPr>
            </w:pPr>
            <w:r>
              <w:rPr>
                <w:rFonts w:ascii="Arial" w:eastAsia="Calibri" w:hAnsi="Arial" w:cs="Arial"/>
                <w:b/>
                <w:sz w:val="24"/>
                <w:szCs w:val="24"/>
              </w:rPr>
              <w:t>CCT Categoria Bancária</w:t>
            </w:r>
          </w:p>
        </w:tc>
        <w:tc>
          <w:tcPr>
            <w:tcW w:w="4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4DBB6" w14:textId="77777777" w:rsidR="005370CF" w:rsidRDefault="005370CF" w:rsidP="005F43A4">
            <w:pPr>
              <w:jc w:val="center"/>
              <w:rPr>
                <w:rFonts w:ascii="Arial" w:eastAsia="Calibri" w:hAnsi="Arial" w:cs="Arial"/>
                <w:b/>
                <w:sz w:val="24"/>
                <w:szCs w:val="24"/>
              </w:rPr>
            </w:pPr>
            <w:r>
              <w:rPr>
                <w:rFonts w:ascii="Arial" w:eastAsia="Calibri" w:hAnsi="Arial" w:cs="Arial"/>
                <w:b/>
                <w:sz w:val="24"/>
                <w:szCs w:val="24"/>
              </w:rPr>
              <w:t>ACT Banco do Brasil</w:t>
            </w:r>
          </w:p>
        </w:tc>
      </w:tr>
      <w:tr w:rsidR="005370CF" w14:paraId="39328DE8" w14:textId="77777777" w:rsidTr="0095451C">
        <w:tc>
          <w:tcPr>
            <w:tcW w:w="4247" w:type="dxa"/>
            <w:tcBorders>
              <w:top w:val="single" w:sz="4" w:space="0" w:color="auto"/>
            </w:tcBorders>
          </w:tcPr>
          <w:p w14:paraId="631114C6" w14:textId="77777777" w:rsidR="005370CF" w:rsidRPr="002E11B1" w:rsidRDefault="005370CF" w:rsidP="005F43A4">
            <w:pPr>
              <w:spacing w:before="120" w:after="120"/>
              <w:jc w:val="both"/>
              <w:rPr>
                <w:rFonts w:ascii="Arial" w:eastAsia="Calibri" w:hAnsi="Arial" w:cs="Arial"/>
                <w:b/>
                <w:i/>
                <w:sz w:val="22"/>
                <w:szCs w:val="24"/>
              </w:rPr>
            </w:pPr>
            <w:r w:rsidRPr="002E11B1">
              <w:rPr>
                <w:rFonts w:ascii="Arial" w:eastAsia="Calibri" w:hAnsi="Arial" w:cs="Arial"/>
                <w:b/>
                <w:i/>
                <w:sz w:val="22"/>
                <w:szCs w:val="24"/>
              </w:rPr>
              <w:t>CLÁUSULA 11 - GRATIFICAÇÃO DE FUNÇÃO</w:t>
            </w:r>
          </w:p>
          <w:p w14:paraId="2156D0D0" w14:textId="77777777" w:rsidR="005370CF" w:rsidRPr="00E85943" w:rsidRDefault="005370CF" w:rsidP="005F43A4">
            <w:pPr>
              <w:spacing w:before="240" w:after="240"/>
              <w:jc w:val="both"/>
              <w:rPr>
                <w:rFonts w:ascii="Arial" w:eastAsia="Calibri" w:hAnsi="Arial" w:cs="Arial"/>
                <w:i/>
                <w:sz w:val="22"/>
                <w:szCs w:val="24"/>
              </w:rPr>
            </w:pPr>
            <w:r w:rsidRPr="00E85943">
              <w:rPr>
                <w:rFonts w:ascii="Arial" w:eastAsia="Calibri" w:hAnsi="Arial" w:cs="Arial"/>
                <w:i/>
                <w:sz w:val="22"/>
                <w:szCs w:val="24"/>
              </w:rPr>
              <w:t xml:space="preserve">O valor da gratificação de função, de que trata o § 2º do artigo 224, da Consolidação das Leis do Trabalho, não será inferior a 55% (cinquenta e cinco por cento), à exceção do Estado do Rio Grande do Sul, cujo percentual é de 50% (cinquenta por cento), sempre incidente sobre o salário do cargo efetivo acrescido do adicional por tempo de serviço, já reajustados nos termos da cláusula primeira, respeitados os critérios mais vantajosos e as demais disposições específicas previstas nas Convenções Coletivas de Trabalho Aditivas. </w:t>
            </w:r>
          </w:p>
          <w:p w14:paraId="1A959016" w14:textId="106780DD" w:rsidR="005370CF" w:rsidRPr="002E11B1" w:rsidRDefault="005370CF" w:rsidP="005F43A4">
            <w:pPr>
              <w:jc w:val="both"/>
              <w:rPr>
                <w:rFonts w:ascii="Arial" w:eastAsia="Calibri" w:hAnsi="Arial" w:cs="Arial"/>
                <w:i/>
                <w:sz w:val="22"/>
                <w:szCs w:val="24"/>
              </w:rPr>
            </w:pPr>
            <w:r w:rsidRPr="002E11B1">
              <w:rPr>
                <w:rFonts w:ascii="Arial" w:eastAsia="Calibri" w:hAnsi="Arial" w:cs="Arial"/>
                <w:b/>
                <w:i/>
                <w:sz w:val="22"/>
                <w:szCs w:val="24"/>
              </w:rPr>
              <w:t>Parágrafo primeiro</w:t>
            </w:r>
            <w:r w:rsidRPr="002E11B1">
              <w:rPr>
                <w:rFonts w:ascii="Arial" w:eastAsia="Calibri" w:hAnsi="Arial" w:cs="Arial"/>
                <w:i/>
                <w:sz w:val="22"/>
                <w:szCs w:val="24"/>
              </w:rPr>
              <w:t xml:space="preserve"> - Havendo decisão judicial que afaste o enquadramento de empregado na exceção prevista no § 2º do art. 224 da CLT, estando este recebendo ou tendo já recebido a gratificação de função, que é a contrapartida ao trabalho prestado além da 6ª (sexta) hora diária, de modo que a jornada somente é considerada extraordinária após a 8ª (oitava) hora trabalhada, o valor devido relativo às horas extras e reflexos será integralmente deduzido/compensado, com o valor da gratificação de função e reflexos pagos ao empregado. A dedução/compensação prevista neste parágrafo será aplicável às ações ajuizadas a partir de 1º.12.2018.</w:t>
            </w:r>
          </w:p>
          <w:p w14:paraId="76C54B45" w14:textId="77777777" w:rsidR="005370CF" w:rsidRPr="002E11B1" w:rsidRDefault="005370CF" w:rsidP="005F43A4">
            <w:pPr>
              <w:spacing w:before="240" w:after="240"/>
              <w:jc w:val="both"/>
              <w:rPr>
                <w:rFonts w:ascii="Arial" w:eastAsia="Calibri" w:hAnsi="Arial" w:cs="Arial"/>
                <w:i/>
                <w:sz w:val="22"/>
                <w:szCs w:val="24"/>
              </w:rPr>
            </w:pPr>
            <w:r w:rsidRPr="002E11B1">
              <w:rPr>
                <w:rFonts w:ascii="Arial" w:eastAsia="Calibri" w:hAnsi="Arial" w:cs="Arial"/>
                <w:b/>
                <w:i/>
                <w:sz w:val="22"/>
                <w:szCs w:val="24"/>
              </w:rPr>
              <w:t>Parágrafo segundo</w:t>
            </w:r>
            <w:r w:rsidRPr="002E11B1">
              <w:rPr>
                <w:rFonts w:ascii="Arial" w:eastAsia="Calibri" w:hAnsi="Arial" w:cs="Arial"/>
                <w:i/>
                <w:sz w:val="22"/>
                <w:szCs w:val="24"/>
              </w:rPr>
              <w:t xml:space="preserve"> - A dedução/compensação prevista no parágrafo acima deverá observar os seguintes requisitos, cumulativamente:</w:t>
            </w:r>
          </w:p>
          <w:p w14:paraId="09E58783" w14:textId="77777777" w:rsidR="005370CF" w:rsidRPr="002E11B1" w:rsidRDefault="005370CF" w:rsidP="005F43A4">
            <w:pPr>
              <w:spacing w:before="240" w:after="240"/>
              <w:jc w:val="both"/>
              <w:rPr>
                <w:rFonts w:ascii="Arial" w:eastAsia="Calibri" w:hAnsi="Arial" w:cs="Arial"/>
                <w:i/>
                <w:sz w:val="22"/>
                <w:szCs w:val="24"/>
              </w:rPr>
            </w:pPr>
            <w:r w:rsidRPr="002E11B1">
              <w:rPr>
                <w:rFonts w:ascii="Arial" w:eastAsia="Calibri" w:hAnsi="Arial" w:cs="Arial"/>
                <w:i/>
                <w:sz w:val="22"/>
                <w:szCs w:val="24"/>
              </w:rPr>
              <w:lastRenderedPageBreak/>
              <w:t>a)</w:t>
            </w:r>
            <w:r w:rsidRPr="002E11B1">
              <w:rPr>
                <w:rFonts w:ascii="Arial" w:eastAsia="Calibri" w:hAnsi="Arial" w:cs="Arial"/>
                <w:i/>
                <w:sz w:val="22"/>
                <w:szCs w:val="24"/>
              </w:rPr>
              <w:tab/>
              <w:t>será limitada aos meses de competência em que foram deferidas as horas extras e nos quais tenha havido o pagamento da gratificação prevista nesta cláusula; e</w:t>
            </w:r>
          </w:p>
          <w:p w14:paraId="458C605E" w14:textId="77777777" w:rsidR="005370CF" w:rsidRPr="002E11B1" w:rsidRDefault="005370CF" w:rsidP="005F43A4">
            <w:pPr>
              <w:spacing w:before="240" w:after="240"/>
              <w:jc w:val="both"/>
              <w:rPr>
                <w:rFonts w:ascii="Arial" w:eastAsia="Calibri" w:hAnsi="Arial" w:cs="Arial"/>
                <w:i/>
                <w:sz w:val="22"/>
                <w:szCs w:val="24"/>
              </w:rPr>
            </w:pPr>
            <w:r w:rsidRPr="002E11B1">
              <w:rPr>
                <w:rFonts w:ascii="Arial" w:eastAsia="Calibri" w:hAnsi="Arial" w:cs="Arial"/>
                <w:i/>
                <w:sz w:val="22"/>
                <w:szCs w:val="24"/>
              </w:rPr>
              <w:t>b)</w:t>
            </w:r>
            <w:r w:rsidRPr="002E11B1">
              <w:rPr>
                <w:rFonts w:ascii="Arial" w:eastAsia="Calibri" w:hAnsi="Arial" w:cs="Arial"/>
                <w:i/>
                <w:sz w:val="22"/>
                <w:szCs w:val="24"/>
              </w:rPr>
              <w:tab/>
              <w:t>o valor a ser deduzido/compensado não poderá ser superior ao auferido pelo empregado, limitado aos percentuais de 55% (cinquenta e cinco por cento) e 50% (cinquenta por cento), mencionados no caput, de modo que não pode haver saldo negativo.</w:t>
            </w:r>
          </w:p>
          <w:p w14:paraId="3559BD55" w14:textId="77777777" w:rsidR="005370CF" w:rsidRPr="002E11B1" w:rsidRDefault="005370CF" w:rsidP="005F43A4">
            <w:pPr>
              <w:jc w:val="both"/>
              <w:rPr>
                <w:rFonts w:ascii="Arial" w:eastAsia="Calibri" w:hAnsi="Arial" w:cs="Arial"/>
                <w:i/>
                <w:sz w:val="22"/>
                <w:szCs w:val="24"/>
              </w:rPr>
            </w:pPr>
            <w:r w:rsidRPr="002E11B1">
              <w:rPr>
                <w:rFonts w:ascii="Arial" w:eastAsia="Calibri" w:hAnsi="Arial" w:cs="Arial"/>
                <w:b/>
                <w:i/>
                <w:sz w:val="22"/>
                <w:szCs w:val="24"/>
              </w:rPr>
              <w:t>Parágrafo terceiro</w:t>
            </w:r>
            <w:r w:rsidRPr="002E11B1">
              <w:rPr>
                <w:rFonts w:ascii="Arial" w:eastAsia="Calibri" w:hAnsi="Arial" w:cs="Arial"/>
                <w:i/>
                <w:sz w:val="22"/>
                <w:szCs w:val="24"/>
              </w:rPr>
              <w:t xml:space="preserve"> - As partes estabelecem que a jornada normal de trabalho dos bancários é de 6 (seis) horas diárias para aqueles que não recebem a gratificação de função prevista no §2º do artigo 224 da CLT, e para os que recebem, de 8 (oito) horas diárias, devendo ser cumprida em dias úteis, de segunda a sexta-feira.</w:t>
            </w:r>
          </w:p>
          <w:p w14:paraId="4EC12EC9" w14:textId="77777777" w:rsidR="005370CF" w:rsidRPr="002E11B1" w:rsidRDefault="005370CF" w:rsidP="005F43A4">
            <w:pPr>
              <w:jc w:val="both"/>
              <w:rPr>
                <w:rFonts w:ascii="Arial" w:eastAsia="Calibri" w:hAnsi="Arial" w:cs="Arial"/>
                <w:i/>
                <w:sz w:val="22"/>
                <w:szCs w:val="24"/>
              </w:rPr>
            </w:pPr>
          </w:p>
          <w:p w14:paraId="642CA4BE" w14:textId="77777777" w:rsidR="005370CF" w:rsidRDefault="005370CF" w:rsidP="005F43A4">
            <w:pPr>
              <w:jc w:val="both"/>
              <w:rPr>
                <w:rFonts w:ascii="Arial" w:eastAsia="Calibri" w:hAnsi="Arial" w:cs="Arial"/>
                <w:b/>
                <w:sz w:val="24"/>
                <w:szCs w:val="24"/>
              </w:rPr>
            </w:pPr>
            <w:r w:rsidRPr="002E11B1">
              <w:rPr>
                <w:rFonts w:ascii="Arial" w:eastAsia="Calibri" w:hAnsi="Arial" w:cs="Arial"/>
                <w:b/>
                <w:i/>
                <w:sz w:val="22"/>
                <w:szCs w:val="24"/>
              </w:rPr>
              <w:t>Parágrafo quarto</w:t>
            </w:r>
            <w:r w:rsidRPr="002E11B1">
              <w:rPr>
                <w:rFonts w:ascii="Arial" w:eastAsia="Calibri" w:hAnsi="Arial" w:cs="Arial"/>
                <w:i/>
                <w:sz w:val="22"/>
                <w:szCs w:val="24"/>
              </w:rPr>
              <w:t xml:space="preserve"> - As partes consignam, a título de esclarecimento, que as horas extras e a gratificação de função têm a mesma natureza salarial, restando afastada a aplicação da Súmula nº 109 do TST.</w:t>
            </w:r>
          </w:p>
        </w:tc>
        <w:tc>
          <w:tcPr>
            <w:tcW w:w="4247" w:type="dxa"/>
            <w:tcBorders>
              <w:top w:val="single" w:sz="4" w:space="0" w:color="auto"/>
            </w:tcBorders>
          </w:tcPr>
          <w:p w14:paraId="1FB8F10E" w14:textId="77777777" w:rsidR="005370CF" w:rsidRPr="0095451C" w:rsidRDefault="005370CF" w:rsidP="005F43A4">
            <w:pPr>
              <w:pStyle w:val="Ttulo3"/>
              <w:spacing w:before="120"/>
              <w:ind w:left="1985" w:hanging="1985"/>
              <w:rPr>
                <w:rFonts w:eastAsia="Arial" w:cs="Arial"/>
                <w:i/>
                <w:color w:val="auto"/>
                <w:sz w:val="22"/>
                <w:szCs w:val="22"/>
              </w:rPr>
            </w:pPr>
            <w:r w:rsidRPr="0095451C">
              <w:rPr>
                <w:rFonts w:eastAsia="Arial" w:cs="Arial"/>
                <w:i/>
                <w:color w:val="auto"/>
                <w:sz w:val="22"/>
                <w:szCs w:val="22"/>
              </w:rPr>
              <w:lastRenderedPageBreak/>
              <w:t>CLÁUSULA 11ª:</w:t>
            </w:r>
            <w:r w:rsidRPr="0095451C">
              <w:rPr>
                <w:rFonts w:eastAsia="Arial" w:cs="Arial"/>
                <w:i/>
                <w:color w:val="auto"/>
                <w:sz w:val="22"/>
                <w:szCs w:val="22"/>
              </w:rPr>
              <w:tab/>
              <w:t>GRATIFICAÇÃO DE FUNÇÃO</w:t>
            </w:r>
          </w:p>
          <w:p w14:paraId="15046C5F" w14:textId="77777777" w:rsidR="005370CF" w:rsidRPr="00BA7D4E" w:rsidRDefault="005370CF" w:rsidP="005F43A4">
            <w:pPr>
              <w:keepLines/>
              <w:spacing w:before="240" w:after="240"/>
              <w:jc w:val="both"/>
              <w:rPr>
                <w:rFonts w:ascii="Arial" w:hAnsi="Arial" w:cs="Arial"/>
                <w:i/>
                <w:sz w:val="22"/>
                <w:szCs w:val="22"/>
              </w:rPr>
            </w:pPr>
            <w:r w:rsidRPr="00BA7D4E">
              <w:rPr>
                <w:rFonts w:ascii="Arial" w:hAnsi="Arial" w:cs="Arial"/>
                <w:i/>
                <w:sz w:val="22"/>
                <w:szCs w:val="22"/>
              </w:rPr>
              <w:t xml:space="preserve">O valor da Gratificação de Função, de que trata o parágrafo 2º do artigo 224 da CLT, será complementado aos comissionados das carreiras administrativa e Técnico-Científica sempre que seu montante não atingir o equivalente a 55% do valor do VP do A1 + anuênios do funcionário (VCP do ATS). Para os ocupantes de comissões em extinção da carreira de Serviços Auxiliares será observado o VP inicial daquela carreira. </w:t>
            </w:r>
          </w:p>
          <w:p w14:paraId="65BE3A86" w14:textId="77777777" w:rsidR="005370CF" w:rsidRPr="00BA7D4E" w:rsidRDefault="005370CF" w:rsidP="005F43A4">
            <w:pPr>
              <w:keepLines/>
              <w:spacing w:before="240" w:after="240"/>
              <w:jc w:val="both"/>
              <w:rPr>
                <w:rFonts w:ascii="Arial" w:hAnsi="Arial" w:cs="Arial"/>
                <w:i/>
                <w:sz w:val="22"/>
                <w:szCs w:val="22"/>
              </w:rPr>
            </w:pPr>
          </w:p>
          <w:p w14:paraId="4DD8017E" w14:textId="7662DC57" w:rsidR="005370CF" w:rsidRPr="00BA7D4E" w:rsidRDefault="005370CF" w:rsidP="005F43A4">
            <w:pPr>
              <w:jc w:val="both"/>
              <w:rPr>
                <w:rFonts w:ascii="Arial" w:eastAsia="Calibri" w:hAnsi="Arial" w:cs="Arial"/>
                <w:i/>
                <w:sz w:val="22"/>
                <w:szCs w:val="22"/>
              </w:rPr>
            </w:pPr>
            <w:r w:rsidRPr="00BA7D4E">
              <w:rPr>
                <w:rFonts w:ascii="Arial" w:eastAsia="Calibri" w:hAnsi="Arial" w:cs="Arial"/>
                <w:b/>
                <w:i/>
                <w:sz w:val="22"/>
                <w:szCs w:val="22"/>
              </w:rPr>
              <w:t>Parágrafo primeiro</w:t>
            </w:r>
            <w:r w:rsidRPr="00BA7D4E">
              <w:rPr>
                <w:rFonts w:ascii="Arial" w:eastAsia="Calibri" w:hAnsi="Arial" w:cs="Arial"/>
                <w:i/>
                <w:sz w:val="22"/>
                <w:szCs w:val="22"/>
              </w:rPr>
              <w:t xml:space="preserve"> – Havendo decisão judicial que afaste o enquadramento de empregado na exceção prevista no § 2º do art. 224 da CLT, estando este recebendo ou tendo já recebido a gratificação de função, que é a contrapartida ao trabalho prestado além da 6ª (sexta) hora diária, de modo que a jornada somente é considerada extraordinária após a 8ª (oitava) hora trabalhada, o valor devido relativo às horas extras e reflexos será integralmente deduzido/compensado, com o valor da gratificação de função e reflexos pagos ao empregado. A dedução/compensação prevista neste parágrafo será aplicável às ações ajuizadas a partir de 1º.12.2018.</w:t>
            </w:r>
          </w:p>
          <w:p w14:paraId="72BE1E4E" w14:textId="77777777" w:rsidR="005370CF" w:rsidRPr="00BA7D4E" w:rsidRDefault="005370CF" w:rsidP="005F43A4">
            <w:pPr>
              <w:spacing w:before="240" w:after="240"/>
              <w:jc w:val="both"/>
              <w:rPr>
                <w:rFonts w:eastAsia="Calibri" w:cs="Arial"/>
                <w:i/>
                <w:sz w:val="24"/>
                <w:szCs w:val="24"/>
              </w:rPr>
            </w:pPr>
            <w:r w:rsidRPr="00BA7D4E">
              <w:rPr>
                <w:rFonts w:ascii="Arial" w:eastAsia="Calibri" w:hAnsi="Arial" w:cs="Arial"/>
                <w:b/>
                <w:i/>
                <w:sz w:val="22"/>
                <w:szCs w:val="24"/>
              </w:rPr>
              <w:t>Parágrafo segundo</w:t>
            </w:r>
            <w:r w:rsidRPr="00BA7D4E">
              <w:rPr>
                <w:rFonts w:ascii="Arial" w:eastAsia="Calibri" w:hAnsi="Arial" w:cs="Arial"/>
                <w:i/>
                <w:sz w:val="22"/>
                <w:szCs w:val="24"/>
              </w:rPr>
              <w:t xml:space="preserve"> – A dedução/compensação prevista no parágrafo acima deverá observar os seguintes requisitos, cumulativamente:</w:t>
            </w:r>
          </w:p>
          <w:p w14:paraId="029D86E2" w14:textId="77777777" w:rsidR="005370CF" w:rsidRPr="00BA7D4E" w:rsidRDefault="005370CF" w:rsidP="005F43A4">
            <w:pPr>
              <w:spacing w:before="240" w:after="240"/>
              <w:jc w:val="both"/>
              <w:rPr>
                <w:rFonts w:eastAsia="Calibri" w:cs="Arial"/>
                <w:i/>
                <w:sz w:val="24"/>
                <w:szCs w:val="24"/>
              </w:rPr>
            </w:pPr>
            <w:r w:rsidRPr="00BA7D4E">
              <w:rPr>
                <w:rFonts w:ascii="Arial" w:eastAsia="Calibri" w:hAnsi="Arial" w:cs="Arial"/>
                <w:i/>
                <w:sz w:val="22"/>
                <w:szCs w:val="24"/>
              </w:rPr>
              <w:lastRenderedPageBreak/>
              <w:t>a) será limitada aos meses de competência em que foram deferidas as horas extras e nos quais tenha havido o pagamento da gratificação prevista nesta cláusula; e</w:t>
            </w:r>
          </w:p>
          <w:p w14:paraId="704C38FB" w14:textId="77777777" w:rsidR="005370CF" w:rsidRPr="00BA7D4E" w:rsidRDefault="005370CF" w:rsidP="005F43A4">
            <w:pPr>
              <w:spacing w:before="240" w:after="240"/>
              <w:jc w:val="both"/>
              <w:rPr>
                <w:rFonts w:eastAsia="Calibri" w:cs="Arial"/>
                <w:i/>
                <w:sz w:val="22"/>
                <w:szCs w:val="24"/>
              </w:rPr>
            </w:pPr>
            <w:r w:rsidRPr="00BA7D4E">
              <w:rPr>
                <w:rFonts w:ascii="Arial" w:eastAsia="Calibri" w:hAnsi="Arial" w:cs="Arial"/>
                <w:i/>
                <w:sz w:val="22"/>
                <w:szCs w:val="24"/>
              </w:rPr>
              <w:t>b) o valor a ser deduzido/compensado não poderá ser superior ao auferido pelo empregado, de modo que não pode haver saldo negativo.</w:t>
            </w:r>
          </w:p>
          <w:p w14:paraId="3732EDD2" w14:textId="77777777" w:rsidR="005370CF" w:rsidRDefault="005370CF" w:rsidP="005F43A4">
            <w:pPr>
              <w:spacing w:before="240" w:after="240"/>
              <w:jc w:val="both"/>
              <w:rPr>
                <w:rFonts w:eastAsia="Calibri" w:cs="Arial"/>
                <w:i/>
                <w:szCs w:val="24"/>
              </w:rPr>
            </w:pPr>
          </w:p>
          <w:p w14:paraId="37DA6CC7" w14:textId="77777777" w:rsidR="005370CF" w:rsidRPr="002E11B1" w:rsidRDefault="005370CF" w:rsidP="005F43A4">
            <w:pPr>
              <w:spacing w:before="240" w:after="240"/>
              <w:jc w:val="both"/>
              <w:rPr>
                <w:rFonts w:eastAsia="Calibri" w:cs="Arial"/>
                <w:i/>
                <w:sz w:val="22"/>
                <w:szCs w:val="24"/>
              </w:rPr>
            </w:pPr>
          </w:p>
          <w:p w14:paraId="518BDFD0" w14:textId="77777777" w:rsidR="005370CF" w:rsidRPr="00BA7D4E" w:rsidRDefault="005370CF" w:rsidP="005F43A4">
            <w:pPr>
              <w:jc w:val="both"/>
              <w:rPr>
                <w:rFonts w:ascii="Arial" w:eastAsia="Calibri" w:hAnsi="Arial" w:cs="Arial"/>
                <w:i/>
                <w:sz w:val="22"/>
                <w:szCs w:val="24"/>
              </w:rPr>
            </w:pPr>
            <w:r w:rsidRPr="00BA7D4E">
              <w:rPr>
                <w:rFonts w:ascii="Arial" w:eastAsia="Calibri" w:hAnsi="Arial" w:cs="Arial"/>
                <w:b/>
                <w:i/>
                <w:sz w:val="22"/>
                <w:szCs w:val="24"/>
              </w:rPr>
              <w:t>Parágrafo terceiro</w:t>
            </w:r>
            <w:r w:rsidRPr="00BA7D4E">
              <w:rPr>
                <w:rFonts w:ascii="Arial" w:eastAsia="Calibri" w:hAnsi="Arial" w:cs="Arial"/>
                <w:i/>
                <w:sz w:val="22"/>
                <w:szCs w:val="24"/>
              </w:rPr>
              <w:t xml:space="preserve"> – As partes estabelecem que a jornada normal de trabalho dos bancários é de 6 (seis) horas diárias para aqueles que não recebem a gratificação de função prevista no §2º do artigo 224 da CLT, e para os que recebem, de 8 (oito) horas diárias, devendo ser cumprida em dias úteis, de segunda a sexta-feira.</w:t>
            </w:r>
          </w:p>
          <w:p w14:paraId="7E162060" w14:textId="77777777" w:rsidR="005370CF" w:rsidRPr="00BA7D4E" w:rsidRDefault="005370CF" w:rsidP="005F43A4">
            <w:pPr>
              <w:jc w:val="both"/>
              <w:rPr>
                <w:rFonts w:ascii="Arial" w:eastAsia="Calibri" w:hAnsi="Arial" w:cs="Arial"/>
                <w:i/>
                <w:sz w:val="22"/>
                <w:szCs w:val="24"/>
              </w:rPr>
            </w:pPr>
          </w:p>
          <w:p w14:paraId="31E4FFB5" w14:textId="77777777" w:rsidR="005370CF" w:rsidRDefault="005370CF" w:rsidP="005F43A4">
            <w:pPr>
              <w:jc w:val="both"/>
              <w:rPr>
                <w:rFonts w:ascii="Arial" w:eastAsia="Calibri" w:hAnsi="Arial" w:cs="Arial"/>
                <w:b/>
                <w:sz w:val="24"/>
                <w:szCs w:val="24"/>
              </w:rPr>
            </w:pPr>
            <w:r w:rsidRPr="00BA7D4E">
              <w:rPr>
                <w:rFonts w:ascii="Arial" w:eastAsia="Calibri" w:hAnsi="Arial" w:cs="Arial"/>
                <w:b/>
                <w:i/>
                <w:sz w:val="22"/>
                <w:szCs w:val="24"/>
              </w:rPr>
              <w:t>Parágrafo quarto</w:t>
            </w:r>
            <w:r w:rsidRPr="00BA7D4E">
              <w:rPr>
                <w:rFonts w:ascii="Arial" w:eastAsia="Calibri" w:hAnsi="Arial" w:cs="Arial"/>
                <w:i/>
                <w:sz w:val="22"/>
                <w:szCs w:val="24"/>
              </w:rPr>
              <w:t xml:space="preserve"> - As partes consignam, a título de esclarecimento, que as horas extras e a gratificação de função têm a mesma natureza salarial, restando afastada a aplicação da Súmula nº 109 do TST.</w:t>
            </w:r>
          </w:p>
        </w:tc>
      </w:tr>
    </w:tbl>
    <w:p w14:paraId="637ADE3D" w14:textId="77777777" w:rsidR="005370CF" w:rsidRPr="00F80368" w:rsidRDefault="005370CF" w:rsidP="005370CF">
      <w:pPr>
        <w:rPr>
          <w:rFonts w:ascii="Arial" w:eastAsia="Calibri" w:hAnsi="Arial" w:cs="Arial"/>
          <w:b/>
          <w:sz w:val="24"/>
          <w:szCs w:val="24"/>
        </w:rPr>
      </w:pPr>
    </w:p>
    <w:p w14:paraId="7BACA5A5" w14:textId="77777777" w:rsidR="005370CF" w:rsidRDefault="005370CF" w:rsidP="00A80D5D">
      <w:pPr>
        <w:ind w:left="708"/>
        <w:jc w:val="both"/>
        <w:rPr>
          <w:rFonts w:ascii="Arial" w:hAnsi="Arial" w:cs="Arial"/>
          <w:b/>
          <w:bCs/>
          <w:sz w:val="24"/>
          <w:szCs w:val="24"/>
          <w:lang w:val="pt-PT"/>
        </w:rPr>
      </w:pPr>
    </w:p>
    <w:p w14:paraId="295BA2D4" w14:textId="77777777" w:rsidR="002733D5" w:rsidRPr="002733D5" w:rsidRDefault="002733D5" w:rsidP="002733D5">
      <w:pPr>
        <w:jc w:val="center"/>
        <w:rPr>
          <w:rFonts w:ascii="Arial" w:hAnsi="Arial" w:cs="Arial"/>
          <w:b/>
          <w:bCs/>
          <w:sz w:val="22"/>
          <w:szCs w:val="22"/>
          <w:lang w:val="pt-PT"/>
        </w:rPr>
      </w:pPr>
      <w:r w:rsidRPr="002733D5">
        <w:rPr>
          <w:rFonts w:ascii="Arial" w:hAnsi="Arial" w:cs="Arial"/>
          <w:b/>
          <w:bCs/>
          <w:sz w:val="22"/>
          <w:szCs w:val="22"/>
          <w:lang w:val="pt-PT"/>
        </w:rPr>
        <w:t>CONSIDERAÇÕES PRELIMINARES</w:t>
      </w:r>
    </w:p>
    <w:p w14:paraId="3B826A78" w14:textId="77777777" w:rsidR="002733D5" w:rsidRPr="002733D5" w:rsidRDefault="002733D5" w:rsidP="002733D5">
      <w:pPr>
        <w:rPr>
          <w:rFonts w:ascii="Arial" w:hAnsi="Arial" w:cs="Arial"/>
          <w:sz w:val="22"/>
          <w:szCs w:val="22"/>
          <w:lang w:val="pt-PT"/>
        </w:rPr>
      </w:pPr>
    </w:p>
    <w:p w14:paraId="153B5410" w14:textId="77777777" w:rsidR="002733D5" w:rsidRPr="002733D5" w:rsidRDefault="002733D5" w:rsidP="002733D5">
      <w:pPr>
        <w:jc w:val="both"/>
        <w:rPr>
          <w:rFonts w:ascii="Arial" w:hAnsi="Arial" w:cs="Arial"/>
          <w:sz w:val="22"/>
          <w:szCs w:val="22"/>
          <w:lang w:val="pt-PT"/>
        </w:rPr>
      </w:pPr>
      <w:r w:rsidRPr="002733D5">
        <w:rPr>
          <w:rFonts w:ascii="Arial" w:hAnsi="Arial" w:cs="Arial"/>
          <w:sz w:val="22"/>
          <w:szCs w:val="22"/>
          <w:lang w:val="pt-PT"/>
        </w:rPr>
        <w:t>Considerando que, historicamente, as partes signatárias da Convenção Coletiva de Trabalho sempre privilegiaram a negociação coletiva como meio de solução de conflitos e estabelecimento de condições de trabalho, sendo que, desde 1992, são realizadas negociações coletivas unificadas do Setor, que resultam em um instrumento coletivo de trabalho de abrangência nacional, aplicável a todos os bancários do Brasil;</w:t>
      </w:r>
    </w:p>
    <w:p w14:paraId="2014B4D1" w14:textId="77777777" w:rsidR="002733D5" w:rsidRPr="002733D5" w:rsidRDefault="002733D5" w:rsidP="002733D5">
      <w:pPr>
        <w:jc w:val="both"/>
        <w:rPr>
          <w:rFonts w:ascii="Arial" w:hAnsi="Arial" w:cs="Arial"/>
          <w:sz w:val="22"/>
          <w:szCs w:val="22"/>
          <w:lang w:val="pt-PT"/>
        </w:rPr>
      </w:pPr>
      <w:r w:rsidRPr="002733D5">
        <w:rPr>
          <w:rFonts w:ascii="Arial" w:hAnsi="Arial" w:cs="Arial"/>
          <w:sz w:val="22"/>
          <w:szCs w:val="22"/>
          <w:lang w:val="pt-PT"/>
        </w:rPr>
        <w:t>Considerando que a redação da Cláusula 11 da Convenção Coletiva de Trabalho é fruto de ampla negociação coletiva ocorrida após centenas de assembleias realizadas por todo o País, que contaram com a participação maciça de bancários associados e não-associados e da vontade das partes de ajustarem questões que traziam insegurança jurídica;</w:t>
      </w:r>
    </w:p>
    <w:p w14:paraId="556988F2" w14:textId="77777777" w:rsidR="002733D5" w:rsidRPr="002733D5" w:rsidRDefault="002733D5" w:rsidP="002733D5">
      <w:pPr>
        <w:pStyle w:val="PargrafodaLista"/>
        <w:spacing w:line="276" w:lineRule="auto"/>
        <w:jc w:val="both"/>
        <w:rPr>
          <w:rFonts w:ascii="Arial" w:hAnsi="Arial" w:cs="Arial"/>
          <w:sz w:val="22"/>
          <w:szCs w:val="22"/>
        </w:rPr>
      </w:pPr>
    </w:p>
    <w:p w14:paraId="4CB78FA5" w14:textId="77777777" w:rsidR="002733D5" w:rsidRPr="002733D5" w:rsidRDefault="002733D5" w:rsidP="002733D5">
      <w:pPr>
        <w:jc w:val="both"/>
        <w:rPr>
          <w:rFonts w:ascii="Arial" w:hAnsi="Arial" w:cs="Arial"/>
          <w:sz w:val="22"/>
          <w:szCs w:val="22"/>
          <w:lang w:val="pt-PT"/>
        </w:rPr>
      </w:pPr>
      <w:r w:rsidRPr="002733D5">
        <w:rPr>
          <w:rFonts w:ascii="Arial" w:hAnsi="Arial" w:cs="Arial"/>
          <w:bCs/>
          <w:sz w:val="22"/>
          <w:szCs w:val="22"/>
        </w:rPr>
        <w:t>Considerando que as aguerridas negociações da Convenção Coletiva de Trabalho duraram vários</w:t>
      </w:r>
      <w:r w:rsidRPr="002733D5">
        <w:rPr>
          <w:rFonts w:ascii="Arial" w:hAnsi="Arial" w:cs="Arial"/>
          <w:b/>
          <w:bCs/>
          <w:sz w:val="22"/>
          <w:szCs w:val="22"/>
        </w:rPr>
        <w:t xml:space="preserve"> </w:t>
      </w:r>
      <w:r w:rsidRPr="002733D5">
        <w:rPr>
          <w:rFonts w:ascii="Arial" w:hAnsi="Arial" w:cs="Arial"/>
          <w:sz w:val="22"/>
          <w:szCs w:val="22"/>
        </w:rPr>
        <w:t>meses e que d</w:t>
      </w:r>
      <w:r w:rsidRPr="002733D5">
        <w:rPr>
          <w:rFonts w:ascii="Arial" w:hAnsi="Arial" w:cs="Arial"/>
          <w:bCs/>
          <w:sz w:val="22"/>
          <w:szCs w:val="22"/>
        </w:rPr>
        <w:t xml:space="preserve">ela participaram </w:t>
      </w:r>
      <w:r w:rsidRPr="002733D5">
        <w:rPr>
          <w:rFonts w:ascii="Arial" w:hAnsi="Arial" w:cs="Arial"/>
          <w:b/>
          <w:bCs/>
          <w:sz w:val="22"/>
          <w:szCs w:val="22"/>
        </w:rPr>
        <w:t>244 (duzentos e quarenta e quatro) entidades sindicais</w:t>
      </w:r>
      <w:r w:rsidRPr="002733D5">
        <w:rPr>
          <w:rFonts w:ascii="Arial" w:hAnsi="Arial" w:cs="Arial"/>
          <w:bCs/>
          <w:sz w:val="22"/>
          <w:szCs w:val="22"/>
        </w:rPr>
        <w:t xml:space="preserve">, sendo </w:t>
      </w:r>
      <w:r w:rsidRPr="002733D5">
        <w:rPr>
          <w:rFonts w:ascii="Arial" w:hAnsi="Arial" w:cs="Arial"/>
          <w:b/>
          <w:bCs/>
          <w:sz w:val="22"/>
          <w:szCs w:val="22"/>
        </w:rPr>
        <w:t>236 representantes da categoria profissional</w:t>
      </w:r>
      <w:r w:rsidRPr="002733D5">
        <w:rPr>
          <w:rFonts w:ascii="Arial" w:hAnsi="Arial" w:cs="Arial"/>
          <w:bCs/>
          <w:sz w:val="22"/>
          <w:szCs w:val="22"/>
        </w:rPr>
        <w:t xml:space="preserve"> - </w:t>
      </w:r>
      <w:r w:rsidRPr="002733D5">
        <w:rPr>
          <w:rFonts w:ascii="Arial" w:hAnsi="Arial" w:cs="Arial"/>
          <w:b/>
          <w:bCs/>
          <w:sz w:val="22"/>
          <w:szCs w:val="22"/>
        </w:rPr>
        <w:t>2 (duas) confederações</w:t>
      </w:r>
      <w:r w:rsidRPr="002733D5">
        <w:rPr>
          <w:rFonts w:ascii="Arial" w:hAnsi="Arial" w:cs="Arial"/>
          <w:bCs/>
          <w:sz w:val="22"/>
          <w:szCs w:val="22"/>
        </w:rPr>
        <w:t xml:space="preserve">, </w:t>
      </w:r>
      <w:r w:rsidRPr="002733D5">
        <w:rPr>
          <w:rFonts w:ascii="Arial" w:hAnsi="Arial" w:cs="Arial"/>
          <w:b/>
          <w:bCs/>
          <w:sz w:val="22"/>
          <w:szCs w:val="22"/>
        </w:rPr>
        <w:t>17 (dezessete) federações</w:t>
      </w:r>
      <w:r w:rsidRPr="002733D5">
        <w:rPr>
          <w:rFonts w:ascii="Arial" w:hAnsi="Arial" w:cs="Arial"/>
          <w:bCs/>
          <w:sz w:val="22"/>
          <w:szCs w:val="22"/>
        </w:rPr>
        <w:t xml:space="preserve"> e </w:t>
      </w:r>
      <w:r w:rsidRPr="002733D5">
        <w:rPr>
          <w:rFonts w:ascii="Arial" w:hAnsi="Arial" w:cs="Arial"/>
          <w:b/>
          <w:bCs/>
          <w:sz w:val="22"/>
          <w:szCs w:val="22"/>
        </w:rPr>
        <w:t>217 (duzentos e dezessete) sindicatos - e 8 (oito) da categoria econômica - 1 (uma) federação e 7 (sete) sindicatos;</w:t>
      </w:r>
    </w:p>
    <w:p w14:paraId="390E7DB7" w14:textId="77777777" w:rsidR="002733D5" w:rsidRPr="002733D5" w:rsidRDefault="002733D5" w:rsidP="002733D5">
      <w:pPr>
        <w:jc w:val="both"/>
        <w:rPr>
          <w:rFonts w:ascii="Arial" w:hAnsi="Arial" w:cs="Arial"/>
          <w:sz w:val="22"/>
          <w:szCs w:val="22"/>
        </w:rPr>
      </w:pPr>
      <w:r w:rsidRPr="002733D5">
        <w:rPr>
          <w:rFonts w:ascii="Arial" w:hAnsi="Arial" w:cs="Arial"/>
          <w:sz w:val="22"/>
          <w:szCs w:val="22"/>
        </w:rPr>
        <w:t xml:space="preserve">Considerando que a negociação coletiva ocorreu entre entes sindicais de grande representatividade e confiança, cumpridos todos os requisitos do negócio jurídico válido – a saber, agente capaz, objeto lícito, possível, determinado ou determinável, forma prescrita </w:t>
      </w:r>
      <w:r w:rsidRPr="002733D5">
        <w:rPr>
          <w:rFonts w:ascii="Arial" w:hAnsi="Arial" w:cs="Arial"/>
          <w:sz w:val="22"/>
          <w:szCs w:val="22"/>
        </w:rPr>
        <w:lastRenderedPageBreak/>
        <w:t>ou não defesa em lei (art. 104 do Código Civil), nos exatos termos do art. 8º, §3º, da CLT, não há nenhum fundamento para se cogitar a nulidade ou a anulabilidade do acordado;</w:t>
      </w:r>
    </w:p>
    <w:p w14:paraId="7BF9A7F9" w14:textId="77BAAB4A" w:rsidR="002733D5" w:rsidRPr="002733D5" w:rsidRDefault="002733D5" w:rsidP="002733D5">
      <w:pPr>
        <w:jc w:val="both"/>
        <w:rPr>
          <w:rFonts w:ascii="Arial" w:hAnsi="Arial" w:cs="Arial"/>
          <w:sz w:val="22"/>
          <w:szCs w:val="22"/>
          <w:lang w:val="pt-PT"/>
        </w:rPr>
      </w:pPr>
      <w:r w:rsidRPr="002733D5">
        <w:rPr>
          <w:rFonts w:ascii="Arial" w:hAnsi="Arial" w:cs="Arial"/>
          <w:sz w:val="22"/>
          <w:szCs w:val="22"/>
          <w:lang w:val="pt-PT"/>
        </w:rPr>
        <w:t xml:space="preserve">Considerando que foram garantidos todos os benefícios previstos nas </w:t>
      </w:r>
      <w:proofErr w:type="spellStart"/>
      <w:r w:rsidRPr="002733D5">
        <w:rPr>
          <w:rFonts w:ascii="Arial" w:hAnsi="Arial" w:cs="Arial"/>
          <w:sz w:val="22"/>
          <w:szCs w:val="22"/>
          <w:lang w:val="pt-PT"/>
        </w:rPr>
        <w:t>CCTs</w:t>
      </w:r>
      <w:proofErr w:type="spellEnd"/>
      <w:r w:rsidRPr="002733D5">
        <w:rPr>
          <w:rFonts w:ascii="Arial" w:hAnsi="Arial" w:cs="Arial"/>
          <w:sz w:val="22"/>
          <w:szCs w:val="22"/>
          <w:lang w:val="pt-PT"/>
        </w:rPr>
        <w:t xml:space="preserve"> anteriores, além do estabelecimento de novos direitos, quando da negociação da mencionada Cláusula 11 da CCT dos Bancários 2018/2020, que foi considerada a norma mais benéfica do País;</w:t>
      </w:r>
    </w:p>
    <w:p w14:paraId="33ADFB23" w14:textId="77777777" w:rsidR="002733D5" w:rsidRPr="002733D5" w:rsidRDefault="002733D5" w:rsidP="002733D5">
      <w:pPr>
        <w:jc w:val="both"/>
        <w:rPr>
          <w:rFonts w:ascii="Arial" w:hAnsi="Arial" w:cs="Arial"/>
          <w:sz w:val="22"/>
          <w:szCs w:val="22"/>
          <w:lang w:val="pt-PT"/>
        </w:rPr>
      </w:pPr>
      <w:r w:rsidRPr="002733D5">
        <w:rPr>
          <w:rFonts w:ascii="Arial" w:hAnsi="Arial" w:cs="Arial"/>
          <w:sz w:val="22"/>
          <w:szCs w:val="22"/>
        </w:rPr>
        <w:t xml:space="preserve">Considerando que a gratificação de função, com valor superior ao previsto no art. 224, § 2º da CLT, vem sendo objeto de negociações coletivas e consta das </w:t>
      </w:r>
      <w:proofErr w:type="spellStart"/>
      <w:r w:rsidRPr="002733D5">
        <w:rPr>
          <w:rFonts w:ascii="Arial" w:hAnsi="Arial" w:cs="Arial"/>
          <w:sz w:val="22"/>
          <w:szCs w:val="22"/>
        </w:rPr>
        <w:t>CCTs</w:t>
      </w:r>
      <w:proofErr w:type="spellEnd"/>
      <w:r w:rsidRPr="002733D5">
        <w:rPr>
          <w:rFonts w:ascii="Arial" w:hAnsi="Arial" w:cs="Arial"/>
          <w:sz w:val="22"/>
          <w:szCs w:val="22"/>
        </w:rPr>
        <w:t xml:space="preserve"> da categoria desde 1978, ou seja, há 41 anos, resultando no percentual aumentado gradativamente, até atingir o atual de 55% (50% para os bancários do RS) no ano de 1987;</w:t>
      </w:r>
    </w:p>
    <w:p w14:paraId="348834F9" w14:textId="77777777" w:rsidR="002733D5" w:rsidRPr="002733D5" w:rsidRDefault="002733D5" w:rsidP="002733D5">
      <w:pPr>
        <w:jc w:val="both"/>
        <w:rPr>
          <w:rFonts w:ascii="Arial" w:hAnsi="Arial" w:cs="Arial"/>
          <w:color w:val="000000" w:themeColor="text1"/>
          <w:sz w:val="22"/>
          <w:szCs w:val="22"/>
          <w:lang w:val="pt-PT"/>
        </w:rPr>
      </w:pPr>
      <w:bookmarkStart w:id="98" w:name="_Hlk49154441"/>
      <w:r w:rsidRPr="002733D5">
        <w:rPr>
          <w:rFonts w:ascii="Arial" w:hAnsi="Arial" w:cs="Arial"/>
          <w:color w:val="000000" w:themeColor="text1"/>
          <w:sz w:val="22"/>
          <w:szCs w:val="22"/>
        </w:rPr>
        <w:t>Considerando que a negociação coletiva específica sobre a citada cláusula teve por finalidade evitar que o pagamento da gratificação de função deixasse de ser compensado/deduzido com o pagamento da sétima e da oitava horas eventualmente deferidas, nas hipóteses em que é afastada a confiança bancária, pela via judicial;</w:t>
      </w:r>
    </w:p>
    <w:bookmarkEnd w:id="98"/>
    <w:p w14:paraId="68650454" w14:textId="77777777" w:rsidR="002733D5" w:rsidRPr="002733D5" w:rsidRDefault="002733D5" w:rsidP="002733D5">
      <w:pPr>
        <w:jc w:val="both"/>
        <w:rPr>
          <w:rFonts w:ascii="Arial" w:hAnsi="Arial" w:cs="Arial"/>
          <w:sz w:val="22"/>
          <w:szCs w:val="22"/>
          <w:lang w:val="pt-PT"/>
        </w:rPr>
      </w:pPr>
      <w:r w:rsidRPr="002733D5">
        <w:rPr>
          <w:rFonts w:ascii="Arial" w:hAnsi="Arial" w:cs="Arial"/>
          <w:sz w:val="22"/>
          <w:szCs w:val="22"/>
          <w:lang w:val="pt-PT"/>
        </w:rPr>
        <w:t xml:space="preserve">Considerando que a referida cláusula reforça o compromisso das partes de promover iniciativas que visem à ampliação da transparência e da segurança jurídica para os temas negociados; </w:t>
      </w:r>
    </w:p>
    <w:p w14:paraId="0663FC7C" w14:textId="77777777" w:rsidR="002733D5" w:rsidRDefault="002733D5" w:rsidP="002733D5">
      <w:pPr>
        <w:jc w:val="both"/>
        <w:rPr>
          <w:rFonts w:ascii="Arial" w:hAnsi="Arial" w:cs="Arial"/>
          <w:sz w:val="22"/>
          <w:szCs w:val="22"/>
          <w:lang w:val="pt-PT"/>
        </w:rPr>
      </w:pPr>
      <w:r w:rsidRPr="002733D5">
        <w:rPr>
          <w:rFonts w:ascii="Arial" w:hAnsi="Arial" w:cs="Arial"/>
          <w:sz w:val="22"/>
          <w:szCs w:val="22"/>
          <w:lang w:val="pt-PT"/>
        </w:rPr>
        <w:t xml:space="preserve">As partes </w:t>
      </w:r>
      <w:proofErr w:type="spellStart"/>
      <w:r w:rsidRPr="002733D5">
        <w:rPr>
          <w:rFonts w:ascii="Arial" w:hAnsi="Arial" w:cs="Arial"/>
          <w:sz w:val="22"/>
          <w:szCs w:val="22"/>
          <w:lang w:val="pt-PT"/>
        </w:rPr>
        <w:t>convenentes</w:t>
      </w:r>
      <w:proofErr w:type="spellEnd"/>
      <w:r w:rsidRPr="002733D5">
        <w:rPr>
          <w:rFonts w:ascii="Arial" w:hAnsi="Arial" w:cs="Arial"/>
          <w:sz w:val="22"/>
          <w:szCs w:val="22"/>
          <w:lang w:val="pt-PT"/>
        </w:rPr>
        <w:t xml:space="preserve"> tem como legítima a cláusula pactuada sobre a compensação/dedução da Gratificação de Função de que trata o § 2º, do </w:t>
      </w:r>
      <w:proofErr w:type="spellStart"/>
      <w:r w:rsidRPr="002733D5">
        <w:rPr>
          <w:rFonts w:ascii="Arial" w:hAnsi="Arial" w:cs="Arial"/>
          <w:sz w:val="22"/>
          <w:szCs w:val="22"/>
          <w:lang w:val="pt-PT"/>
        </w:rPr>
        <w:t>art</w:t>
      </w:r>
      <w:proofErr w:type="spellEnd"/>
      <w:r w:rsidRPr="002733D5">
        <w:rPr>
          <w:rFonts w:ascii="Arial" w:hAnsi="Arial" w:cs="Arial"/>
          <w:sz w:val="22"/>
          <w:szCs w:val="22"/>
          <w:lang w:val="pt-PT"/>
        </w:rPr>
        <w:t xml:space="preserve">. 224 da CLT, nos termos estabelecidos na Cláusula 11 da CCT dos Bancários, notadamente, em seu parágrafo primeiro, e sob as seguintes principais </w:t>
      </w:r>
    </w:p>
    <w:p w14:paraId="44D9DF16" w14:textId="77777777" w:rsidR="002733D5" w:rsidRPr="002733D5" w:rsidRDefault="002733D5" w:rsidP="002733D5">
      <w:pPr>
        <w:jc w:val="both"/>
        <w:rPr>
          <w:rFonts w:ascii="Arial" w:hAnsi="Arial" w:cs="Arial"/>
          <w:b/>
          <w:bCs/>
          <w:sz w:val="22"/>
          <w:szCs w:val="22"/>
          <w:lang w:val="pt-PT"/>
        </w:rPr>
      </w:pPr>
    </w:p>
    <w:p w14:paraId="7550381D" w14:textId="77777777" w:rsidR="002733D5" w:rsidRDefault="002733D5" w:rsidP="002733D5">
      <w:pPr>
        <w:jc w:val="center"/>
        <w:rPr>
          <w:rFonts w:ascii="Arial" w:hAnsi="Arial" w:cs="Arial"/>
          <w:b/>
          <w:bCs/>
          <w:sz w:val="22"/>
          <w:szCs w:val="22"/>
          <w:lang w:val="pt-PT"/>
        </w:rPr>
      </w:pPr>
      <w:r w:rsidRPr="002733D5">
        <w:rPr>
          <w:rFonts w:ascii="Arial" w:hAnsi="Arial" w:cs="Arial"/>
          <w:b/>
          <w:bCs/>
          <w:sz w:val="22"/>
          <w:szCs w:val="22"/>
          <w:lang w:val="pt-PT"/>
        </w:rPr>
        <w:t>JUSTIFICATIVAS</w:t>
      </w:r>
    </w:p>
    <w:p w14:paraId="2185AAAC" w14:textId="77777777" w:rsidR="002733D5" w:rsidRPr="002733D5" w:rsidRDefault="002733D5" w:rsidP="002733D5">
      <w:pPr>
        <w:jc w:val="center"/>
        <w:rPr>
          <w:rFonts w:ascii="Arial" w:hAnsi="Arial" w:cs="Arial"/>
          <w:b/>
          <w:bCs/>
          <w:sz w:val="22"/>
          <w:szCs w:val="22"/>
          <w:lang w:val="pt-PT"/>
        </w:rPr>
      </w:pPr>
    </w:p>
    <w:p w14:paraId="1FF13EF6"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A jornada especial dos bancários e o cargo de confiança bancário pertencem ao rol dos temas mais enfrentados na Justiça do Trabalho, figurando o art. 224 da CLT como um dos dispositivos mais citados nos julgados.</w:t>
      </w:r>
    </w:p>
    <w:p w14:paraId="050918DF" w14:textId="77777777" w:rsidR="002733D5" w:rsidRPr="002733D5" w:rsidRDefault="002733D5" w:rsidP="002733D5">
      <w:pPr>
        <w:pStyle w:val="PargrafodaLista"/>
        <w:spacing w:line="276" w:lineRule="auto"/>
        <w:ind w:left="360"/>
        <w:jc w:val="both"/>
        <w:rPr>
          <w:rFonts w:ascii="Arial" w:hAnsi="Arial" w:cs="Arial"/>
          <w:sz w:val="22"/>
          <w:szCs w:val="22"/>
        </w:rPr>
      </w:pPr>
    </w:p>
    <w:p w14:paraId="490BCAA6"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Nos termos da atual redação do referido dispositivo legal</w:t>
      </w:r>
      <w:r w:rsidRPr="002733D5">
        <w:rPr>
          <w:rStyle w:val="Refdenotaderodap"/>
          <w:rFonts w:ascii="Arial" w:hAnsi="Arial" w:cs="Arial"/>
          <w:sz w:val="22"/>
          <w:szCs w:val="22"/>
        </w:rPr>
        <w:footnoteReference w:id="2"/>
      </w:r>
      <w:r w:rsidRPr="002733D5">
        <w:rPr>
          <w:rFonts w:ascii="Arial" w:hAnsi="Arial" w:cs="Arial"/>
          <w:sz w:val="22"/>
          <w:szCs w:val="22"/>
        </w:rPr>
        <w:t>, aos exercentes de cargo de confiança bancária não se aplica a jornada especial de 6 horas, prevalecendo a jornada de 8 horas. O que costuma ser objeto de insegurança jurídica é a definição de quem estaria enquadrado no conceito de confiança bancária.</w:t>
      </w:r>
    </w:p>
    <w:p w14:paraId="646A1F83" w14:textId="77777777" w:rsidR="002733D5" w:rsidRPr="002733D5" w:rsidRDefault="002733D5" w:rsidP="002733D5">
      <w:pPr>
        <w:pStyle w:val="PargrafodaLista"/>
        <w:spacing w:line="276" w:lineRule="auto"/>
        <w:jc w:val="both"/>
        <w:rPr>
          <w:rFonts w:ascii="Arial" w:hAnsi="Arial" w:cs="Arial"/>
          <w:sz w:val="22"/>
          <w:szCs w:val="22"/>
        </w:rPr>
      </w:pPr>
    </w:p>
    <w:p w14:paraId="5647E34B"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O requisito objetivo para a caracterização do cargo de confiança bancária do § 2º do art. 224, da CLT, é o pagamento de uma gratificação de pelo menos 1/3 do salário, sem o que não há que se cogitar em exercício de cargo com jornada de 8 horas.</w:t>
      </w:r>
    </w:p>
    <w:p w14:paraId="1EE79402" w14:textId="77777777" w:rsidR="002733D5" w:rsidRPr="002733D5" w:rsidRDefault="002733D5" w:rsidP="002733D5">
      <w:pPr>
        <w:pStyle w:val="PargrafodaLista"/>
        <w:spacing w:line="276" w:lineRule="auto"/>
        <w:jc w:val="both"/>
        <w:rPr>
          <w:rFonts w:ascii="Arial" w:hAnsi="Arial" w:cs="Arial"/>
          <w:sz w:val="22"/>
          <w:szCs w:val="22"/>
        </w:rPr>
      </w:pPr>
    </w:p>
    <w:p w14:paraId="3525C973"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A gratificação de função tem exatamente a finalidade de compensar o trabalho de 6 para 8 horas e esse tempo à disposição do banco, que pode ser exigido do bancário investido na função de confiança a que se refere o § 2º do art. 224, da CLT, com afastamento do regime de jornada limitado do </w:t>
      </w:r>
      <w:r w:rsidRPr="002733D5">
        <w:rPr>
          <w:rFonts w:ascii="Arial" w:hAnsi="Arial" w:cs="Arial"/>
          <w:i/>
          <w:iCs/>
          <w:sz w:val="22"/>
          <w:szCs w:val="22"/>
        </w:rPr>
        <w:t xml:space="preserve">caput </w:t>
      </w:r>
      <w:r w:rsidRPr="002733D5">
        <w:rPr>
          <w:rFonts w:ascii="Arial" w:hAnsi="Arial" w:cs="Arial"/>
          <w:sz w:val="22"/>
          <w:szCs w:val="22"/>
        </w:rPr>
        <w:t xml:space="preserve">do mesmo dispositivo legal. </w:t>
      </w:r>
    </w:p>
    <w:p w14:paraId="05AE0783" w14:textId="77777777" w:rsidR="002733D5" w:rsidRPr="002733D5" w:rsidRDefault="002733D5" w:rsidP="002733D5">
      <w:pPr>
        <w:pStyle w:val="PargrafodaLista"/>
        <w:spacing w:line="276" w:lineRule="auto"/>
        <w:jc w:val="both"/>
        <w:rPr>
          <w:rFonts w:ascii="Arial" w:hAnsi="Arial" w:cs="Arial"/>
          <w:sz w:val="22"/>
          <w:szCs w:val="22"/>
        </w:rPr>
      </w:pPr>
    </w:p>
    <w:p w14:paraId="0062F20D"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bookmarkStart w:id="99" w:name="_Hlk49246159"/>
      <w:r w:rsidRPr="002733D5">
        <w:rPr>
          <w:rFonts w:ascii="Arial" w:hAnsi="Arial" w:cs="Arial"/>
          <w:sz w:val="22"/>
          <w:szCs w:val="22"/>
        </w:rPr>
        <w:t>As partes ratificam que a jornada normal de trabalho dos bancários é de 6 (seis) horas diárias para aqueles que não recebem a gratificação de função prevista no §2º do artigo 224 da CLT, e para os que recebem, de 8 (oito) horas diárias, devendo ser cumprida em dias úteis, de segunda a sexta-feira</w:t>
      </w:r>
      <w:bookmarkEnd w:id="99"/>
      <w:r w:rsidRPr="002733D5">
        <w:rPr>
          <w:rFonts w:ascii="Arial" w:hAnsi="Arial" w:cs="Arial"/>
          <w:sz w:val="22"/>
          <w:szCs w:val="22"/>
        </w:rPr>
        <w:t>.</w:t>
      </w:r>
    </w:p>
    <w:p w14:paraId="6EEC9ECF" w14:textId="77777777" w:rsidR="002733D5" w:rsidRPr="002733D5" w:rsidRDefault="002733D5" w:rsidP="002733D5">
      <w:pPr>
        <w:pStyle w:val="PargrafodaLista"/>
        <w:spacing w:line="276" w:lineRule="auto"/>
        <w:jc w:val="both"/>
        <w:rPr>
          <w:rFonts w:ascii="Arial" w:hAnsi="Arial" w:cs="Arial"/>
          <w:bCs/>
          <w:sz w:val="22"/>
          <w:szCs w:val="22"/>
        </w:rPr>
      </w:pPr>
    </w:p>
    <w:p w14:paraId="06954CFC"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bCs/>
          <w:sz w:val="22"/>
          <w:szCs w:val="22"/>
        </w:rPr>
        <w:t xml:space="preserve">A gratificação de função é, sem nenhuma dúvida, como reconhecem as partes, decorrência do enquadramento do contrato no regime do § 2º do art. 224 da CLT, com afastamento do regime limitado do </w:t>
      </w:r>
      <w:r w:rsidRPr="002733D5">
        <w:rPr>
          <w:rFonts w:ascii="Arial" w:hAnsi="Arial" w:cs="Arial"/>
          <w:bCs/>
          <w:i/>
          <w:sz w:val="22"/>
          <w:szCs w:val="22"/>
        </w:rPr>
        <w:t>caput</w:t>
      </w:r>
      <w:r w:rsidRPr="002733D5">
        <w:rPr>
          <w:rFonts w:ascii="Arial" w:hAnsi="Arial" w:cs="Arial"/>
          <w:bCs/>
          <w:sz w:val="22"/>
          <w:szCs w:val="22"/>
        </w:rPr>
        <w:t xml:space="preserve"> do mesmo dispositivo, pelo exercício do cargo de confiança bancário. O trabalhador recebe gratificação de função, em percentual nunca inferior a um terço do salário efetivo, para cumprir jornada de 8 horas, afastada a aplicação da jornada de 6 horas, gerando equilíbrio e nenhuma perda.</w:t>
      </w:r>
    </w:p>
    <w:p w14:paraId="28B7230F" w14:textId="77777777" w:rsidR="002733D5" w:rsidRPr="002733D5" w:rsidRDefault="002733D5" w:rsidP="002733D5">
      <w:pPr>
        <w:pStyle w:val="PargrafodaLista"/>
        <w:spacing w:line="276" w:lineRule="auto"/>
        <w:jc w:val="both"/>
        <w:rPr>
          <w:rFonts w:ascii="Arial" w:hAnsi="Arial" w:cs="Arial"/>
          <w:sz w:val="22"/>
          <w:szCs w:val="22"/>
        </w:rPr>
      </w:pPr>
    </w:p>
    <w:p w14:paraId="14C8C32E"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Se o enquadramento do empregado no § 2º, do art. 224, da CLT, como exercente de cargo de confiança bancária, vier a ser negado por decisão judicial, seja qual for o fundamento, o pagamento da gratificação de função deixa de ter a sua razão de ser. </w:t>
      </w:r>
    </w:p>
    <w:p w14:paraId="74F46F2F" w14:textId="77777777" w:rsidR="002733D5" w:rsidRPr="002733D5" w:rsidRDefault="002733D5" w:rsidP="002733D5">
      <w:pPr>
        <w:pStyle w:val="PargrafodaLista"/>
        <w:spacing w:line="276" w:lineRule="auto"/>
        <w:jc w:val="both"/>
        <w:rPr>
          <w:rFonts w:ascii="Arial" w:hAnsi="Arial" w:cs="Arial"/>
          <w:sz w:val="22"/>
          <w:szCs w:val="22"/>
        </w:rPr>
      </w:pPr>
    </w:p>
    <w:p w14:paraId="605A561C"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Quando se nega judicialmente o enquadramento do empregado no § 2º do art. 224, impedindo-se, ao mesmo tempo, a dedução/compensação da gratificação de função: o empregado mantém o crédito de uma gratificação que recebeu durante o contrato de trabalho, mas que perdeu sua razão de ser. Assim, se a causa do pagamento - enquadramento do contrato no § 2º, do art. 224, da CLT, submetido a jornada de 8 horas - desaparece, não há </w:t>
      </w:r>
      <w:proofErr w:type="gramStart"/>
      <w:r w:rsidRPr="002733D5">
        <w:rPr>
          <w:rFonts w:ascii="Arial" w:hAnsi="Arial" w:cs="Arial"/>
          <w:sz w:val="22"/>
          <w:szCs w:val="22"/>
        </w:rPr>
        <w:t>porque</w:t>
      </w:r>
      <w:proofErr w:type="gramEnd"/>
      <w:r w:rsidRPr="002733D5">
        <w:rPr>
          <w:rFonts w:ascii="Arial" w:hAnsi="Arial" w:cs="Arial"/>
          <w:sz w:val="22"/>
          <w:szCs w:val="22"/>
        </w:rPr>
        <w:t xml:space="preserve"> se negar o abatimento. </w:t>
      </w:r>
    </w:p>
    <w:p w14:paraId="04A649B7" w14:textId="77777777" w:rsidR="002733D5" w:rsidRPr="002733D5" w:rsidRDefault="002733D5" w:rsidP="002733D5">
      <w:pPr>
        <w:pStyle w:val="PargrafodaLista"/>
        <w:spacing w:line="276" w:lineRule="auto"/>
        <w:jc w:val="both"/>
        <w:rPr>
          <w:rFonts w:ascii="Arial" w:hAnsi="Arial" w:cs="Arial"/>
          <w:sz w:val="22"/>
          <w:szCs w:val="22"/>
        </w:rPr>
      </w:pPr>
    </w:p>
    <w:p w14:paraId="7A66A747"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O abatimento (dedução/compensação) da gratificação de função com eventuais horas extras deferidas judicialmente ao empregado, conforme previsto na Cláusula 11 da CCT dos Bancários, consiste em uma solução equilibrada, resultante da vedação imposta pelo art. 884 do Código Civil.</w:t>
      </w:r>
    </w:p>
    <w:p w14:paraId="4F2C38AB" w14:textId="77777777" w:rsidR="002733D5" w:rsidRPr="002733D5" w:rsidRDefault="002733D5" w:rsidP="002733D5">
      <w:pPr>
        <w:pStyle w:val="PargrafodaLista"/>
        <w:spacing w:line="276" w:lineRule="auto"/>
        <w:jc w:val="both"/>
        <w:rPr>
          <w:rFonts w:ascii="Arial" w:hAnsi="Arial" w:cs="Arial"/>
          <w:sz w:val="22"/>
          <w:szCs w:val="22"/>
        </w:rPr>
      </w:pPr>
    </w:p>
    <w:p w14:paraId="6E86C4EC" w14:textId="1E6D5191"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 Acrescente-se a isto que a Súmula 109 do TST</w:t>
      </w:r>
      <w:r w:rsidRPr="002733D5">
        <w:rPr>
          <w:rStyle w:val="Refdenotaderodap"/>
          <w:rFonts w:ascii="Arial" w:hAnsi="Arial" w:cs="Arial"/>
          <w:sz w:val="22"/>
          <w:szCs w:val="22"/>
        </w:rPr>
        <w:footnoteReference w:id="3"/>
      </w:r>
      <w:r w:rsidRPr="002733D5">
        <w:rPr>
          <w:rFonts w:ascii="Arial" w:hAnsi="Arial" w:cs="Arial"/>
          <w:sz w:val="22"/>
          <w:szCs w:val="22"/>
        </w:rPr>
        <w:t xml:space="preserve"> não pode servir de óbice à negociação coletiva e celebração da Cláusula 11 da CCT 2018/2020 dos Bancários. Primeiro, porque o verbete foi redigido quase quarenta anos antes da Lei nº 13.467/2017 e não teve em vista, como é evidente, a hipótese de negociação coletiva sobre a matéria, tal como se deu no caso da norma coletiva dos bancários. Segundo, porque o próprio motivo que ensejou a edição da Súmula 109 já desapareceu ao longo dos anos (trabalho do “caixa-executivo”). Terceiro, porque a gratificação de função paga pelos bancos, em razão da CCT, resultado de ampla negociação coletiva, é remunerada em percentual bastante superior ao legalmente previsto para a parcela.</w:t>
      </w:r>
    </w:p>
    <w:p w14:paraId="433D728B" w14:textId="77777777" w:rsidR="002733D5" w:rsidRPr="002733D5" w:rsidRDefault="002733D5" w:rsidP="002733D5">
      <w:pPr>
        <w:pStyle w:val="PargrafodaLista"/>
        <w:spacing w:line="276" w:lineRule="auto"/>
        <w:jc w:val="both"/>
        <w:rPr>
          <w:rFonts w:ascii="Arial" w:hAnsi="Arial" w:cs="Arial"/>
          <w:sz w:val="22"/>
          <w:szCs w:val="22"/>
        </w:rPr>
      </w:pPr>
    </w:p>
    <w:p w14:paraId="27600C0C"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 As horas extras e a gratificação de função têm a mesma natureza salarial, restando afastada a aplicação da Súmula nº 109 do TST.</w:t>
      </w:r>
    </w:p>
    <w:p w14:paraId="2ABB0220" w14:textId="77777777" w:rsidR="002733D5" w:rsidRPr="002733D5" w:rsidRDefault="002733D5" w:rsidP="002733D5">
      <w:pPr>
        <w:pStyle w:val="PargrafodaLista"/>
        <w:spacing w:line="276" w:lineRule="auto"/>
        <w:jc w:val="both"/>
        <w:rPr>
          <w:rFonts w:ascii="Arial" w:hAnsi="Arial" w:cs="Arial"/>
          <w:sz w:val="22"/>
          <w:szCs w:val="22"/>
        </w:rPr>
      </w:pPr>
    </w:p>
    <w:p w14:paraId="634D5054"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É importante esclarecer, ainda, que a categoria, mesmo após o advento da Lei nº 13.467/2017 e a expressa vedação à ultratividade das normas coletivas (art. 614, § 3º, da CLT), negociou a manutenção da gratificação de função em percentual mais benéfico do que o previsto na lei, ao empregado enquadrado no § 2º, do art. 224, da CLT, reconhecendo-se mais uma vez a vantagem conquistada para os bancários. Somente essa diferença entre os 33% previstos no § 2º do art. 224 da CLT para os 55% efetivamente pagos pelos bancos significa cerca de R$ 5 bilhões a mais, por ano, na conta dos bancários de todo o Brasil. </w:t>
      </w:r>
    </w:p>
    <w:p w14:paraId="280F8407" w14:textId="77777777" w:rsidR="002733D5" w:rsidRPr="002733D5" w:rsidRDefault="002733D5" w:rsidP="002733D5">
      <w:pPr>
        <w:pStyle w:val="PargrafodaLista"/>
        <w:spacing w:line="276" w:lineRule="auto"/>
        <w:jc w:val="both"/>
        <w:rPr>
          <w:rFonts w:ascii="Arial" w:hAnsi="Arial" w:cs="Arial"/>
          <w:sz w:val="22"/>
          <w:szCs w:val="22"/>
        </w:rPr>
      </w:pPr>
    </w:p>
    <w:p w14:paraId="7648CE64"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 A nova redação conferida à Cláusula 11 da CCT apenas buscou reforçar o sentido original da parcela gratificação de função, a qual corresponde a uma efetiva contrapartida ao trabalho prestado além da 6ª hora diária, de modo que a jornada normal de trabalho dos bancários é de 6 (seis) horas diárias para aqueles que não recebem a gratificação de função prevista no §2º do artigo 224 da CLT, e para os que recebem, de 8 (oito) horas diárias, possibilitando, como decorrência, a posterior compensação ou dedução do valor correspondente, em caso de desconstituição judicial do cargo de confiança. Não se trata de qualquer inovação conceitual.</w:t>
      </w:r>
    </w:p>
    <w:p w14:paraId="6222C7F7" w14:textId="77777777" w:rsidR="002733D5" w:rsidRPr="002733D5" w:rsidRDefault="002733D5" w:rsidP="002733D5">
      <w:pPr>
        <w:pStyle w:val="PargrafodaLista"/>
        <w:spacing w:line="276" w:lineRule="auto"/>
        <w:jc w:val="both"/>
        <w:rPr>
          <w:rFonts w:ascii="Arial" w:hAnsi="Arial" w:cs="Arial"/>
          <w:sz w:val="22"/>
          <w:szCs w:val="22"/>
        </w:rPr>
      </w:pPr>
    </w:p>
    <w:p w14:paraId="6B5E2F76"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 É importante notar que a própria fração imposta pelo legislador não é aleatória ou gratuita. Tenha-se em conta o seu montante, para compreender a sua razão de ser. Um terço a mais correspondente exatamente ao acréscimo de tempo na duração do trabalho. A elevação da jornada de 6 para 8 horas envolve aumento de 1/3 da carga de trabalho. Confirma-se, assim, que a gratificação serve exatamente para compensar o trabalho adicional que passa a poder ser exigido do bancário investido na função de confiança de que trata o § 2º, do art. 224, da CLT.</w:t>
      </w:r>
    </w:p>
    <w:p w14:paraId="174FAED1" w14:textId="77777777" w:rsidR="002733D5" w:rsidRPr="002733D5" w:rsidRDefault="002733D5" w:rsidP="002733D5">
      <w:pPr>
        <w:pStyle w:val="PargrafodaLista"/>
        <w:spacing w:line="276" w:lineRule="auto"/>
        <w:jc w:val="both"/>
        <w:rPr>
          <w:rFonts w:ascii="Arial" w:hAnsi="Arial" w:cs="Arial"/>
          <w:sz w:val="22"/>
          <w:szCs w:val="22"/>
        </w:rPr>
      </w:pPr>
    </w:p>
    <w:p w14:paraId="66F23F98" w14:textId="16DD342C"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 A negociação desta cláusula foi importante para o êxito do processo negocial como um todo, gerando, como contrapartida, um impacto favorável aos bancários, eis que o conjunto de benefícios previstos na CCT 2016/2018, que já era referência em direitos aos trabalhadores, foi expandido na CCT 2018/2020.</w:t>
      </w:r>
    </w:p>
    <w:p w14:paraId="767EA8D8" w14:textId="77777777" w:rsidR="002733D5" w:rsidRPr="002733D5" w:rsidRDefault="002733D5" w:rsidP="002733D5">
      <w:pPr>
        <w:pStyle w:val="PargrafodaLista"/>
        <w:spacing w:line="276" w:lineRule="auto"/>
        <w:jc w:val="both"/>
        <w:rPr>
          <w:rFonts w:ascii="Arial" w:hAnsi="Arial" w:cs="Arial"/>
          <w:sz w:val="22"/>
          <w:szCs w:val="22"/>
        </w:rPr>
      </w:pPr>
    </w:p>
    <w:p w14:paraId="7420659F" w14:textId="77777777" w:rsidR="002733D5" w:rsidRPr="002733D5" w:rsidRDefault="002733D5" w:rsidP="002733D5">
      <w:pPr>
        <w:pStyle w:val="PargrafodaLista"/>
        <w:numPr>
          <w:ilvl w:val="0"/>
          <w:numId w:val="32"/>
        </w:numPr>
        <w:suppressAutoHyphens w:val="0"/>
        <w:spacing w:line="276" w:lineRule="auto"/>
        <w:ind w:left="360"/>
        <w:contextualSpacing w:val="0"/>
        <w:jc w:val="both"/>
        <w:rPr>
          <w:rFonts w:ascii="Arial" w:hAnsi="Arial" w:cs="Arial"/>
          <w:sz w:val="22"/>
          <w:szCs w:val="22"/>
        </w:rPr>
      </w:pPr>
      <w:r w:rsidRPr="002733D5">
        <w:rPr>
          <w:rFonts w:ascii="Arial" w:hAnsi="Arial" w:cs="Arial"/>
          <w:sz w:val="22"/>
          <w:szCs w:val="22"/>
        </w:rPr>
        <w:t xml:space="preserve"> Há que se respeitar a força normativa da CCT</w:t>
      </w:r>
      <w:r w:rsidRPr="002733D5">
        <w:rPr>
          <w:rStyle w:val="Refdenotaderodap"/>
          <w:rFonts w:ascii="Arial" w:hAnsi="Arial" w:cs="Arial"/>
          <w:sz w:val="22"/>
          <w:szCs w:val="22"/>
        </w:rPr>
        <w:footnoteReference w:id="4"/>
      </w:r>
      <w:r w:rsidRPr="002733D5">
        <w:rPr>
          <w:rFonts w:ascii="Arial" w:hAnsi="Arial" w:cs="Arial"/>
          <w:sz w:val="22"/>
          <w:szCs w:val="22"/>
        </w:rPr>
        <w:t xml:space="preserve"> e a autonomia da vontade coletiva</w:t>
      </w:r>
      <w:r w:rsidRPr="002733D5">
        <w:rPr>
          <w:rStyle w:val="Refdenotaderodap"/>
          <w:rFonts w:ascii="Arial" w:hAnsi="Arial" w:cs="Arial"/>
          <w:sz w:val="22"/>
          <w:szCs w:val="22"/>
        </w:rPr>
        <w:footnoteReference w:id="5"/>
      </w:r>
      <w:r w:rsidRPr="002733D5">
        <w:rPr>
          <w:rFonts w:ascii="Arial" w:hAnsi="Arial" w:cs="Arial"/>
          <w:sz w:val="22"/>
          <w:szCs w:val="22"/>
        </w:rPr>
        <w:t xml:space="preserve">, de modo que a vontade das categorias econômica e profissional, expressa na Cláusula 11 da CCT dos Bancários, e em todas as demais que integram o instrumento coletivo, inclusive por força do princípio do </w:t>
      </w:r>
      <w:proofErr w:type="spellStart"/>
      <w:r w:rsidRPr="002733D5">
        <w:rPr>
          <w:rFonts w:ascii="Arial" w:hAnsi="Arial" w:cs="Arial"/>
          <w:sz w:val="22"/>
          <w:szCs w:val="22"/>
        </w:rPr>
        <w:t>conglobamento</w:t>
      </w:r>
      <w:proofErr w:type="spellEnd"/>
      <w:r w:rsidRPr="002733D5">
        <w:rPr>
          <w:rFonts w:ascii="Arial" w:hAnsi="Arial" w:cs="Arial"/>
          <w:sz w:val="22"/>
          <w:szCs w:val="22"/>
        </w:rPr>
        <w:t>, deve ser preservada também pelo Poder Judiciário em estrita observância aos princípios básicos da liberdade sindical dispostos no art. 8º, da Constituição Federal, notadamente, a liberdade de negociação coletiva de trabalho, ou seja, a liberdade de pactuar as normas de trabalho que melhor se adequem à realidade da categoria profissional representada.</w:t>
      </w:r>
    </w:p>
    <w:p w14:paraId="19E7680B" w14:textId="77777777" w:rsidR="002733D5" w:rsidRPr="002733D5" w:rsidRDefault="002733D5" w:rsidP="002733D5">
      <w:pPr>
        <w:pStyle w:val="PargrafodaLista"/>
        <w:spacing w:line="276" w:lineRule="auto"/>
        <w:jc w:val="both"/>
        <w:rPr>
          <w:rFonts w:ascii="Arial" w:hAnsi="Arial" w:cs="Arial"/>
          <w:sz w:val="22"/>
          <w:szCs w:val="22"/>
        </w:rPr>
      </w:pPr>
    </w:p>
    <w:p w14:paraId="5D8F3B65" w14:textId="77777777" w:rsidR="002733D5" w:rsidRPr="002733D5" w:rsidRDefault="002733D5" w:rsidP="002733D5">
      <w:pPr>
        <w:pStyle w:val="PargrafodaLista"/>
        <w:numPr>
          <w:ilvl w:val="0"/>
          <w:numId w:val="32"/>
        </w:numPr>
        <w:suppressAutoHyphens w:val="0"/>
        <w:spacing w:line="276" w:lineRule="auto"/>
        <w:ind w:left="360" w:hanging="357"/>
        <w:contextualSpacing w:val="0"/>
        <w:jc w:val="both"/>
        <w:rPr>
          <w:rFonts w:ascii="Arial" w:hAnsi="Arial" w:cs="Arial"/>
          <w:sz w:val="22"/>
          <w:szCs w:val="22"/>
        </w:rPr>
      </w:pPr>
      <w:r w:rsidRPr="002733D5">
        <w:rPr>
          <w:rFonts w:ascii="Arial" w:hAnsi="Arial" w:cs="Arial"/>
          <w:sz w:val="22"/>
          <w:szCs w:val="22"/>
        </w:rPr>
        <w:t xml:space="preserve"> Mais um relevante fundamento a ser considerado corresponde ao fato de que a Lei nº 13.467/2017 (“Reforma Trabalhista”) consagrou a premissa de que “</w:t>
      </w:r>
      <w:r w:rsidRPr="002733D5">
        <w:rPr>
          <w:rFonts w:ascii="Arial" w:hAnsi="Arial" w:cs="Arial"/>
          <w:i/>
          <w:sz w:val="22"/>
          <w:szCs w:val="22"/>
        </w:rPr>
        <w:t>o negociado prevalece sobre a lei</w:t>
      </w:r>
      <w:r w:rsidRPr="002733D5">
        <w:rPr>
          <w:rFonts w:ascii="Arial" w:hAnsi="Arial" w:cs="Arial"/>
          <w:sz w:val="22"/>
          <w:szCs w:val="22"/>
        </w:rPr>
        <w:t xml:space="preserve">”, por meio do art. 611-A c/c art. 8º, § 3º, ambos da CLT, que estabelece o princípio da intervenção mínima na autonomia da vontade coletiva. E o art. 611-A da CLT autoriza expressamente a pactuação de normas sobre </w:t>
      </w:r>
      <w:r w:rsidRPr="002733D5">
        <w:rPr>
          <w:rFonts w:ascii="Arial" w:hAnsi="Arial" w:cs="Arial"/>
          <w:i/>
          <w:sz w:val="22"/>
          <w:szCs w:val="22"/>
        </w:rPr>
        <w:t>jornada de trabalho, observados os limites constitucionais</w:t>
      </w:r>
      <w:r w:rsidRPr="002733D5">
        <w:rPr>
          <w:rFonts w:ascii="Arial" w:hAnsi="Arial" w:cs="Arial"/>
          <w:sz w:val="22"/>
          <w:szCs w:val="22"/>
        </w:rPr>
        <w:t xml:space="preserve"> (inciso I) e </w:t>
      </w:r>
      <w:r w:rsidRPr="002733D5">
        <w:rPr>
          <w:rFonts w:ascii="Arial" w:hAnsi="Arial" w:cs="Arial"/>
          <w:i/>
          <w:sz w:val="22"/>
          <w:szCs w:val="22"/>
        </w:rPr>
        <w:t>identificação dos cargos que se enquadram como funções de confiança</w:t>
      </w:r>
      <w:r w:rsidRPr="002733D5">
        <w:rPr>
          <w:rFonts w:ascii="Arial" w:hAnsi="Arial" w:cs="Arial"/>
          <w:sz w:val="22"/>
          <w:szCs w:val="22"/>
        </w:rPr>
        <w:t xml:space="preserve"> (inciso V). Se norma coletiva pode até mesmo identificar “</w:t>
      </w:r>
      <w:r w:rsidRPr="002733D5">
        <w:rPr>
          <w:rFonts w:ascii="Arial" w:hAnsi="Arial" w:cs="Arial"/>
          <w:i/>
          <w:sz w:val="22"/>
          <w:szCs w:val="22"/>
        </w:rPr>
        <w:t>cargos que se enquadram como funções de confiança</w:t>
      </w:r>
      <w:r w:rsidRPr="002733D5">
        <w:rPr>
          <w:rFonts w:ascii="Arial" w:hAnsi="Arial" w:cs="Arial"/>
          <w:sz w:val="22"/>
          <w:szCs w:val="22"/>
        </w:rPr>
        <w:t xml:space="preserve">”, legítima a previsão de dedução/compensação da gratificação de função, caso não reconhecido o </w:t>
      </w:r>
      <w:r w:rsidRPr="002733D5">
        <w:rPr>
          <w:rFonts w:ascii="Arial" w:hAnsi="Arial" w:cs="Arial"/>
          <w:sz w:val="22"/>
          <w:szCs w:val="22"/>
        </w:rPr>
        <w:lastRenderedPageBreak/>
        <w:t>cargo de confiança, independentemente do fundamento que o julgador houver por bem adotar.</w:t>
      </w:r>
    </w:p>
    <w:p w14:paraId="5AE683E1" w14:textId="77777777" w:rsidR="002733D5" w:rsidRPr="002733D5" w:rsidRDefault="002733D5" w:rsidP="002733D5">
      <w:pPr>
        <w:pStyle w:val="PargrafodaLista"/>
        <w:spacing w:line="276" w:lineRule="auto"/>
        <w:jc w:val="both"/>
        <w:rPr>
          <w:rFonts w:ascii="Arial" w:hAnsi="Arial" w:cs="Arial"/>
          <w:sz w:val="22"/>
          <w:szCs w:val="22"/>
        </w:rPr>
      </w:pPr>
    </w:p>
    <w:p w14:paraId="585E480C" w14:textId="77777777" w:rsidR="002733D5" w:rsidRPr="002733D5" w:rsidRDefault="002733D5" w:rsidP="002733D5">
      <w:pPr>
        <w:pStyle w:val="PargrafodaLista"/>
        <w:numPr>
          <w:ilvl w:val="0"/>
          <w:numId w:val="32"/>
        </w:numPr>
        <w:suppressAutoHyphens w:val="0"/>
        <w:spacing w:line="276" w:lineRule="auto"/>
        <w:ind w:left="360" w:hanging="357"/>
        <w:contextualSpacing w:val="0"/>
        <w:jc w:val="both"/>
        <w:rPr>
          <w:rFonts w:ascii="Arial" w:hAnsi="Arial" w:cs="Arial"/>
          <w:sz w:val="22"/>
          <w:szCs w:val="22"/>
        </w:rPr>
      </w:pPr>
      <w:r w:rsidRPr="002733D5">
        <w:rPr>
          <w:rFonts w:ascii="Arial" w:hAnsi="Arial" w:cs="Arial"/>
          <w:sz w:val="22"/>
          <w:szCs w:val="22"/>
        </w:rPr>
        <w:t>Tendo em vista que a Cláusula 11 da CCT atende o patamar mínimo civilizatório (vide art. 7º da Constituição e art. 611-B da CLT), que estão presentes os requisitos do negócio jurídico válido (art. 104 do Código Civil), e que o conjunto de normas constantes da mesma CCT é resultado de co</w:t>
      </w:r>
      <w:r w:rsidRPr="002733D5">
        <w:rPr>
          <w:rFonts w:ascii="Arial" w:hAnsi="Arial" w:cs="Arial"/>
          <w:color w:val="222222"/>
          <w:sz w:val="22"/>
          <w:szCs w:val="22"/>
          <w:shd w:val="clear" w:color="auto" w:fill="FFFFFF"/>
        </w:rPr>
        <w:t>ncessões mútuas,</w:t>
      </w:r>
      <w:r w:rsidRPr="002733D5">
        <w:rPr>
          <w:rFonts w:ascii="Arial" w:hAnsi="Arial" w:cs="Arial"/>
          <w:sz w:val="22"/>
          <w:szCs w:val="22"/>
        </w:rPr>
        <w:t xml:space="preserve"> emerge plenamente válida a negociação celebrada entre os sindicatos das categorias econômica e profissional dos bancários e, em especial, a disposição que estabelece a possibilidade de compensação/dedução da gratificação de função. N</w:t>
      </w:r>
      <w:r w:rsidRPr="002733D5">
        <w:rPr>
          <w:rFonts w:ascii="Arial" w:hAnsi="Arial" w:cs="Arial"/>
          <w:color w:val="222222"/>
          <w:sz w:val="22"/>
          <w:szCs w:val="22"/>
          <w:shd w:val="clear" w:color="auto" w:fill="FFFFFF"/>
        </w:rPr>
        <w:t>ão é possível anular apenas uma cláusula em desfavor de uma das partes, sob pena de se anular todas as demais e</w:t>
      </w:r>
      <w:r w:rsidRPr="002733D5">
        <w:rPr>
          <w:rFonts w:ascii="Arial" w:hAnsi="Arial" w:cs="Arial"/>
          <w:sz w:val="22"/>
          <w:szCs w:val="22"/>
        </w:rPr>
        <w:t xml:space="preserve"> recompor as partes ao </w:t>
      </w:r>
      <w:r w:rsidRPr="002733D5">
        <w:rPr>
          <w:rFonts w:ascii="Arial" w:hAnsi="Arial" w:cs="Arial"/>
          <w:i/>
          <w:iCs/>
          <w:sz w:val="22"/>
          <w:szCs w:val="22"/>
        </w:rPr>
        <w:t>status quo ante</w:t>
      </w:r>
      <w:r w:rsidRPr="002733D5">
        <w:rPr>
          <w:rFonts w:ascii="Arial" w:hAnsi="Arial" w:cs="Arial"/>
          <w:sz w:val="22"/>
          <w:szCs w:val="22"/>
        </w:rPr>
        <w:t>.</w:t>
      </w:r>
    </w:p>
    <w:p w14:paraId="33FED11F" w14:textId="77777777" w:rsidR="002733D5" w:rsidRPr="002733D5" w:rsidRDefault="002733D5" w:rsidP="002733D5">
      <w:pPr>
        <w:pStyle w:val="PargrafodaLista"/>
        <w:spacing w:line="276" w:lineRule="auto"/>
        <w:jc w:val="both"/>
        <w:rPr>
          <w:rFonts w:ascii="Arial" w:hAnsi="Arial" w:cs="Arial"/>
          <w:sz w:val="22"/>
          <w:szCs w:val="22"/>
        </w:rPr>
      </w:pPr>
    </w:p>
    <w:p w14:paraId="51A96728" w14:textId="77777777" w:rsidR="002733D5" w:rsidRPr="002733D5" w:rsidRDefault="002733D5" w:rsidP="002733D5">
      <w:pPr>
        <w:pStyle w:val="PargrafodaLista"/>
        <w:numPr>
          <w:ilvl w:val="0"/>
          <w:numId w:val="32"/>
        </w:numPr>
        <w:suppressAutoHyphens w:val="0"/>
        <w:spacing w:line="276" w:lineRule="auto"/>
        <w:ind w:left="360" w:hanging="357"/>
        <w:contextualSpacing w:val="0"/>
        <w:jc w:val="both"/>
        <w:rPr>
          <w:rFonts w:ascii="Arial" w:hAnsi="Arial" w:cs="Arial"/>
          <w:sz w:val="22"/>
          <w:szCs w:val="22"/>
        </w:rPr>
      </w:pPr>
      <w:r w:rsidRPr="002733D5">
        <w:rPr>
          <w:rFonts w:ascii="Arial" w:hAnsi="Arial" w:cs="Arial"/>
          <w:sz w:val="22"/>
          <w:szCs w:val="22"/>
        </w:rPr>
        <w:t xml:space="preserve"> Ademais, a legalidade do abatimento dos valores pagos a título de gratificação de função do cargo de confiança bancário com as horas extras já foi reconhecida pelo C. TST na Orientação Jurisprudencial Transitória nº 70 da SDI-I, do C. TST, relacionada à Caixa Econômica Federal, que estabelece que “</w:t>
      </w:r>
      <w:r w:rsidRPr="002733D5">
        <w:rPr>
          <w:rFonts w:ascii="Arial" w:hAnsi="Arial" w:cs="Arial"/>
          <w:i/>
          <w:sz w:val="22"/>
          <w:szCs w:val="22"/>
        </w:rPr>
        <w:t>a diferença de gratificação de função (...) poderá ser compensada com as horas extraordinárias prestadas</w:t>
      </w:r>
      <w:r w:rsidRPr="002733D5">
        <w:rPr>
          <w:rFonts w:ascii="Arial" w:hAnsi="Arial" w:cs="Arial"/>
          <w:sz w:val="22"/>
          <w:szCs w:val="22"/>
        </w:rPr>
        <w:t>”.</w:t>
      </w:r>
    </w:p>
    <w:p w14:paraId="6AE73BA6" w14:textId="77777777" w:rsidR="005370CF" w:rsidRDefault="005370CF">
      <w:pPr>
        <w:suppressAutoHyphens w:val="0"/>
        <w:rPr>
          <w:rFonts w:ascii="Arial" w:eastAsia="Microsoft YaHei" w:hAnsi="Arial" w:cs="Arial"/>
          <w:b/>
          <w:sz w:val="22"/>
          <w:szCs w:val="22"/>
        </w:rPr>
      </w:pPr>
      <w:r>
        <w:rPr>
          <w:rFonts w:ascii="Arial" w:hAnsi="Arial" w:cs="Arial"/>
          <w:b/>
          <w:sz w:val="22"/>
          <w:szCs w:val="22"/>
        </w:rPr>
        <w:br w:type="page"/>
      </w:r>
    </w:p>
    <w:p w14:paraId="284DAF8C"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lastRenderedPageBreak/>
        <w:t>ANEXO II AO ACORDO COLETIVO DE TRABALHO DE ÂMBITO NACIONAL CELEBRADO ENTRE O BANCO DO BRASIL S.A. E A CONFEDERAÇÃO NACIONAL</w:t>
      </w:r>
      <w:r w:rsidRPr="00600897">
        <w:rPr>
          <w:rFonts w:cs="Arial"/>
          <w:sz w:val="22"/>
          <w:szCs w:val="22"/>
        </w:rPr>
        <w:t xml:space="preserve"> </w:t>
      </w:r>
      <w:r w:rsidRPr="00600897">
        <w:rPr>
          <w:rFonts w:cs="Arial"/>
          <w:b/>
          <w:bCs/>
          <w:sz w:val="22"/>
          <w:szCs w:val="22"/>
        </w:rPr>
        <w:t xml:space="preserve">DOS TRABALHADORES NAS EMPRESAS DE CRÉDITO – CONTEC. </w:t>
      </w:r>
    </w:p>
    <w:p w14:paraId="475457F7" w14:textId="77777777" w:rsidR="00C25A28" w:rsidRPr="005F09C5" w:rsidRDefault="00C25A28" w:rsidP="005F09C5">
      <w:pPr>
        <w:spacing w:after="240"/>
        <w:jc w:val="both"/>
        <w:rPr>
          <w:rFonts w:ascii="Arial" w:hAnsi="Arial" w:cs="Arial"/>
          <w:b/>
          <w:bCs/>
          <w:sz w:val="22"/>
          <w:szCs w:val="22"/>
        </w:rPr>
      </w:pPr>
    </w:p>
    <w:p w14:paraId="09BF6ADC" w14:textId="77777777" w:rsidR="00C25A28" w:rsidRPr="005F09C5" w:rsidRDefault="00C25A28" w:rsidP="004C513C">
      <w:pPr>
        <w:spacing w:after="240"/>
        <w:jc w:val="center"/>
        <w:rPr>
          <w:rFonts w:ascii="Arial" w:hAnsi="Arial" w:cs="Arial"/>
          <w:b/>
          <w:sz w:val="22"/>
          <w:szCs w:val="22"/>
        </w:rPr>
      </w:pPr>
    </w:p>
    <w:p w14:paraId="0F734261" w14:textId="109473AE" w:rsidR="00C25A28" w:rsidRPr="005F09C5" w:rsidRDefault="00C25A28" w:rsidP="004C513C">
      <w:pPr>
        <w:spacing w:after="240"/>
        <w:jc w:val="center"/>
        <w:rPr>
          <w:rFonts w:ascii="Arial" w:hAnsi="Arial" w:cs="Arial"/>
          <w:b/>
          <w:sz w:val="22"/>
          <w:szCs w:val="22"/>
        </w:rPr>
      </w:pPr>
      <w:r w:rsidRPr="005F09C5">
        <w:rPr>
          <w:rFonts w:ascii="Arial" w:hAnsi="Arial" w:cs="Arial"/>
          <w:b/>
          <w:sz w:val="22"/>
          <w:szCs w:val="22"/>
        </w:rPr>
        <w:t>REGULAMENTAÇÃO</w:t>
      </w:r>
      <w:r w:rsidRPr="005F09C5">
        <w:rPr>
          <w:rFonts w:ascii="Arial" w:hAnsi="Arial" w:cs="Arial"/>
          <w:b/>
          <w:bCs/>
          <w:sz w:val="22"/>
          <w:szCs w:val="22"/>
        </w:rPr>
        <w:t xml:space="preserve"> DO TELETRABALHO</w:t>
      </w:r>
    </w:p>
    <w:p w14:paraId="53C64F84" w14:textId="77777777" w:rsidR="00C25A28" w:rsidRPr="005F09C5" w:rsidRDefault="00C25A28" w:rsidP="004C513C">
      <w:pPr>
        <w:spacing w:after="240"/>
        <w:jc w:val="center"/>
        <w:rPr>
          <w:rFonts w:ascii="Arial" w:hAnsi="Arial" w:cs="Arial"/>
          <w:b/>
          <w:sz w:val="22"/>
          <w:szCs w:val="22"/>
        </w:rPr>
      </w:pPr>
    </w:p>
    <w:p w14:paraId="79E55158" w14:textId="55A2A490" w:rsidR="00C25A28" w:rsidRPr="005F09C5" w:rsidRDefault="00C25A28" w:rsidP="6A314EB0">
      <w:pPr>
        <w:spacing w:after="240"/>
        <w:jc w:val="center"/>
        <w:rPr>
          <w:rFonts w:ascii="Arial" w:hAnsi="Arial" w:cs="Arial"/>
          <w:b/>
          <w:bCs/>
          <w:sz w:val="22"/>
          <w:szCs w:val="22"/>
        </w:rPr>
      </w:pPr>
      <w:r w:rsidRPr="6A314EB0">
        <w:rPr>
          <w:rFonts w:ascii="Arial" w:hAnsi="Arial" w:cs="Arial"/>
          <w:b/>
          <w:bCs/>
          <w:sz w:val="22"/>
          <w:szCs w:val="22"/>
        </w:rPr>
        <w:t xml:space="preserve">CLÁUSULA 38ª DO ACORDO COLETIVO DE TRABALHO BANCO DO BRASIL/CONTEC </w:t>
      </w:r>
      <w:r w:rsidR="423CDEF9" w:rsidRPr="6A314EB0">
        <w:rPr>
          <w:rFonts w:ascii="Arial" w:hAnsi="Arial" w:cs="Arial"/>
          <w:b/>
          <w:bCs/>
          <w:sz w:val="22"/>
          <w:szCs w:val="22"/>
        </w:rPr>
        <w:t>2024/2026</w:t>
      </w:r>
    </w:p>
    <w:p w14:paraId="6D6E875D" w14:textId="77777777" w:rsidR="00C25A28" w:rsidRPr="005F09C5" w:rsidRDefault="00C25A28" w:rsidP="005F09C5">
      <w:pPr>
        <w:spacing w:after="240"/>
        <w:jc w:val="both"/>
        <w:rPr>
          <w:rFonts w:ascii="Arial" w:hAnsi="Arial" w:cs="Arial"/>
          <w:b/>
          <w:sz w:val="22"/>
          <w:szCs w:val="22"/>
        </w:rPr>
      </w:pPr>
    </w:p>
    <w:p w14:paraId="444BF84A"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1ª: DA DEFINIÇÃO DE TELETRABALHO  </w:t>
      </w:r>
    </w:p>
    <w:p w14:paraId="31811250" w14:textId="77777777" w:rsidR="00C25A28" w:rsidRPr="005F09C5" w:rsidRDefault="00C25A28" w:rsidP="005F09C5">
      <w:pPr>
        <w:spacing w:after="240" w:line="360" w:lineRule="auto"/>
        <w:ind w:left="-5" w:right="50"/>
        <w:jc w:val="both"/>
        <w:rPr>
          <w:rFonts w:ascii="Arial" w:hAnsi="Arial" w:cs="Arial"/>
          <w:sz w:val="22"/>
          <w:szCs w:val="22"/>
        </w:rPr>
      </w:pPr>
      <w:r w:rsidRPr="005F09C5">
        <w:rPr>
          <w:rFonts w:ascii="Arial" w:hAnsi="Arial" w:cs="Arial"/>
          <w:sz w:val="22"/>
          <w:szCs w:val="22"/>
        </w:rPr>
        <w:t xml:space="preserve">Considera-se teletrabalho ou trabalho remoto, para fins desta norma coletiva, toda e qualquer prestação de serviços realizada remotamente, de forma preponderante ou não, fora das dependências do BANCO ou em local diferente do de lotação do funcionário, com a utilização de tecnologias da informação e comunicação, que, por sua natureza, não configurem trabalho externo (artigo 62, I, da CLT). </w:t>
      </w:r>
    </w:p>
    <w:p w14:paraId="3FA86253" w14:textId="77777777" w:rsidR="00C25A28" w:rsidRPr="005F09C5" w:rsidRDefault="00C25A28" w:rsidP="005F09C5">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Primeiro – </w:t>
      </w:r>
      <w:r w:rsidRPr="005F09C5">
        <w:rPr>
          <w:rFonts w:ascii="Arial" w:hAnsi="Arial" w:cs="Arial"/>
          <w:sz w:val="22"/>
          <w:szCs w:val="22"/>
        </w:rPr>
        <w:t xml:space="preserve">O regime de teletrabalho não se equipara, para nenhum efeito, ao telemarketing ou teleatendimento.  </w:t>
      </w:r>
    </w:p>
    <w:p w14:paraId="39D0ED22" w14:textId="77777777" w:rsidR="00C25A28" w:rsidRPr="005F09C5" w:rsidRDefault="00C25A28" w:rsidP="005F09C5">
      <w:pPr>
        <w:spacing w:after="240" w:line="360" w:lineRule="auto"/>
        <w:jc w:val="both"/>
        <w:rPr>
          <w:rFonts w:ascii="Arial" w:hAnsi="Arial" w:cs="Arial"/>
          <w:color w:val="00B0F0"/>
          <w:sz w:val="22"/>
          <w:szCs w:val="22"/>
        </w:rPr>
      </w:pPr>
      <w:r w:rsidRPr="005F09C5">
        <w:rPr>
          <w:rFonts w:ascii="Arial" w:hAnsi="Arial" w:cs="Arial"/>
          <w:b/>
          <w:sz w:val="22"/>
          <w:szCs w:val="22"/>
        </w:rPr>
        <w:t xml:space="preserve">Parágrafo Segundo – </w:t>
      </w:r>
      <w:r w:rsidRPr="005F09C5">
        <w:rPr>
          <w:rFonts w:ascii="Arial" w:hAnsi="Arial" w:cs="Arial"/>
          <w:sz w:val="22"/>
          <w:szCs w:val="22"/>
        </w:rPr>
        <w:t xml:space="preserve">Os funcionários que atuam em atividades de telemarketing ou teleatendimento também poderão, a critério do BANCO, atuar em regime de teletrabalho, aplicando-se, exclusivamente para estes funcionários, as disposições do Anexo II da Norma Regulamentadora nº 17 do Ministério do Trabalho e Emprego. </w:t>
      </w:r>
    </w:p>
    <w:p w14:paraId="1F26092B" w14:textId="77777777" w:rsidR="00C25A28" w:rsidRPr="005F09C5" w:rsidRDefault="00C25A28" w:rsidP="005F09C5">
      <w:pPr>
        <w:spacing w:after="240" w:line="360" w:lineRule="auto"/>
        <w:jc w:val="both"/>
        <w:rPr>
          <w:rFonts w:ascii="Arial" w:hAnsi="Arial" w:cs="Arial"/>
          <w:sz w:val="22"/>
          <w:szCs w:val="22"/>
        </w:rPr>
      </w:pPr>
      <w:r w:rsidRPr="005F09C5">
        <w:rPr>
          <w:rFonts w:ascii="Arial" w:hAnsi="Arial" w:cs="Arial"/>
          <w:b/>
          <w:sz w:val="22"/>
          <w:szCs w:val="22"/>
        </w:rPr>
        <w:t xml:space="preserve">Parágrafo Terceiro – </w:t>
      </w:r>
      <w:r w:rsidRPr="005F09C5">
        <w:rPr>
          <w:rFonts w:ascii="Arial" w:hAnsi="Arial" w:cs="Arial"/>
          <w:sz w:val="22"/>
          <w:szCs w:val="22"/>
        </w:rPr>
        <w:t xml:space="preserve">O regime de teletrabalho será determinado pelo BANCO por dependência, unidade organizacional e/ou processo.  </w:t>
      </w:r>
    </w:p>
    <w:p w14:paraId="113A8BF8" w14:textId="77777777" w:rsidR="00C25A28" w:rsidRPr="005F09C5" w:rsidRDefault="00C25A28" w:rsidP="005F09C5">
      <w:pPr>
        <w:spacing w:after="240" w:line="360" w:lineRule="auto"/>
        <w:jc w:val="both"/>
        <w:rPr>
          <w:rFonts w:ascii="Arial" w:hAnsi="Arial" w:cs="Arial"/>
          <w:sz w:val="22"/>
          <w:szCs w:val="22"/>
        </w:rPr>
      </w:pPr>
      <w:r w:rsidRPr="005F09C5">
        <w:rPr>
          <w:rFonts w:ascii="Arial" w:hAnsi="Arial" w:cs="Arial"/>
          <w:b/>
          <w:sz w:val="22"/>
          <w:szCs w:val="22"/>
        </w:rPr>
        <w:t xml:space="preserve">Parágrafo Quarto – </w:t>
      </w:r>
      <w:r w:rsidRPr="005F09C5">
        <w:rPr>
          <w:rFonts w:ascii="Arial" w:hAnsi="Arial" w:cs="Arial"/>
          <w:sz w:val="22"/>
          <w:szCs w:val="22"/>
        </w:rPr>
        <w:t xml:space="preserve">O comparecimento do funcionário às dependências do BANCO, por sua conveniência ou por necessidade de trabalho, ou a realização de atividades específicas em outros locais por necessidade do serviço, a exemplo de visitas a clientes, não descaracteriza o regime do teletrabalho.  </w:t>
      </w:r>
    </w:p>
    <w:p w14:paraId="0E18584D" w14:textId="77777777" w:rsidR="00C25A28" w:rsidRPr="005F09C5" w:rsidRDefault="00C25A28" w:rsidP="005F09C5">
      <w:pPr>
        <w:spacing w:after="240" w:line="360" w:lineRule="auto"/>
        <w:ind w:left="-5" w:right="47"/>
        <w:jc w:val="both"/>
        <w:rPr>
          <w:rFonts w:ascii="Arial" w:hAnsi="Arial" w:cs="Arial"/>
          <w:sz w:val="22"/>
          <w:szCs w:val="22"/>
        </w:rPr>
      </w:pPr>
      <w:r w:rsidRPr="005F09C5">
        <w:rPr>
          <w:rFonts w:ascii="Arial" w:hAnsi="Arial" w:cs="Arial"/>
          <w:b/>
          <w:sz w:val="22"/>
          <w:szCs w:val="22"/>
        </w:rPr>
        <w:t xml:space="preserve">Parágrafo Quinto- </w:t>
      </w:r>
      <w:r w:rsidRPr="005F09C5">
        <w:rPr>
          <w:rFonts w:ascii="Arial" w:hAnsi="Arial" w:cs="Arial"/>
          <w:sz w:val="22"/>
          <w:szCs w:val="22"/>
        </w:rPr>
        <w:t>O</w:t>
      </w:r>
      <w:r w:rsidRPr="005F09C5">
        <w:rPr>
          <w:rFonts w:ascii="Arial" w:hAnsi="Arial" w:cs="Arial"/>
          <w:color w:val="FF0000"/>
          <w:sz w:val="22"/>
          <w:szCs w:val="22"/>
        </w:rPr>
        <w:t xml:space="preserve"> </w:t>
      </w:r>
      <w:r w:rsidRPr="005F09C5">
        <w:rPr>
          <w:rFonts w:ascii="Arial" w:hAnsi="Arial" w:cs="Arial"/>
          <w:sz w:val="22"/>
          <w:szCs w:val="22"/>
        </w:rPr>
        <w:t>funcionário que estiver em regime de teletrabalho de maneira preponderante</w:t>
      </w:r>
      <w:r w:rsidRPr="005F09C5">
        <w:rPr>
          <w:rFonts w:ascii="Arial" w:hAnsi="Arial" w:cs="Arial"/>
          <w:b/>
          <w:sz w:val="22"/>
          <w:szCs w:val="22"/>
        </w:rPr>
        <w:t xml:space="preserve"> </w:t>
      </w:r>
      <w:r w:rsidRPr="005F09C5">
        <w:rPr>
          <w:rFonts w:ascii="Arial" w:hAnsi="Arial" w:cs="Arial"/>
          <w:sz w:val="22"/>
          <w:szCs w:val="22"/>
        </w:rPr>
        <w:t>terá</w:t>
      </w:r>
      <w:r w:rsidRPr="005F09C5">
        <w:rPr>
          <w:rFonts w:ascii="Arial" w:hAnsi="Arial" w:cs="Arial"/>
          <w:color w:val="FF0000"/>
          <w:sz w:val="22"/>
          <w:szCs w:val="22"/>
        </w:rPr>
        <w:t xml:space="preserve"> </w:t>
      </w:r>
      <w:r w:rsidRPr="005F09C5">
        <w:rPr>
          <w:rFonts w:ascii="Arial" w:hAnsi="Arial" w:cs="Arial"/>
          <w:sz w:val="22"/>
          <w:szCs w:val="22"/>
        </w:rPr>
        <w:t xml:space="preserve">garantia de trabalho presencial nas dependências do BANCO ao menos 4 (quatro) dias por mês, se de seu interesse. </w:t>
      </w:r>
    </w:p>
    <w:p w14:paraId="57004615"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lastRenderedPageBreak/>
        <w:t xml:space="preserve">CLÁUSULA 2ª: DA ELEGIBILIDADE PARA O TELETRABALHO  </w:t>
      </w:r>
    </w:p>
    <w:p w14:paraId="408D71BD" w14:textId="77777777" w:rsidR="00C25A28" w:rsidRPr="005F09C5" w:rsidRDefault="00C25A28" w:rsidP="005F09C5">
      <w:pPr>
        <w:spacing w:after="240" w:line="360" w:lineRule="auto"/>
        <w:ind w:left="-5" w:right="50"/>
        <w:jc w:val="both"/>
        <w:rPr>
          <w:rFonts w:ascii="Arial" w:hAnsi="Arial" w:cs="Arial"/>
          <w:sz w:val="22"/>
          <w:szCs w:val="22"/>
        </w:rPr>
      </w:pPr>
      <w:r w:rsidRPr="005F09C5">
        <w:rPr>
          <w:rFonts w:ascii="Arial" w:hAnsi="Arial" w:cs="Arial"/>
          <w:sz w:val="22"/>
          <w:szCs w:val="22"/>
        </w:rPr>
        <w:t xml:space="preserve">O regime de teletrabalho, para fins desta norma coletiva, será pautado pelas premissas de elegibilidade do processo, de elegibilidade do funcionário e de adesão voluntária pelo funcionário, conforme os normativos internos do BANCO. </w:t>
      </w:r>
    </w:p>
    <w:p w14:paraId="0D513EE6"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3ª: DA FORMALIZAÇÃO DO TELETRABALHO  </w:t>
      </w:r>
    </w:p>
    <w:p w14:paraId="00E6ABDD"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sz w:val="22"/>
          <w:szCs w:val="22"/>
        </w:rPr>
        <w:t xml:space="preserve">A prestação de serviços na modalidade de teletrabalho depende de mútuo acordo entre o BANCO e o funcionário e será formalizada mediante assinatura, em meio físico ou nos sistemas informatizados do BANCO, de termo específico, de acordo com os normativos internos.  </w:t>
      </w:r>
    </w:p>
    <w:p w14:paraId="2C5BFA81"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Primeiro – </w:t>
      </w:r>
      <w:r w:rsidRPr="005F09C5">
        <w:rPr>
          <w:rFonts w:ascii="Arial" w:hAnsi="Arial" w:cs="Arial"/>
          <w:sz w:val="22"/>
          <w:szCs w:val="22"/>
        </w:rPr>
        <w:t xml:space="preserve">O retorno do funcionário em teletrabalho para o regime presencial poderá ser determinado pelo BANCO, a qualquer tempo, ficando garantido o prazo mínimo de quinze dias de transição, precedido apenas de comunicação por escrito ao funcionário, que poderá se dar mediante notificação emitida pelos sistemas informatizados do BANCO.  </w:t>
      </w:r>
    </w:p>
    <w:p w14:paraId="5FA5E9B3"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Segundo – </w:t>
      </w:r>
      <w:r w:rsidRPr="005F09C5">
        <w:rPr>
          <w:rFonts w:ascii="Arial" w:hAnsi="Arial" w:cs="Arial"/>
          <w:sz w:val="22"/>
          <w:szCs w:val="22"/>
        </w:rPr>
        <w:t>O funcionário poderá realizar a alteração do regime de teletrabalho para o regime presencial, a qualquer tempo, desde que haja comunicação escrita, destinada ao BANCO, que poderá se dar mediante notificação emitida pelos sistemas informatizados do BANCO, garantido o prazo de transição mínimo de quinze dias ao BANCO, quando aplicável e a seu critério, para adequação dos espaços físicos.</w:t>
      </w:r>
    </w:p>
    <w:p w14:paraId="7B035E44"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Terceiro – </w:t>
      </w:r>
      <w:r w:rsidRPr="005F09C5">
        <w:rPr>
          <w:rFonts w:ascii="Arial" w:hAnsi="Arial" w:cs="Arial"/>
          <w:sz w:val="22"/>
          <w:szCs w:val="22"/>
        </w:rPr>
        <w:t xml:space="preserve">O BANCO não arcará com o custeio de qualquer despesa decorrente do retorno à atividade presencial (e vice-versa) ou para comparecimento do funcionário às dependências do BANCO, salvo as previstas expressamente neste acordo.  </w:t>
      </w:r>
    </w:p>
    <w:p w14:paraId="4B443DF4"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4ª: DO CONTROLE DE JORNADA  </w:t>
      </w:r>
    </w:p>
    <w:p w14:paraId="14099F2C"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sz w:val="22"/>
          <w:szCs w:val="22"/>
        </w:rPr>
        <w:t xml:space="preserve">O BANCO manterá o controle de jornada dos funcionários em teletrabalho por meio do sistema de ponto eletrônico, conforme o regime de jornada, facultada a anotação por exceção, observadas as instruções normativas internas do BANCO.  </w:t>
      </w:r>
    </w:p>
    <w:p w14:paraId="502C132E"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Primeiro – </w:t>
      </w:r>
      <w:r w:rsidRPr="005F09C5">
        <w:rPr>
          <w:rFonts w:ascii="Arial" w:hAnsi="Arial" w:cs="Arial"/>
          <w:sz w:val="22"/>
          <w:szCs w:val="22"/>
        </w:rPr>
        <w:t xml:space="preserve">O disposto no </w:t>
      </w:r>
      <w:r w:rsidRPr="005F09C5">
        <w:rPr>
          <w:rFonts w:ascii="Arial" w:hAnsi="Arial" w:cs="Arial"/>
          <w:i/>
          <w:sz w:val="22"/>
          <w:szCs w:val="22"/>
        </w:rPr>
        <w:t xml:space="preserve">caput </w:t>
      </w:r>
      <w:r w:rsidRPr="005F09C5">
        <w:rPr>
          <w:rFonts w:ascii="Arial" w:hAnsi="Arial" w:cs="Arial"/>
          <w:sz w:val="22"/>
          <w:szCs w:val="22"/>
        </w:rPr>
        <w:t xml:space="preserve">desta Cláusula se aplica ao funcionário em teletrabalho inclusive quando, eventualmente, estiver prestando serviços nos estabelecimentos do BANCO.  </w:t>
      </w:r>
    </w:p>
    <w:p w14:paraId="45E8AE64"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Segundo – </w:t>
      </w:r>
      <w:r w:rsidRPr="005F09C5">
        <w:rPr>
          <w:rFonts w:ascii="Arial" w:hAnsi="Arial" w:cs="Arial"/>
          <w:sz w:val="22"/>
          <w:szCs w:val="22"/>
        </w:rPr>
        <w:t xml:space="preserve">Para os funcionários considerados isentos de controle de jornada pelo BANCO que estiverem em regime de teletrabalho, a possibilidade de fiscalização </w:t>
      </w:r>
      <w:r w:rsidRPr="005F09C5">
        <w:rPr>
          <w:rFonts w:ascii="Arial" w:hAnsi="Arial" w:cs="Arial"/>
          <w:sz w:val="22"/>
          <w:szCs w:val="22"/>
        </w:rPr>
        <w:lastRenderedPageBreak/>
        <w:t xml:space="preserve">direta ou indireta da jornada, por qualquer meio, não afasta a aplicação das exceções previstas no artigo 62 da CLT.  </w:t>
      </w:r>
    </w:p>
    <w:p w14:paraId="0A7714A3" w14:textId="77777777" w:rsidR="00C25A28" w:rsidRPr="005F09C5" w:rsidRDefault="00C25A28" w:rsidP="00600897">
      <w:pPr>
        <w:spacing w:after="240" w:line="360" w:lineRule="auto"/>
        <w:jc w:val="both"/>
        <w:rPr>
          <w:rFonts w:ascii="Arial" w:hAnsi="Arial" w:cs="Arial"/>
          <w:sz w:val="22"/>
          <w:szCs w:val="22"/>
        </w:rPr>
      </w:pPr>
      <w:r w:rsidRPr="005F09C5">
        <w:rPr>
          <w:rFonts w:ascii="Arial" w:hAnsi="Arial" w:cs="Arial"/>
          <w:b/>
          <w:sz w:val="22"/>
          <w:szCs w:val="22"/>
        </w:rPr>
        <w:t xml:space="preserve">Parágrafo Terceiro – </w:t>
      </w:r>
      <w:r w:rsidRPr="005F09C5">
        <w:rPr>
          <w:rFonts w:ascii="Arial" w:hAnsi="Arial" w:cs="Arial"/>
          <w:sz w:val="22"/>
          <w:szCs w:val="22"/>
        </w:rPr>
        <w:t xml:space="preserve">O uso de equipamentos tecnológicos, assim como de softwares, de aplicativos, de ferramentas digitais ou de aplicações de internet, pelo funcionário em teletrabalho, não caracteriza regime de prontidão ou sobreaviso ou tempo à disposição do BANCO.  </w:t>
      </w:r>
    </w:p>
    <w:p w14:paraId="155F70AF" w14:textId="77777777" w:rsidR="00C25A28" w:rsidRPr="005F09C5" w:rsidRDefault="00C25A28" w:rsidP="00600897">
      <w:pPr>
        <w:spacing w:after="240" w:line="360" w:lineRule="auto"/>
        <w:ind w:left="-5" w:right="50"/>
        <w:jc w:val="both"/>
        <w:rPr>
          <w:rFonts w:ascii="Arial" w:hAnsi="Arial" w:cs="Arial"/>
          <w:color w:val="00B050"/>
          <w:sz w:val="22"/>
          <w:szCs w:val="22"/>
        </w:rPr>
      </w:pPr>
      <w:r w:rsidRPr="005F09C5">
        <w:rPr>
          <w:rFonts w:ascii="Arial" w:hAnsi="Arial" w:cs="Arial"/>
          <w:b/>
          <w:sz w:val="22"/>
          <w:szCs w:val="22"/>
        </w:rPr>
        <w:t xml:space="preserve">Parágrafo Quarto – </w:t>
      </w:r>
      <w:r w:rsidRPr="005F09C5">
        <w:rPr>
          <w:rFonts w:ascii="Arial" w:hAnsi="Arial" w:cs="Arial"/>
          <w:sz w:val="22"/>
          <w:szCs w:val="22"/>
        </w:rPr>
        <w:t xml:space="preserve">Durante os intervalos para refeição e os períodos de descanso e férias, o funcionário em regime de teletrabalho não está obrigado a atender demanda do BANCO ou a realizar atividade laboral, e o BANCO não poderá obrigar o funcionário a fazê-lo, independentemente do meio utilizado (ex.: ligações de áudio/vídeo, mensagens </w:t>
      </w:r>
      <w:proofErr w:type="gramStart"/>
      <w:r w:rsidRPr="005F09C5">
        <w:rPr>
          <w:rFonts w:ascii="Arial" w:hAnsi="Arial" w:cs="Arial"/>
          <w:sz w:val="22"/>
          <w:szCs w:val="22"/>
        </w:rPr>
        <w:t>escritas, etc.</w:t>
      </w:r>
      <w:proofErr w:type="gramEnd"/>
      <w:r w:rsidRPr="005F09C5">
        <w:rPr>
          <w:rFonts w:ascii="Arial" w:hAnsi="Arial" w:cs="Arial"/>
          <w:sz w:val="22"/>
          <w:szCs w:val="22"/>
        </w:rPr>
        <w:t xml:space="preserve">) </w:t>
      </w:r>
    </w:p>
    <w:p w14:paraId="09729749"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Quinto – </w:t>
      </w:r>
      <w:r w:rsidRPr="005F09C5">
        <w:rPr>
          <w:rFonts w:ascii="Arial" w:hAnsi="Arial" w:cs="Arial"/>
          <w:sz w:val="22"/>
          <w:szCs w:val="22"/>
        </w:rPr>
        <w:t xml:space="preserve">O funcionário em regime de teletrabalho tem direito à desconexão e deverá usufruir os intervalos para refeição e os demais períodos de descanso aplicáveis ao regime presencial na forma da lei.  </w:t>
      </w:r>
    </w:p>
    <w:p w14:paraId="0C22775B"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Sexto – </w:t>
      </w:r>
      <w:r w:rsidRPr="005F09C5">
        <w:rPr>
          <w:rFonts w:ascii="Arial" w:hAnsi="Arial" w:cs="Arial"/>
          <w:sz w:val="22"/>
          <w:szCs w:val="22"/>
        </w:rPr>
        <w:t xml:space="preserve">Deverá ser observado o prazo mínimo de 24 horas para convocação para reuniões e outros eventos que exijam comparecimento presencial às dependências do BANCO ou a outro local por ele indicado.  </w:t>
      </w:r>
    </w:p>
    <w:p w14:paraId="21499B81"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Sétimo – </w:t>
      </w:r>
      <w:r w:rsidRPr="005F09C5">
        <w:rPr>
          <w:rFonts w:ascii="Arial" w:hAnsi="Arial" w:cs="Arial"/>
          <w:sz w:val="22"/>
          <w:szCs w:val="22"/>
        </w:rPr>
        <w:t xml:space="preserve">Aplicam-se ao regime de teletrabalho as mesmas regras de jornada de trabalho do regime presencial, inclusive aquelas relativas aos trabalhos aos sábados, domingos e feriados, previstas na lei, convenções coletivas e em acordos coletivos em vigor.  </w:t>
      </w:r>
    </w:p>
    <w:p w14:paraId="1FDF553E" w14:textId="77777777" w:rsidR="00C25A28" w:rsidRPr="005F09C5" w:rsidRDefault="00C25A28" w:rsidP="00600897">
      <w:pPr>
        <w:spacing w:after="240" w:line="360" w:lineRule="auto"/>
        <w:ind w:left="-5" w:right="47"/>
        <w:jc w:val="both"/>
        <w:rPr>
          <w:rFonts w:ascii="Arial" w:hAnsi="Arial" w:cs="Arial"/>
          <w:sz w:val="22"/>
          <w:szCs w:val="22"/>
        </w:rPr>
      </w:pPr>
      <w:r w:rsidRPr="005F09C5">
        <w:rPr>
          <w:rFonts w:ascii="Arial" w:hAnsi="Arial" w:cs="Arial"/>
          <w:b/>
          <w:sz w:val="22"/>
          <w:szCs w:val="22"/>
        </w:rPr>
        <w:t>Parágrafo Oitavo</w:t>
      </w:r>
      <w:r w:rsidRPr="005F09C5">
        <w:rPr>
          <w:rFonts w:ascii="Arial" w:hAnsi="Arial" w:cs="Arial"/>
          <w:sz w:val="22"/>
          <w:szCs w:val="22"/>
        </w:rPr>
        <w:t xml:space="preserve">- Na hipótese de impossibilidade de prestação de serviços por problemas ou dificuldade tecnológicas, de internet, energia elétrica e outras equiparadas, não poderá ser exigida a compensação do período respectivo, sendo vedada a sua dedução, desde que o funcionário comunique imediatamente o BANCO sobre estes eventuais acontecimentos para que este possa orientá-lo a respeito. A falta de comunicação tempestiva pelo funcionário e/ou a não observância da orientação da empresa sobre os procedimentos que devem ser adotados pelo funcionário ensejará a compensação do período respectivo pelo funcionário e/ou sua dedução. </w:t>
      </w:r>
    </w:p>
    <w:p w14:paraId="55D5F9E6"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5ª: DA AJUDA DE CUSTO  </w:t>
      </w:r>
    </w:p>
    <w:p w14:paraId="0CE0C63F" w14:textId="769AA598" w:rsidR="00C25A28" w:rsidRPr="005F09C5" w:rsidRDefault="00C25A28" w:rsidP="00600897">
      <w:pPr>
        <w:spacing w:after="240" w:line="360" w:lineRule="auto"/>
        <w:ind w:left="-5" w:right="50"/>
        <w:jc w:val="both"/>
        <w:rPr>
          <w:rFonts w:ascii="Arial" w:hAnsi="Arial" w:cs="Arial"/>
          <w:sz w:val="22"/>
          <w:szCs w:val="22"/>
        </w:rPr>
      </w:pPr>
      <w:r w:rsidRPr="7BAB778F">
        <w:rPr>
          <w:rFonts w:ascii="Arial" w:hAnsi="Arial" w:cs="Arial"/>
          <w:sz w:val="22"/>
          <w:szCs w:val="22"/>
        </w:rPr>
        <w:t xml:space="preserve">O BANCO concederá, para o funcionário em teletrabalho que cumpra os requisitos definidos na presente cláusula, uma ajuda de custo mensal, em dinheiro ou meio </w:t>
      </w:r>
      <w:r w:rsidRPr="7BAB778F">
        <w:rPr>
          <w:rFonts w:ascii="Arial" w:hAnsi="Arial" w:cs="Arial"/>
          <w:sz w:val="22"/>
          <w:szCs w:val="22"/>
        </w:rPr>
        <w:lastRenderedPageBreak/>
        <w:t xml:space="preserve">eletrônico, no valor de </w:t>
      </w:r>
      <w:r w:rsidRPr="000D6234">
        <w:rPr>
          <w:rFonts w:ascii="Arial" w:hAnsi="Arial" w:cs="Arial"/>
          <w:sz w:val="22"/>
          <w:szCs w:val="22"/>
        </w:rPr>
        <w:t xml:space="preserve">R$ </w:t>
      </w:r>
      <w:r w:rsidR="000D6234" w:rsidRPr="000D6234">
        <w:rPr>
          <w:rFonts w:ascii="Arial" w:hAnsi="Arial" w:cs="Arial"/>
          <w:sz w:val="22"/>
          <w:szCs w:val="22"/>
        </w:rPr>
        <w:t>94,55</w:t>
      </w:r>
      <w:r w:rsidRPr="000D6234">
        <w:rPr>
          <w:rFonts w:ascii="Arial" w:hAnsi="Arial" w:cs="Arial"/>
          <w:sz w:val="22"/>
          <w:szCs w:val="22"/>
        </w:rPr>
        <w:t xml:space="preserve"> (</w:t>
      </w:r>
      <w:r w:rsidR="000D6234" w:rsidRPr="000D6234">
        <w:rPr>
          <w:rFonts w:ascii="Arial" w:hAnsi="Arial" w:cs="Arial"/>
          <w:sz w:val="22"/>
          <w:szCs w:val="22"/>
        </w:rPr>
        <w:t>noventa e quatro reais e cinquenta e cinco centavos)</w:t>
      </w:r>
      <w:r w:rsidRPr="000D6234">
        <w:rPr>
          <w:rFonts w:ascii="Arial" w:hAnsi="Arial" w:cs="Arial"/>
          <w:sz w:val="22"/>
          <w:szCs w:val="22"/>
        </w:rPr>
        <w:t>,</w:t>
      </w:r>
      <w:r w:rsidRPr="7BAB778F">
        <w:rPr>
          <w:rFonts w:ascii="Arial" w:hAnsi="Arial" w:cs="Arial"/>
          <w:sz w:val="22"/>
          <w:szCs w:val="22"/>
        </w:rPr>
        <w:t xml:space="preserve"> mediante pagamento direto.  </w:t>
      </w:r>
    </w:p>
    <w:p w14:paraId="262222A0"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Primeiro – </w:t>
      </w:r>
      <w:r w:rsidRPr="005F09C5">
        <w:rPr>
          <w:rFonts w:ascii="Arial" w:hAnsi="Arial" w:cs="Arial"/>
          <w:sz w:val="22"/>
          <w:szCs w:val="22"/>
        </w:rPr>
        <w:t>A ajuda de custo prevista nesta Cláusula será devida, exclusivamente, para o funcionário em regime de teletrabalho que, cumulativamente, cumpra os seguintes requisitos: (i) sua área, atividade, processo, função/cargo ou dependência tenha sido expressamente considerada elegível pelo BANCO ao referido regime; (</w:t>
      </w:r>
      <w:proofErr w:type="spellStart"/>
      <w:r w:rsidRPr="005F09C5">
        <w:rPr>
          <w:rFonts w:ascii="Arial" w:hAnsi="Arial" w:cs="Arial"/>
          <w:sz w:val="22"/>
          <w:szCs w:val="22"/>
        </w:rPr>
        <w:t>ii</w:t>
      </w:r>
      <w:proofErr w:type="spellEnd"/>
      <w:r w:rsidRPr="005F09C5">
        <w:rPr>
          <w:rFonts w:ascii="Arial" w:hAnsi="Arial" w:cs="Arial"/>
          <w:sz w:val="22"/>
          <w:szCs w:val="22"/>
        </w:rPr>
        <w:t>) tenha assinado termo de adesão às referidas condições; (</w:t>
      </w:r>
      <w:proofErr w:type="spellStart"/>
      <w:r w:rsidRPr="005F09C5">
        <w:rPr>
          <w:rFonts w:ascii="Arial" w:hAnsi="Arial" w:cs="Arial"/>
          <w:sz w:val="22"/>
          <w:szCs w:val="22"/>
        </w:rPr>
        <w:t>iii</w:t>
      </w:r>
      <w:proofErr w:type="spellEnd"/>
      <w:r w:rsidRPr="005F09C5">
        <w:rPr>
          <w:rFonts w:ascii="Arial" w:hAnsi="Arial" w:cs="Arial"/>
          <w:sz w:val="22"/>
          <w:szCs w:val="22"/>
        </w:rPr>
        <w:t xml:space="preserve">) tenha trabalhado efetivamente mais de 50% (cinquenta por cento) dos dias do mês a partir da sua residência, utilizando-se a quantidade de dias úteis do mês como parâmetro para apuração desse percentual, conforme normativos internos do BANCO.  </w:t>
      </w:r>
    </w:p>
    <w:p w14:paraId="06970F66" w14:textId="77777777" w:rsidR="00C25A28" w:rsidRPr="005F09C5" w:rsidRDefault="00C25A28" w:rsidP="00600897">
      <w:pPr>
        <w:spacing w:after="240" w:line="360" w:lineRule="auto"/>
        <w:ind w:left="-5" w:right="50"/>
        <w:jc w:val="both"/>
        <w:rPr>
          <w:rFonts w:ascii="Arial" w:hAnsi="Arial" w:cs="Arial"/>
          <w:sz w:val="22"/>
          <w:szCs w:val="22"/>
        </w:rPr>
      </w:pPr>
      <w:r w:rsidRPr="005F09C5">
        <w:rPr>
          <w:rFonts w:ascii="Arial" w:hAnsi="Arial" w:cs="Arial"/>
          <w:b/>
          <w:sz w:val="22"/>
          <w:szCs w:val="22"/>
        </w:rPr>
        <w:t xml:space="preserve">Parágrafo Segundo – </w:t>
      </w:r>
      <w:r w:rsidRPr="005F09C5">
        <w:rPr>
          <w:rFonts w:ascii="Arial" w:hAnsi="Arial" w:cs="Arial"/>
          <w:sz w:val="22"/>
          <w:szCs w:val="22"/>
        </w:rPr>
        <w:t xml:space="preserve">A ajuda de custo mensal paga pelo BANCO possui natureza indenizatória, não integra a remuneração do funcionário, não incorpora ao contrato de trabalho e não constitui base de incidência de qualquer encargo trabalhista e previdenciário.  </w:t>
      </w:r>
    </w:p>
    <w:p w14:paraId="34F03B3C" w14:textId="22337C30" w:rsidR="004C4B62" w:rsidRDefault="00C25A28" w:rsidP="004C513C">
      <w:pPr>
        <w:pStyle w:val="Ttulo1"/>
        <w:spacing w:before="240" w:after="240" w:line="360" w:lineRule="auto"/>
        <w:ind w:left="-6" w:hanging="11"/>
        <w:rPr>
          <w:rFonts w:eastAsia="Arial" w:cs="Arial"/>
          <w:sz w:val="22"/>
          <w:szCs w:val="22"/>
        </w:rPr>
      </w:pPr>
      <w:r w:rsidRPr="7BAB778F">
        <w:rPr>
          <w:rFonts w:eastAsia="Arial" w:cs="Arial"/>
          <w:b/>
          <w:bCs/>
          <w:sz w:val="22"/>
          <w:szCs w:val="22"/>
        </w:rPr>
        <w:t>Parágrafo Terceiro</w:t>
      </w:r>
      <w:r w:rsidRPr="7BAB778F">
        <w:rPr>
          <w:rFonts w:cs="Arial"/>
          <w:sz w:val="22"/>
          <w:szCs w:val="22"/>
        </w:rPr>
        <w:t xml:space="preserve"> </w:t>
      </w:r>
      <w:r w:rsidRPr="7BAB778F">
        <w:rPr>
          <w:rFonts w:cs="Arial"/>
          <w:color w:val="000000" w:themeColor="text1"/>
          <w:sz w:val="22"/>
          <w:szCs w:val="22"/>
        </w:rPr>
        <w:t>–</w:t>
      </w:r>
      <w:r w:rsidRPr="7BAB778F">
        <w:rPr>
          <w:rFonts w:cs="Arial"/>
          <w:sz w:val="22"/>
          <w:szCs w:val="22"/>
        </w:rPr>
        <w:t xml:space="preserve"> </w:t>
      </w:r>
      <w:r w:rsidR="00C25A95" w:rsidRPr="7BAB778F">
        <w:rPr>
          <w:rFonts w:cs="Arial"/>
          <w:sz w:val="22"/>
          <w:szCs w:val="22"/>
        </w:rPr>
        <w:t>O valor previsto no caput desta cláusula será, excepcionalmente, corrigido em 1º.09.</w:t>
      </w:r>
      <w:r w:rsidR="250B8D05" w:rsidRPr="7BAB778F">
        <w:rPr>
          <w:rFonts w:cs="Arial"/>
          <w:sz w:val="22"/>
          <w:szCs w:val="22"/>
        </w:rPr>
        <w:t>2025</w:t>
      </w:r>
      <w:r w:rsidR="00C25A95" w:rsidRPr="7BAB778F">
        <w:rPr>
          <w:rFonts w:cs="Arial"/>
          <w:sz w:val="22"/>
          <w:szCs w:val="22"/>
        </w:rPr>
        <w:t xml:space="preserve">, pelo INPC/IBGE acumulado do período de 12 (doze) meses - setembro a agosto - que anteceder essa data, acrescido do aumento real </w:t>
      </w:r>
      <w:r w:rsidR="00C25A95" w:rsidRPr="000D6234">
        <w:rPr>
          <w:rFonts w:cs="Arial"/>
          <w:sz w:val="22"/>
          <w:szCs w:val="22"/>
        </w:rPr>
        <w:t>de 0,</w:t>
      </w:r>
      <w:r w:rsidR="000D6234" w:rsidRPr="0054482C">
        <w:rPr>
          <w:rFonts w:cs="Arial"/>
          <w:sz w:val="22"/>
          <w:szCs w:val="22"/>
        </w:rPr>
        <w:t>6</w:t>
      </w:r>
      <w:r w:rsidR="00C25A95" w:rsidRPr="000D6234">
        <w:rPr>
          <w:rFonts w:cs="Arial"/>
          <w:sz w:val="22"/>
          <w:szCs w:val="22"/>
        </w:rPr>
        <w:t xml:space="preserve">% (zero vírgula </w:t>
      </w:r>
      <w:r w:rsidR="000D6234" w:rsidRPr="000D6234">
        <w:rPr>
          <w:rFonts w:cs="Arial"/>
          <w:sz w:val="22"/>
          <w:szCs w:val="22"/>
        </w:rPr>
        <w:t xml:space="preserve">seis </w:t>
      </w:r>
      <w:r w:rsidR="00C25A95" w:rsidRPr="000D6234">
        <w:rPr>
          <w:rFonts w:cs="Arial"/>
          <w:sz w:val="22"/>
          <w:szCs w:val="22"/>
        </w:rPr>
        <w:t>por cento).</w:t>
      </w:r>
    </w:p>
    <w:p w14:paraId="6C36632A" w14:textId="2849DEAC" w:rsidR="00C25A28" w:rsidRPr="00600897" w:rsidRDefault="00C25A28" w:rsidP="004C513C">
      <w:pPr>
        <w:pStyle w:val="Ttulo1"/>
        <w:spacing w:before="240" w:after="240" w:line="360" w:lineRule="auto"/>
        <w:ind w:left="-6" w:hanging="11"/>
        <w:rPr>
          <w:rFonts w:cs="Arial"/>
          <w:b/>
          <w:bCs/>
          <w:sz w:val="22"/>
          <w:szCs w:val="22"/>
        </w:rPr>
      </w:pPr>
      <w:r w:rsidRPr="00600897">
        <w:rPr>
          <w:rFonts w:cs="Arial"/>
          <w:b/>
          <w:bCs/>
          <w:sz w:val="22"/>
          <w:szCs w:val="22"/>
        </w:rPr>
        <w:t xml:space="preserve">CLÁUSULA 6ª: DOS EQUIPAMENTOS PARA O TELETRABALHO  </w:t>
      </w:r>
    </w:p>
    <w:p w14:paraId="7D873B6A" w14:textId="77777777"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sz w:val="22"/>
          <w:szCs w:val="22"/>
        </w:rPr>
        <w:t xml:space="preserve">O BANCO fornecerá, quando aplicável, notebook ou desktop, mouse, teclado, headset e cadeira.  </w:t>
      </w:r>
    </w:p>
    <w:p w14:paraId="47FF46C5" w14:textId="77777777"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b/>
          <w:sz w:val="22"/>
          <w:szCs w:val="22"/>
        </w:rPr>
        <w:t xml:space="preserve">Parágrafo Primeiro – </w:t>
      </w:r>
      <w:r w:rsidRPr="00693872">
        <w:rPr>
          <w:rFonts w:ascii="Arial" w:hAnsi="Arial" w:cs="Arial"/>
          <w:sz w:val="22"/>
          <w:szCs w:val="22"/>
        </w:rPr>
        <w:t xml:space="preserve">Os equipamentos para o teletrabalho descritos no </w:t>
      </w:r>
      <w:r w:rsidRPr="00693872">
        <w:rPr>
          <w:rFonts w:ascii="Arial" w:hAnsi="Arial" w:cs="Arial"/>
          <w:i/>
          <w:sz w:val="22"/>
          <w:szCs w:val="22"/>
        </w:rPr>
        <w:t xml:space="preserve">caput </w:t>
      </w:r>
      <w:r w:rsidRPr="00693872">
        <w:rPr>
          <w:rFonts w:ascii="Arial" w:hAnsi="Arial" w:cs="Arial"/>
          <w:sz w:val="22"/>
          <w:szCs w:val="22"/>
        </w:rPr>
        <w:t xml:space="preserve">desta Cláusula serão destinados, preferencialmente, para os funcionários que exercerão suas atividades na própria residência. </w:t>
      </w:r>
    </w:p>
    <w:p w14:paraId="274AD7BF" w14:textId="77777777" w:rsidR="00C25A28" w:rsidRPr="00693872" w:rsidRDefault="00C25A28" w:rsidP="00600897">
      <w:pPr>
        <w:spacing w:after="240" w:line="360" w:lineRule="auto"/>
        <w:ind w:right="59"/>
        <w:jc w:val="both"/>
        <w:rPr>
          <w:rFonts w:ascii="Arial" w:hAnsi="Arial" w:cs="Arial"/>
          <w:sz w:val="22"/>
          <w:szCs w:val="22"/>
        </w:rPr>
      </w:pPr>
      <w:r w:rsidRPr="00693872">
        <w:rPr>
          <w:rFonts w:ascii="Arial" w:hAnsi="Arial" w:cs="Arial"/>
          <w:b/>
          <w:sz w:val="22"/>
          <w:szCs w:val="22"/>
        </w:rPr>
        <w:t xml:space="preserve">Parágrafo Segundo – </w:t>
      </w:r>
      <w:r w:rsidRPr="00693872">
        <w:rPr>
          <w:rFonts w:ascii="Arial" w:hAnsi="Arial" w:cs="Arial"/>
          <w:sz w:val="22"/>
          <w:szCs w:val="22"/>
        </w:rPr>
        <w:t xml:space="preserve">O BANCO disponibilizará as cadeiras conforme as quantidades disponíveis em seu inventário, se comprometendo a adquirir outras, se necessário. A cadeira para utilização no exercício das atividades deverá ter as características recomendadas pela NR17. </w:t>
      </w:r>
    </w:p>
    <w:p w14:paraId="7D438E9A" w14:textId="77777777"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b/>
          <w:sz w:val="22"/>
          <w:szCs w:val="22"/>
        </w:rPr>
        <w:t xml:space="preserve">Parágrafo Terceiro – </w:t>
      </w:r>
      <w:r w:rsidRPr="00693872">
        <w:rPr>
          <w:rFonts w:ascii="Arial" w:hAnsi="Arial" w:cs="Arial"/>
          <w:sz w:val="22"/>
          <w:szCs w:val="22"/>
        </w:rPr>
        <w:t xml:space="preserve">O BANCO se responsabilizará pela disponibilização dos equipamentos previstos no </w:t>
      </w:r>
      <w:r w:rsidRPr="00693872">
        <w:rPr>
          <w:rFonts w:ascii="Arial" w:hAnsi="Arial" w:cs="Arial"/>
          <w:i/>
          <w:sz w:val="22"/>
          <w:szCs w:val="22"/>
        </w:rPr>
        <w:t xml:space="preserve">caput </w:t>
      </w:r>
      <w:r w:rsidRPr="00693872">
        <w:rPr>
          <w:rFonts w:ascii="Arial" w:hAnsi="Arial" w:cs="Arial"/>
          <w:sz w:val="22"/>
          <w:szCs w:val="22"/>
        </w:rPr>
        <w:t xml:space="preserve">desta Cláusula para retirada pelos funcionários em teletrabalho.  </w:t>
      </w:r>
    </w:p>
    <w:p w14:paraId="23C2B072" w14:textId="77777777"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b/>
          <w:sz w:val="22"/>
          <w:szCs w:val="22"/>
        </w:rPr>
        <w:lastRenderedPageBreak/>
        <w:t xml:space="preserve">Parágrafo Quarto – </w:t>
      </w:r>
      <w:r w:rsidRPr="00693872">
        <w:rPr>
          <w:rFonts w:ascii="Arial" w:hAnsi="Arial" w:cs="Arial"/>
          <w:sz w:val="22"/>
          <w:szCs w:val="22"/>
        </w:rPr>
        <w:t xml:space="preserve">Os equipamentos que forem disponibilizados pelo BANCO ao funcionário serão fornecidos em regime de comodato, ficando o funcionário responsável pelo seu recebimento, guarda, conservação e devolução.  </w:t>
      </w:r>
    </w:p>
    <w:p w14:paraId="7EF7BAAF" w14:textId="2A9B33A2"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b/>
          <w:sz w:val="22"/>
          <w:szCs w:val="22"/>
        </w:rPr>
        <w:t xml:space="preserve">Parágrafo Quinto – </w:t>
      </w:r>
      <w:r w:rsidRPr="00693872">
        <w:rPr>
          <w:rFonts w:ascii="Arial" w:hAnsi="Arial" w:cs="Arial"/>
          <w:sz w:val="22"/>
          <w:szCs w:val="22"/>
        </w:rPr>
        <w:t xml:space="preserve">Todas as manutenções de equipamentos corporativos necessárias terão seus custos arcados pelo BANCO, exceto aquelas ocasionadas pelo mau uso e que serão de responsabilidade do funcionário, cabendo ao funcionário entregar o equipamento para manutenção no local designado pelo BANCO.  </w:t>
      </w:r>
    </w:p>
    <w:p w14:paraId="00C1D166"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7ª: DAS PRECAUÇÕES PARA PROMOÇÃO DA SAÚDE E OUTRAS DISPOSIÇÕES  </w:t>
      </w:r>
    </w:p>
    <w:p w14:paraId="268AF96B" w14:textId="77777777"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sz w:val="22"/>
          <w:szCs w:val="22"/>
        </w:rPr>
        <w:t xml:space="preserve">O BANCO promoverá orientação a todos os funcionários em regime de teletrabalho sobre as medidas destinadas à prevenção de doenças e acidentes do trabalho, por meio físico ou digital ou treinamentos à distância, com as seguintes orientações:  </w:t>
      </w:r>
    </w:p>
    <w:p w14:paraId="3C8F3CAA" w14:textId="77777777" w:rsidR="00C25A28" w:rsidRPr="00693872" w:rsidRDefault="00C25A28" w:rsidP="004C513C">
      <w:pPr>
        <w:pStyle w:val="Ttulo1"/>
        <w:spacing w:after="240" w:line="360" w:lineRule="auto"/>
        <w:ind w:left="-5"/>
        <w:rPr>
          <w:rFonts w:cs="Arial"/>
          <w:sz w:val="22"/>
          <w:szCs w:val="22"/>
        </w:rPr>
      </w:pPr>
      <w:r w:rsidRPr="00693872">
        <w:rPr>
          <w:rFonts w:cs="Arial"/>
          <w:sz w:val="22"/>
          <w:szCs w:val="22"/>
        </w:rPr>
        <w:t xml:space="preserve">Ambiente de Trabalho  </w:t>
      </w:r>
    </w:p>
    <w:p w14:paraId="5E170CFA" w14:textId="77777777" w:rsidR="00C25A28" w:rsidRPr="00693872" w:rsidRDefault="00C25A28" w:rsidP="004C513C">
      <w:pPr>
        <w:numPr>
          <w:ilvl w:val="0"/>
          <w:numId w:val="35"/>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Procure espaço adequado, tranquilo e sem ruídos para trabalhar, a fim de facilitar a concentração, produtividade e conforto.  </w:t>
      </w:r>
    </w:p>
    <w:p w14:paraId="3559B26E" w14:textId="77777777" w:rsidR="00C25A28" w:rsidRPr="00693872" w:rsidRDefault="00C25A28" w:rsidP="004C513C">
      <w:pPr>
        <w:numPr>
          <w:ilvl w:val="0"/>
          <w:numId w:val="35"/>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Dê preferência à iluminação natural e busque evitar reflexos na tela do computador. Utilize luminárias complementares, se necessário.  </w:t>
      </w:r>
    </w:p>
    <w:p w14:paraId="4D1EF71C" w14:textId="77777777" w:rsidR="00C25A28" w:rsidRPr="00693872" w:rsidRDefault="00C25A28" w:rsidP="004C513C">
      <w:pPr>
        <w:pStyle w:val="Ttulo1"/>
        <w:spacing w:after="240" w:line="360" w:lineRule="auto"/>
        <w:ind w:left="-5"/>
        <w:rPr>
          <w:rFonts w:cs="Arial"/>
          <w:sz w:val="22"/>
          <w:szCs w:val="22"/>
        </w:rPr>
      </w:pPr>
      <w:r w:rsidRPr="00693872">
        <w:rPr>
          <w:rFonts w:cs="Arial"/>
          <w:sz w:val="22"/>
          <w:szCs w:val="22"/>
        </w:rPr>
        <w:t xml:space="preserve">Equilíbrio vida pessoal/profissional  </w:t>
      </w:r>
    </w:p>
    <w:p w14:paraId="37FABC26"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Mantenha uma rotina diária, com horários pré-estabelecidos para acordar, se alimentar e dormir.  </w:t>
      </w:r>
    </w:p>
    <w:p w14:paraId="2910C284"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Estabeleça regras claras com as pessoas com quem coabita, para harmonizar suas obrigações como funcionário com suas tarefas domésticas e convívio familiar.  </w:t>
      </w:r>
    </w:p>
    <w:p w14:paraId="03030B16"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Estabeleça uma rotina de exercícios físicos.  </w:t>
      </w:r>
    </w:p>
    <w:p w14:paraId="26CD0942"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Mantenha-se hidratado.  </w:t>
      </w:r>
    </w:p>
    <w:p w14:paraId="22E900A6"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Quando não estiver trabalhando, procure reduzir ao mínimo o uso de telas (smartphone, tablet, notebook, </w:t>
      </w:r>
      <w:proofErr w:type="gramStart"/>
      <w:r w:rsidRPr="00693872">
        <w:rPr>
          <w:rFonts w:ascii="Arial" w:hAnsi="Arial" w:cs="Arial"/>
          <w:sz w:val="22"/>
          <w:szCs w:val="22"/>
        </w:rPr>
        <w:t>desktop, etc.</w:t>
      </w:r>
      <w:proofErr w:type="gramEnd"/>
      <w:r w:rsidRPr="00693872">
        <w:rPr>
          <w:rFonts w:ascii="Arial" w:hAnsi="Arial" w:cs="Arial"/>
          <w:sz w:val="22"/>
          <w:szCs w:val="22"/>
        </w:rPr>
        <w:t xml:space="preserve">).  </w:t>
      </w:r>
    </w:p>
    <w:p w14:paraId="5FCA9859" w14:textId="77777777" w:rsidR="00C25A28" w:rsidRPr="00693872" w:rsidRDefault="00C25A28" w:rsidP="004C513C">
      <w:pPr>
        <w:pStyle w:val="Ttulo1"/>
        <w:spacing w:after="240" w:line="360" w:lineRule="auto"/>
        <w:ind w:left="-5"/>
        <w:rPr>
          <w:rFonts w:cs="Arial"/>
          <w:sz w:val="22"/>
          <w:szCs w:val="22"/>
        </w:rPr>
      </w:pPr>
      <w:r w:rsidRPr="00693872">
        <w:rPr>
          <w:rFonts w:cs="Arial"/>
          <w:sz w:val="22"/>
          <w:szCs w:val="22"/>
        </w:rPr>
        <w:lastRenderedPageBreak/>
        <w:t xml:space="preserve">Saúde emocional  </w:t>
      </w:r>
    </w:p>
    <w:p w14:paraId="7A438970"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Dedique um tempo exclusivo para você (exemplo: medite, faça yoga, leia um bom livro e ouça música).  </w:t>
      </w:r>
    </w:p>
    <w:p w14:paraId="0BFC783D"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Mantenha contato com os colegas e com seu superior hierárquico para não se sentir isolado.  </w:t>
      </w:r>
    </w:p>
    <w:p w14:paraId="6F9D7B06"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Mantenha a calma em caso de instabilidades de acesso momentâneas. Apenas entre em contato com o seu gestor e colegas por telefone ou mensagem explicando a situação.   </w:t>
      </w:r>
    </w:p>
    <w:p w14:paraId="07857E3C" w14:textId="77777777" w:rsidR="00C25A28" w:rsidRPr="00693872" w:rsidRDefault="00C25A28" w:rsidP="004C513C">
      <w:pPr>
        <w:pStyle w:val="Ttulo1"/>
        <w:spacing w:after="240" w:line="360" w:lineRule="auto"/>
        <w:ind w:left="-5"/>
        <w:rPr>
          <w:rFonts w:cs="Arial"/>
          <w:sz w:val="22"/>
          <w:szCs w:val="22"/>
        </w:rPr>
      </w:pPr>
      <w:r w:rsidRPr="00693872">
        <w:rPr>
          <w:rFonts w:cs="Arial"/>
          <w:sz w:val="22"/>
          <w:szCs w:val="22"/>
        </w:rPr>
        <w:t xml:space="preserve">Ergonomia física  </w:t>
      </w:r>
    </w:p>
    <w:p w14:paraId="27486A63"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Escolha mesa e cadeira compatíveis com suas características físicas, como altura, peso, comprimento das </w:t>
      </w:r>
      <w:proofErr w:type="gramStart"/>
      <w:r w:rsidRPr="00693872">
        <w:rPr>
          <w:rFonts w:ascii="Arial" w:hAnsi="Arial" w:cs="Arial"/>
          <w:sz w:val="22"/>
          <w:szCs w:val="22"/>
        </w:rPr>
        <w:t>pernas, etc.</w:t>
      </w:r>
      <w:proofErr w:type="gramEnd"/>
      <w:r w:rsidRPr="00693872">
        <w:rPr>
          <w:rFonts w:ascii="Arial" w:hAnsi="Arial" w:cs="Arial"/>
          <w:sz w:val="22"/>
          <w:szCs w:val="22"/>
        </w:rPr>
        <w:t xml:space="preserve">  </w:t>
      </w:r>
    </w:p>
    <w:p w14:paraId="20262059"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Não trabalhe em sofás ou camas.  </w:t>
      </w:r>
    </w:p>
    <w:p w14:paraId="71B3BBA3"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Mantenha seu posto de trabalho organizado.  </w:t>
      </w:r>
    </w:p>
    <w:p w14:paraId="17325D18"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Utilize equipamentos e acessórios adequados.  </w:t>
      </w:r>
    </w:p>
    <w:p w14:paraId="022A2562"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Faça pausas regulares e realize frequentemente a alternância de posturas (levantar, caminhar, espreguiçar-se, etc.).  </w:t>
      </w:r>
    </w:p>
    <w:p w14:paraId="25E8D4E7"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Alongue-se pelo menos 2 vezes ao dia.  </w:t>
      </w:r>
    </w:p>
    <w:p w14:paraId="703C7384"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Mude o foco do seu olhar, de preferência para longe, a fim de evitar a fadiga visual.  </w:t>
      </w:r>
    </w:p>
    <w:p w14:paraId="5A287860" w14:textId="77777777" w:rsidR="00C25A28" w:rsidRPr="00693872" w:rsidRDefault="00C25A28" w:rsidP="004C513C">
      <w:pPr>
        <w:numPr>
          <w:ilvl w:val="0"/>
          <w:numId w:val="36"/>
        </w:numPr>
        <w:suppressAutoHyphens w:val="0"/>
        <w:spacing w:after="240" w:line="360" w:lineRule="auto"/>
        <w:ind w:right="50" w:hanging="10"/>
        <w:jc w:val="both"/>
        <w:rPr>
          <w:rFonts w:ascii="Arial" w:hAnsi="Arial" w:cs="Arial"/>
          <w:sz w:val="22"/>
          <w:szCs w:val="22"/>
        </w:rPr>
      </w:pPr>
      <w:r w:rsidRPr="00693872">
        <w:rPr>
          <w:rFonts w:ascii="Arial" w:hAnsi="Arial" w:cs="Arial"/>
          <w:sz w:val="22"/>
          <w:szCs w:val="22"/>
        </w:rPr>
        <w:t xml:space="preserve">Orientações sobre ergonomia:  </w:t>
      </w:r>
    </w:p>
    <w:p w14:paraId="5D9EEA97" w14:textId="77777777" w:rsidR="00C25A28" w:rsidRPr="00693872" w:rsidRDefault="00C25A28" w:rsidP="00693872">
      <w:pPr>
        <w:spacing w:after="240" w:line="360" w:lineRule="auto"/>
        <w:ind w:left="-1"/>
        <w:jc w:val="both"/>
        <w:rPr>
          <w:rFonts w:ascii="Arial" w:hAnsi="Arial" w:cs="Arial"/>
          <w:sz w:val="22"/>
          <w:szCs w:val="22"/>
        </w:rPr>
      </w:pPr>
      <w:r w:rsidRPr="00693872">
        <w:rPr>
          <w:rFonts w:ascii="Arial" w:hAnsi="Arial" w:cs="Arial"/>
          <w:noProof/>
          <w:sz w:val="22"/>
          <w:szCs w:val="22"/>
        </w:rPr>
        <w:lastRenderedPageBreak/>
        <w:drawing>
          <wp:inline distT="0" distB="0" distL="0" distR="0" wp14:anchorId="1DC84C53" wp14:editId="2824CA58">
            <wp:extent cx="5399337" cy="3479121"/>
            <wp:effectExtent l="0" t="0" r="0" b="0"/>
            <wp:docPr id="559" name="Picture 559"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559" name="Picture 559" descr="Diagrama&#10;&#10;Descrição gerada automaticamente"/>
                    <pic:cNvPicPr/>
                  </pic:nvPicPr>
                  <pic:blipFill>
                    <a:blip r:embed="rId10"/>
                    <a:stretch>
                      <a:fillRect/>
                    </a:stretch>
                  </pic:blipFill>
                  <pic:spPr>
                    <a:xfrm>
                      <a:off x="0" y="0"/>
                      <a:ext cx="5399337" cy="3479121"/>
                    </a:xfrm>
                    <a:prstGeom prst="rect">
                      <a:avLst/>
                    </a:prstGeom>
                  </pic:spPr>
                </pic:pic>
              </a:graphicData>
            </a:graphic>
          </wp:inline>
        </w:drawing>
      </w:r>
      <w:r w:rsidRPr="00693872">
        <w:rPr>
          <w:rFonts w:ascii="Arial" w:hAnsi="Arial" w:cs="Arial"/>
          <w:sz w:val="22"/>
          <w:szCs w:val="22"/>
        </w:rPr>
        <w:t xml:space="preserve"> </w:t>
      </w:r>
    </w:p>
    <w:p w14:paraId="349A9C64" w14:textId="77777777"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sz w:val="22"/>
          <w:szCs w:val="22"/>
        </w:rPr>
        <w:t xml:space="preserve">Fonte: Resolução Administrativa TST nº 1970, de 20 de março de 20181. 1 https://hdl.handle.net/20.500.12178/128169  </w:t>
      </w:r>
    </w:p>
    <w:p w14:paraId="2A6E73A2"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Manter o topo da tela ao nível dos olhos e distante cerca de um comprimento de braço;  </w:t>
      </w:r>
    </w:p>
    <w:p w14:paraId="6A56D661"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Manter a cabeça e pescoço em posição reta, ombros e braços relaxados;  </w:t>
      </w:r>
    </w:p>
    <w:p w14:paraId="206B40D9"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Manter a região lombar (as costas) apoiada no encosto da cadeira ou em um suporte para as costas;  </w:t>
      </w:r>
    </w:p>
    <w:p w14:paraId="4DA3971A"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Manter o antebraço, punhos e mãos em linha reta (posição neutra do punho) em relação ao teclado;  </w:t>
      </w:r>
    </w:p>
    <w:p w14:paraId="17E8AB39"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Manter o cotovelo junto ao corpo;  </w:t>
      </w:r>
    </w:p>
    <w:p w14:paraId="53FD56F6"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Manter um espaço entre a dobra do joelho e a extremidade final da cadeira, além de manter ângulo igual ou superior a 90 graus para as dobras dos joelhos e do quadril;  </w:t>
      </w:r>
    </w:p>
    <w:p w14:paraId="38FE107B"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Manter os pés apoiados no chão ou, quando recomendado, usar descanso para os pés;  </w:t>
      </w:r>
    </w:p>
    <w:p w14:paraId="05CB14DB"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Os antebraços deverão estar apoiados nas laterais da cadeira ou sobre a superfície de trabalho para que os ombros fiquem relaxados e em posição neutra;  </w:t>
      </w:r>
    </w:p>
    <w:p w14:paraId="5AEBC4B0"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Procure trabalhar em um ambiente com iluminação adequada e conforto térmico;  </w:t>
      </w:r>
    </w:p>
    <w:p w14:paraId="21E57772"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lastRenderedPageBreak/>
        <w:t xml:space="preserve">Regule o brilho do monitor para 70 ou 75 e evite posicionar a tela do monitor de frente para janelas; e  </w:t>
      </w:r>
    </w:p>
    <w:p w14:paraId="7B240C47" w14:textId="77777777" w:rsidR="00C25A28" w:rsidRPr="00693872" w:rsidRDefault="00C25A28" w:rsidP="004C513C">
      <w:pPr>
        <w:numPr>
          <w:ilvl w:val="0"/>
          <w:numId w:val="37"/>
        </w:numPr>
        <w:suppressAutoHyphens w:val="0"/>
        <w:spacing w:after="240" w:line="360" w:lineRule="auto"/>
        <w:ind w:right="50" w:hanging="247"/>
        <w:jc w:val="both"/>
        <w:rPr>
          <w:rFonts w:ascii="Arial" w:hAnsi="Arial" w:cs="Arial"/>
          <w:sz w:val="22"/>
          <w:szCs w:val="22"/>
        </w:rPr>
      </w:pPr>
      <w:r w:rsidRPr="00693872">
        <w:rPr>
          <w:rFonts w:ascii="Arial" w:hAnsi="Arial" w:cs="Arial"/>
          <w:sz w:val="22"/>
          <w:szCs w:val="22"/>
        </w:rPr>
        <w:t xml:space="preserve">Pratique hábitos saudáveis de vida como alimentação balanceada, sono regular e atividade física para capacitação aeróbica (caminhada, natação, ginástica, entre outros).  </w:t>
      </w:r>
    </w:p>
    <w:p w14:paraId="30F80504" w14:textId="77777777"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b/>
          <w:sz w:val="22"/>
          <w:szCs w:val="22"/>
        </w:rPr>
        <w:t xml:space="preserve">Parágrafo Primeiro – </w:t>
      </w:r>
      <w:r w:rsidRPr="00693872">
        <w:rPr>
          <w:rFonts w:ascii="Arial" w:hAnsi="Arial" w:cs="Arial"/>
          <w:sz w:val="22"/>
          <w:szCs w:val="22"/>
        </w:rPr>
        <w:t xml:space="preserve">O funcionário assinará um termo de ciência, comprometendo-se a seguir tais orientações e, sempre que precisar, a entrar em contato com o BANCO, por meio do canal que for disponibilizado.  </w:t>
      </w:r>
    </w:p>
    <w:p w14:paraId="35E542CB" w14:textId="77777777"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b/>
          <w:sz w:val="22"/>
          <w:szCs w:val="22"/>
        </w:rPr>
        <w:t xml:space="preserve">Parágrafo Segundo – </w:t>
      </w:r>
      <w:r w:rsidRPr="00693872">
        <w:rPr>
          <w:rFonts w:ascii="Arial" w:hAnsi="Arial" w:cs="Arial"/>
          <w:sz w:val="22"/>
          <w:szCs w:val="22"/>
        </w:rPr>
        <w:t>Caso seja de interesse do funcionário e haja disponibilidade de equipe técnica de Saúde e Segurança do trabalho (</w:t>
      </w:r>
      <w:proofErr w:type="spellStart"/>
      <w:r w:rsidRPr="00693872">
        <w:rPr>
          <w:rFonts w:ascii="Arial" w:hAnsi="Arial" w:cs="Arial"/>
          <w:sz w:val="22"/>
          <w:szCs w:val="22"/>
        </w:rPr>
        <w:t>Sesmt</w:t>
      </w:r>
      <w:proofErr w:type="spellEnd"/>
      <w:r w:rsidRPr="00693872">
        <w:rPr>
          <w:rFonts w:ascii="Arial" w:hAnsi="Arial" w:cs="Arial"/>
          <w:sz w:val="22"/>
          <w:szCs w:val="22"/>
        </w:rPr>
        <w:t xml:space="preserve">) do BANCO, o funcionário poderá solicitar visita, presencial ou virtual, a critério do BANCO, ao local de teletrabalho do funcionário sem caracterizar violação ao direito de privacidade e imagem.  </w:t>
      </w:r>
    </w:p>
    <w:p w14:paraId="37404581" w14:textId="77777777"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b/>
          <w:sz w:val="22"/>
          <w:szCs w:val="22"/>
        </w:rPr>
        <w:t xml:space="preserve">Parágrafo Terceiro – </w:t>
      </w:r>
      <w:r w:rsidRPr="00693872">
        <w:rPr>
          <w:rFonts w:ascii="Arial" w:hAnsi="Arial" w:cs="Arial"/>
          <w:sz w:val="22"/>
          <w:szCs w:val="22"/>
        </w:rPr>
        <w:t xml:space="preserve">O funcionário será responsável por observar as regras de saúde e segurança do trabalho, bem como seguir as instruções que constam desta cláusula, a fim de evitar doenças e acidentes.  </w:t>
      </w:r>
    </w:p>
    <w:p w14:paraId="37B744F3" w14:textId="77777777" w:rsidR="00C25A28" w:rsidRPr="00693872" w:rsidRDefault="00C25A28" w:rsidP="00693872">
      <w:pPr>
        <w:spacing w:after="240" w:line="360" w:lineRule="auto"/>
        <w:ind w:left="-5" w:right="47"/>
        <w:jc w:val="both"/>
        <w:rPr>
          <w:rFonts w:ascii="Arial" w:hAnsi="Arial" w:cs="Arial"/>
          <w:sz w:val="22"/>
          <w:szCs w:val="22"/>
        </w:rPr>
      </w:pPr>
      <w:r w:rsidRPr="00693872">
        <w:rPr>
          <w:rFonts w:ascii="Arial" w:hAnsi="Arial" w:cs="Arial"/>
          <w:b/>
          <w:sz w:val="22"/>
          <w:szCs w:val="22"/>
        </w:rPr>
        <w:t xml:space="preserve">Parágrafo Quarto – </w:t>
      </w:r>
      <w:r w:rsidRPr="00693872">
        <w:rPr>
          <w:rFonts w:ascii="Arial" w:hAnsi="Arial" w:cs="Arial"/>
          <w:sz w:val="22"/>
          <w:szCs w:val="22"/>
        </w:rPr>
        <w:t xml:space="preserve">O funcionário, sempre que convocado, deverá comparecer para realização dos exames ocupacionais, que dará especial atenção aos temas relativos ao teletrabalho com vistas a monitorar a saúde do funcionário atuando neste regime de trabalho. </w:t>
      </w:r>
    </w:p>
    <w:p w14:paraId="0CDCE503" w14:textId="77777777" w:rsidR="00C25A28" w:rsidRPr="00693872" w:rsidRDefault="00C25A28" w:rsidP="00693872">
      <w:pPr>
        <w:spacing w:after="240" w:line="360" w:lineRule="auto"/>
        <w:ind w:left="-5" w:right="47"/>
        <w:jc w:val="both"/>
        <w:rPr>
          <w:rFonts w:ascii="Arial" w:hAnsi="Arial" w:cs="Arial"/>
          <w:sz w:val="22"/>
          <w:szCs w:val="22"/>
        </w:rPr>
      </w:pPr>
      <w:r w:rsidRPr="00693872">
        <w:rPr>
          <w:rFonts w:ascii="Arial" w:hAnsi="Arial" w:cs="Arial"/>
          <w:b/>
          <w:sz w:val="22"/>
          <w:szCs w:val="22"/>
        </w:rPr>
        <w:t xml:space="preserve">Parágrafo Quinto – </w:t>
      </w:r>
      <w:r w:rsidRPr="00693872">
        <w:rPr>
          <w:rFonts w:ascii="Arial" w:hAnsi="Arial" w:cs="Arial"/>
          <w:sz w:val="22"/>
          <w:szCs w:val="22"/>
        </w:rPr>
        <w:t xml:space="preserve">O funcionário deverá comunicar imediatamente o seu gestor sobre eventual problema de saúde, com apresentação de atestado médico, para que o BANCO adote as medidas exigidas pela legislação.  </w:t>
      </w:r>
    </w:p>
    <w:p w14:paraId="114A698D" w14:textId="77777777"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b/>
          <w:sz w:val="22"/>
          <w:szCs w:val="22"/>
        </w:rPr>
        <w:t xml:space="preserve">Parágrafo Sexto – </w:t>
      </w:r>
      <w:r w:rsidRPr="00693872">
        <w:rPr>
          <w:rFonts w:ascii="Arial" w:hAnsi="Arial" w:cs="Arial"/>
          <w:sz w:val="22"/>
          <w:szCs w:val="22"/>
        </w:rPr>
        <w:t xml:space="preserve">O BANCO promoverá orientação ao gestor do funcionário em teletrabalho, através de meio físico ou digital ou treinamentos a distância.  </w:t>
      </w:r>
    </w:p>
    <w:p w14:paraId="6EC0084F"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8ª: DA CONFIDENCIALIDADE  </w:t>
      </w:r>
    </w:p>
    <w:p w14:paraId="580BA07B" w14:textId="77777777"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sz w:val="22"/>
          <w:szCs w:val="22"/>
        </w:rPr>
        <w:t xml:space="preserve">O funcionário é responsável pela manutenção do dever de confidencialidade das informações a que tem acesso em razão do contrato de trabalho, relativas ao BANCO, seus clientes e terceiros, vedadas quaisquer impressões, cópias ou reproduções, físicas ou eletrônicas, sem a prévia e expressa autorização e conhecimento do BANCO, e por adotar todos os meios necessários para impedir que caiam em domínio público ou de </w:t>
      </w:r>
      <w:r w:rsidRPr="00693872">
        <w:rPr>
          <w:rFonts w:ascii="Arial" w:hAnsi="Arial" w:cs="Arial"/>
          <w:sz w:val="22"/>
          <w:szCs w:val="22"/>
        </w:rPr>
        <w:lastRenderedPageBreak/>
        <w:t xml:space="preserve">terceiros, inclusive a participação reservada em reuniões por videoconferência ou por áudio.  </w:t>
      </w:r>
    </w:p>
    <w:p w14:paraId="51186A2C" w14:textId="77777777" w:rsidR="00C25A28" w:rsidRPr="00600897" w:rsidRDefault="00C25A28" w:rsidP="00693872">
      <w:pPr>
        <w:spacing w:after="240" w:line="360" w:lineRule="auto"/>
        <w:ind w:left="-5"/>
        <w:jc w:val="both"/>
        <w:rPr>
          <w:rFonts w:ascii="Arial" w:hAnsi="Arial" w:cs="Arial"/>
          <w:b/>
          <w:sz w:val="22"/>
          <w:szCs w:val="22"/>
        </w:rPr>
      </w:pPr>
      <w:r w:rsidRPr="00600897">
        <w:rPr>
          <w:rFonts w:ascii="Arial" w:hAnsi="Arial" w:cs="Arial"/>
          <w:b/>
          <w:sz w:val="22"/>
          <w:szCs w:val="22"/>
        </w:rPr>
        <w:t xml:space="preserve">CLÁUSULA 9ª: DA PESSOALIDADE  </w:t>
      </w:r>
    </w:p>
    <w:p w14:paraId="30ADEB82" w14:textId="77777777"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sz w:val="22"/>
          <w:szCs w:val="22"/>
        </w:rPr>
        <w:t xml:space="preserve">O teletrabalho deverá ser prestado de forma pessoal pelo funcionário.  </w:t>
      </w:r>
    </w:p>
    <w:p w14:paraId="1B30A5AF"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10ª: DA FUNCIONÁRIA VÍTIMA DE VIOLÊNCIA DOMÉSTICA  </w:t>
      </w:r>
    </w:p>
    <w:p w14:paraId="3450DAAE" w14:textId="77777777"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sz w:val="22"/>
          <w:szCs w:val="22"/>
        </w:rPr>
        <w:t>O BANCO, buscando adequar as necessidades de trabalho e da funcionária, avaliará o pedido de alteração do regime de trabalho, apresentado pela funcionária que for vítima de violência doméstica, comprometendo-se a tratar casos dessa natureza com prioridade.</w:t>
      </w:r>
    </w:p>
    <w:p w14:paraId="1CE21037"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11ª: AUXÍLIOS REFEIÇÃO E ALIMENTAÇÃO  </w:t>
      </w:r>
    </w:p>
    <w:p w14:paraId="2794E101" w14:textId="77777777" w:rsidR="00C25A28" w:rsidRPr="00693872" w:rsidRDefault="00C25A28" w:rsidP="00600897">
      <w:pPr>
        <w:spacing w:after="240" w:line="360" w:lineRule="auto"/>
        <w:ind w:left="-5" w:right="50"/>
        <w:jc w:val="both"/>
        <w:rPr>
          <w:rFonts w:ascii="Arial" w:hAnsi="Arial" w:cs="Arial"/>
          <w:sz w:val="22"/>
          <w:szCs w:val="22"/>
        </w:rPr>
      </w:pPr>
      <w:r w:rsidRPr="00693872">
        <w:rPr>
          <w:rFonts w:ascii="Arial" w:hAnsi="Arial" w:cs="Arial"/>
          <w:sz w:val="22"/>
          <w:szCs w:val="22"/>
        </w:rPr>
        <w:t xml:space="preserve">Aplicar-se-ão as mesmas regras de auxílio refeição e alimentação previstas na Convenção Coletiva da categoria, aos funcionários em regime de teletrabalho.  </w:t>
      </w:r>
    </w:p>
    <w:p w14:paraId="1588A0BC"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12ª: DO VALE-TRANSPORTE  </w:t>
      </w:r>
    </w:p>
    <w:p w14:paraId="358AF6B5" w14:textId="41CE4AF6" w:rsidR="00C25A28" w:rsidRPr="00693872" w:rsidRDefault="00C25A28" w:rsidP="00693872">
      <w:pPr>
        <w:spacing w:after="240" w:line="360" w:lineRule="auto"/>
        <w:ind w:left="-5" w:right="50"/>
        <w:jc w:val="both"/>
        <w:rPr>
          <w:rFonts w:ascii="Arial" w:hAnsi="Arial" w:cs="Arial"/>
          <w:sz w:val="22"/>
          <w:szCs w:val="22"/>
        </w:rPr>
      </w:pPr>
      <w:r w:rsidRPr="00693872">
        <w:rPr>
          <w:rFonts w:ascii="Arial" w:hAnsi="Arial" w:cs="Arial"/>
          <w:sz w:val="22"/>
          <w:szCs w:val="22"/>
        </w:rPr>
        <w:t xml:space="preserve">O Banco concederá o vale transporte aos funcionários em teletrabalho, proporcionalmente às necessidades efetivas de deslocamento para o trabalho presencial, conforme previsto na Cláusula </w:t>
      </w:r>
      <w:r w:rsidR="004718A2">
        <w:rPr>
          <w:rFonts w:ascii="Arial" w:hAnsi="Arial" w:cs="Arial"/>
          <w:sz w:val="22"/>
          <w:szCs w:val="22"/>
        </w:rPr>
        <w:t>19</w:t>
      </w:r>
      <w:r w:rsidRPr="00693872">
        <w:rPr>
          <w:rFonts w:ascii="Arial" w:hAnsi="Arial" w:cs="Arial"/>
          <w:sz w:val="22"/>
          <w:szCs w:val="22"/>
        </w:rPr>
        <w:t>ª</w:t>
      </w:r>
      <w:r w:rsidR="004718A2">
        <w:rPr>
          <w:rFonts w:ascii="Arial" w:hAnsi="Arial" w:cs="Arial"/>
          <w:sz w:val="22"/>
          <w:szCs w:val="22"/>
        </w:rPr>
        <w:t xml:space="preserve"> </w:t>
      </w:r>
      <w:r w:rsidRPr="00693872">
        <w:rPr>
          <w:rFonts w:ascii="Arial" w:hAnsi="Arial" w:cs="Arial"/>
          <w:sz w:val="22"/>
          <w:szCs w:val="22"/>
        </w:rPr>
        <w:t>deste Acordo Coletivo de Trabalho</w:t>
      </w:r>
    </w:p>
    <w:p w14:paraId="2F275040"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13ª: CANAL DE ACESSO  </w:t>
      </w:r>
    </w:p>
    <w:p w14:paraId="123E8091" w14:textId="77777777"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sz w:val="22"/>
          <w:szCs w:val="22"/>
        </w:rPr>
        <w:t xml:space="preserve">O funcionário deverá seguir as orientações do BANCO e, sempre que precisar, entrar em contato com o BANCO por meio do canal que for disponibilizado.  </w:t>
      </w:r>
    </w:p>
    <w:p w14:paraId="02D701F0" w14:textId="77777777" w:rsidR="00C25A28" w:rsidRPr="00600897" w:rsidRDefault="00C25A28" w:rsidP="00600897">
      <w:pPr>
        <w:spacing w:after="240" w:line="360" w:lineRule="auto"/>
        <w:ind w:left="-5"/>
        <w:jc w:val="both"/>
        <w:rPr>
          <w:rFonts w:ascii="Arial" w:hAnsi="Arial" w:cs="Arial"/>
          <w:b/>
          <w:bCs/>
          <w:sz w:val="22"/>
          <w:szCs w:val="22"/>
        </w:rPr>
      </w:pPr>
      <w:r w:rsidRPr="00600897">
        <w:rPr>
          <w:rFonts w:ascii="Arial" w:hAnsi="Arial" w:cs="Arial"/>
          <w:b/>
          <w:bCs/>
          <w:sz w:val="22"/>
          <w:szCs w:val="22"/>
        </w:rPr>
        <w:t xml:space="preserve">CLÁUSULA 14ª: ACOMPANHAMENTO  </w:t>
      </w:r>
    </w:p>
    <w:p w14:paraId="0D71FDB4" w14:textId="77777777"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sz w:val="22"/>
          <w:szCs w:val="22"/>
        </w:rPr>
        <w:t xml:space="preserve">O BANCO e as entidades sindicais irão acompanhar a aplicação desta norma.  </w:t>
      </w:r>
    </w:p>
    <w:p w14:paraId="691E87A1"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15ª: TELETRABALHO EMERGENCIAL </w:t>
      </w:r>
    </w:p>
    <w:p w14:paraId="534626E5" w14:textId="1C03A7F4"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sz w:val="22"/>
          <w:szCs w:val="22"/>
        </w:rPr>
        <w:t xml:space="preserve">O disposto neste Anexo não se aplica aos funcionários que tiverem seu regime laboral alterado para o teletrabalho ou trabalho remoto em decorrência de </w:t>
      </w:r>
      <w:r w:rsidR="000B6E3B">
        <w:rPr>
          <w:rFonts w:ascii="Arial" w:hAnsi="Arial" w:cs="Arial"/>
          <w:sz w:val="22"/>
          <w:szCs w:val="22"/>
        </w:rPr>
        <w:t>situações excepcionais</w:t>
      </w:r>
      <w:r w:rsidR="001C2381">
        <w:rPr>
          <w:rFonts w:ascii="Arial" w:hAnsi="Arial" w:cs="Arial"/>
          <w:sz w:val="22"/>
          <w:szCs w:val="22"/>
        </w:rPr>
        <w:t xml:space="preserve"> e de </w:t>
      </w:r>
      <w:r w:rsidRPr="00600897">
        <w:rPr>
          <w:rFonts w:ascii="Arial" w:hAnsi="Arial" w:cs="Arial"/>
          <w:sz w:val="22"/>
          <w:szCs w:val="22"/>
        </w:rPr>
        <w:t xml:space="preserve">estado de calamidade pública em âmbito nacional ou em âmbito estadual, distrital ou municipal reconhecido pelo Poder Executivo federal. </w:t>
      </w:r>
    </w:p>
    <w:p w14:paraId="454EFF40"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lastRenderedPageBreak/>
        <w:t xml:space="preserve">CLÁUSULA 16ª: DA APLICAÇÃO DA CCT e ACORDO COLETIVO  </w:t>
      </w:r>
    </w:p>
    <w:p w14:paraId="02A30ED9" w14:textId="77777777"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sz w:val="22"/>
          <w:szCs w:val="22"/>
        </w:rPr>
        <w:t xml:space="preserve">Aos funcionários em teletrabalho fica acordado que se aplicam as disposições da Convenção Coletiva de Trabalho e/ou Acordo Coletivo de Trabalho vigentes relativos à base territorial da unidade de lotação do funcionário definido pelo BANCO, ainda que o funcionário esteja atuando por teletrabalho em local diverso daquele.  </w:t>
      </w:r>
    </w:p>
    <w:p w14:paraId="447D5115" w14:textId="77777777"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b/>
          <w:sz w:val="22"/>
          <w:szCs w:val="22"/>
        </w:rPr>
        <w:t xml:space="preserve">Parágrafo Único – </w:t>
      </w:r>
      <w:r w:rsidRPr="00600897">
        <w:rPr>
          <w:rFonts w:ascii="Arial" w:hAnsi="Arial" w:cs="Arial"/>
          <w:sz w:val="22"/>
          <w:szCs w:val="22"/>
        </w:rPr>
        <w:t xml:space="preserve">Entende-se como base territorial sindical do funcionário em regime de teletrabalho a da sua unidade de lotação. </w:t>
      </w:r>
    </w:p>
    <w:p w14:paraId="169C5997"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17ª: ADESÃO </w:t>
      </w:r>
    </w:p>
    <w:p w14:paraId="0725C0DD" w14:textId="77777777"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sz w:val="22"/>
          <w:szCs w:val="22"/>
        </w:rPr>
        <w:t xml:space="preserve">Fica permitida a adesão ao disposto neste Anexo por parte das Entidades Ligadas ao BANCO cujo quadro de pessoal seja formado exclusivamente por funcionários cedidos pelo BANCO e que não celebrem ou estejam submetidas a normas coletivas de outras categorias profissionais, mediante encaminhamento de termo de adesão às entidades sindicais das bases em que se localizam os estabelecimentos que adotarão o teletrabalho.  </w:t>
      </w:r>
    </w:p>
    <w:p w14:paraId="4E648AF1" w14:textId="77777777"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b/>
          <w:sz w:val="22"/>
          <w:szCs w:val="22"/>
        </w:rPr>
        <w:t xml:space="preserve">Parágrafo único – </w:t>
      </w:r>
      <w:r w:rsidRPr="00600897">
        <w:rPr>
          <w:rFonts w:ascii="Arial" w:hAnsi="Arial" w:cs="Arial"/>
          <w:sz w:val="22"/>
          <w:szCs w:val="22"/>
        </w:rPr>
        <w:t xml:space="preserve">A adesão referida no caput por parte de qualquer Entidade Ligada ao Banco do Brasil não implicará qualquer ônus ou responsabilidade para o BANCO, cabendo à cada uma das empresas aderentes a responsabilidade pelo cumprimento das obrigações, inclusive pecuniárias, previstas neste ACT.  </w:t>
      </w:r>
    </w:p>
    <w:p w14:paraId="02332349" w14:textId="77777777" w:rsidR="00C25A28" w:rsidRPr="00600897" w:rsidRDefault="00C25A28" w:rsidP="004C513C">
      <w:pPr>
        <w:pStyle w:val="Ttulo1"/>
        <w:spacing w:after="240" w:line="360" w:lineRule="auto"/>
        <w:ind w:left="-5"/>
        <w:rPr>
          <w:rFonts w:cs="Arial"/>
          <w:b/>
          <w:bCs/>
          <w:sz w:val="22"/>
          <w:szCs w:val="22"/>
        </w:rPr>
      </w:pPr>
      <w:r w:rsidRPr="00600897">
        <w:rPr>
          <w:rFonts w:cs="Arial"/>
          <w:b/>
          <w:bCs/>
          <w:sz w:val="22"/>
          <w:szCs w:val="22"/>
        </w:rPr>
        <w:t xml:space="preserve">CLÁUSULA 18ª –CAMPANHA DE SINDICALIZAÇÃO </w:t>
      </w:r>
    </w:p>
    <w:p w14:paraId="7EDD51ED" w14:textId="77777777" w:rsidR="00C25A28" w:rsidRPr="00600897" w:rsidRDefault="00C25A28" w:rsidP="00600897">
      <w:pPr>
        <w:spacing w:after="240" w:line="360" w:lineRule="auto"/>
        <w:ind w:left="-5" w:right="50"/>
        <w:jc w:val="both"/>
        <w:rPr>
          <w:rFonts w:ascii="Arial" w:hAnsi="Arial" w:cs="Arial"/>
          <w:sz w:val="22"/>
          <w:szCs w:val="22"/>
        </w:rPr>
      </w:pPr>
      <w:r w:rsidRPr="00600897">
        <w:rPr>
          <w:rFonts w:ascii="Arial" w:hAnsi="Arial" w:cs="Arial"/>
          <w:sz w:val="22"/>
          <w:szCs w:val="22"/>
        </w:rPr>
        <w:t>O dirigente sindical, no exercício de sua função, desejando reunir-se com os funcionários, inclusive e especialmente os que estão em teletrabalho, da base territorial do sindicato que ele representa, manterá contato prévio com administrador do BANCO, definindo em comum acordo o agendamento do dia, horário da reunião e a forma em que se dará.</w:t>
      </w:r>
    </w:p>
    <w:p w14:paraId="020A0A61" w14:textId="0B9CE9F6" w:rsidR="00702B79" w:rsidRDefault="00C25A28" w:rsidP="00600897">
      <w:pPr>
        <w:suppressAutoHyphens w:val="0"/>
        <w:jc w:val="both"/>
        <w:rPr>
          <w:rFonts w:ascii="Arial" w:eastAsia="Microsoft YaHei" w:hAnsi="Arial" w:cs="Arial"/>
          <w:b/>
          <w:sz w:val="22"/>
          <w:szCs w:val="22"/>
        </w:rPr>
      </w:pPr>
      <w:r w:rsidRPr="00600897">
        <w:rPr>
          <w:rFonts w:ascii="Arial" w:hAnsi="Arial" w:cs="Arial"/>
          <w:b/>
          <w:bCs/>
          <w:sz w:val="22"/>
          <w:szCs w:val="22"/>
        </w:rPr>
        <w:t>Parágrafo único:</w:t>
      </w:r>
      <w:r w:rsidRPr="00600897">
        <w:rPr>
          <w:rFonts w:ascii="Arial" w:hAnsi="Arial" w:cs="Arial"/>
          <w:sz w:val="22"/>
          <w:szCs w:val="22"/>
        </w:rPr>
        <w:t xml:space="preserve"> Facilitar-se-á às entidades sindicais profissionais a realização de campanha de sindicalização, virtual ou presencial, a cada 6 (seis) meses, em dia previamente acordado com a direção do banco para os funcionários em teletrabalho.</w:t>
      </w:r>
      <w:r w:rsidR="00702B79">
        <w:rPr>
          <w:rFonts w:ascii="Arial" w:hAnsi="Arial" w:cs="Arial"/>
          <w:b/>
          <w:sz w:val="22"/>
          <w:szCs w:val="22"/>
        </w:rPr>
        <w:br w:type="page"/>
      </w:r>
    </w:p>
    <w:p w14:paraId="36325D41" w14:textId="77777777" w:rsidR="00D13628" w:rsidRPr="006C3AF5" w:rsidRDefault="00D13628" w:rsidP="00D13628">
      <w:pPr>
        <w:jc w:val="both"/>
        <w:rPr>
          <w:rFonts w:ascii="Arial" w:eastAsia="Arial" w:hAnsi="Arial" w:cs="Arial"/>
          <w:b/>
          <w:sz w:val="22"/>
          <w:szCs w:val="22"/>
        </w:rPr>
      </w:pPr>
      <w:r w:rsidRPr="006C3AF5">
        <w:rPr>
          <w:rFonts w:ascii="Arial" w:eastAsia="Arial" w:hAnsi="Arial" w:cs="Arial"/>
          <w:b/>
          <w:sz w:val="22"/>
          <w:szCs w:val="22"/>
        </w:rPr>
        <w:lastRenderedPageBreak/>
        <w:t xml:space="preserve">ANEXO III AO </w:t>
      </w:r>
      <w:r w:rsidRPr="006C3AF5">
        <w:rPr>
          <w:rFonts w:ascii="Arial" w:hAnsi="Arial" w:cs="Arial"/>
          <w:b/>
          <w:sz w:val="22"/>
          <w:szCs w:val="22"/>
        </w:rPr>
        <w:t>ACORDO COLETIVO DE TRABALHO DE ÂMBITO NACIONAL CELEBRADO ENTRE O BANCO DO BRASIL S.A. E A CONFEDERAÇÃO NACIONAL DOS TRABALHADORES NAS EMPRESAS DE CRÉDITO – CONTEC.</w:t>
      </w:r>
    </w:p>
    <w:p w14:paraId="453048C6" w14:textId="77777777" w:rsidR="00D13628" w:rsidRPr="006C3AF5" w:rsidRDefault="00D13628" w:rsidP="00D13628">
      <w:pPr>
        <w:spacing w:after="240"/>
        <w:jc w:val="center"/>
        <w:rPr>
          <w:rFonts w:ascii="Arial" w:eastAsia="Arial" w:hAnsi="Arial" w:cs="Arial"/>
          <w:b/>
          <w:sz w:val="22"/>
          <w:szCs w:val="22"/>
        </w:rPr>
      </w:pPr>
      <w:bookmarkStart w:id="100" w:name="_Hlk112835364"/>
    </w:p>
    <w:p w14:paraId="6864BCAD" w14:textId="77777777" w:rsidR="00D13628" w:rsidRPr="006C3AF5" w:rsidRDefault="00D13628" w:rsidP="00D13628">
      <w:pPr>
        <w:spacing w:after="240"/>
        <w:jc w:val="center"/>
        <w:rPr>
          <w:rFonts w:ascii="Arial" w:eastAsia="Arial" w:hAnsi="Arial" w:cs="Arial"/>
          <w:b/>
          <w:sz w:val="22"/>
          <w:szCs w:val="22"/>
        </w:rPr>
      </w:pPr>
      <w:r w:rsidRPr="006C3AF5">
        <w:rPr>
          <w:rFonts w:ascii="Arial" w:eastAsia="Arial" w:hAnsi="Arial" w:cs="Arial"/>
          <w:b/>
          <w:sz w:val="22"/>
          <w:szCs w:val="22"/>
        </w:rPr>
        <w:t xml:space="preserve"> </w:t>
      </w:r>
      <w:bookmarkStart w:id="101" w:name="_Hlk112840190"/>
      <w:r w:rsidRPr="006C3AF5">
        <w:rPr>
          <w:rFonts w:ascii="Arial" w:eastAsia="Arial" w:hAnsi="Arial" w:cs="Arial"/>
          <w:b/>
          <w:sz w:val="22"/>
          <w:szCs w:val="22"/>
        </w:rPr>
        <w:t>REGULAMENTAÇÃO DAS COMISSÕES DE CONCILIAÇÃO PRÉVIA (CCP)</w:t>
      </w:r>
    </w:p>
    <w:p w14:paraId="7BA73680" w14:textId="77777777" w:rsidR="00D13628" w:rsidRPr="006C3AF5" w:rsidRDefault="00D13628" w:rsidP="00D13628">
      <w:pPr>
        <w:spacing w:after="240"/>
        <w:jc w:val="center"/>
        <w:rPr>
          <w:rFonts w:ascii="Arial" w:eastAsia="Arial" w:hAnsi="Arial" w:cs="Arial"/>
          <w:b/>
          <w:sz w:val="22"/>
          <w:szCs w:val="22"/>
        </w:rPr>
      </w:pPr>
    </w:p>
    <w:bookmarkEnd w:id="100"/>
    <w:p w14:paraId="0D97E0CD" w14:textId="45924210" w:rsidR="00D13628" w:rsidRPr="006C3AF5" w:rsidRDefault="00D13628" w:rsidP="6A314EB0">
      <w:pPr>
        <w:spacing w:after="240"/>
        <w:jc w:val="center"/>
        <w:rPr>
          <w:rFonts w:ascii="Arial" w:eastAsia="Arial" w:hAnsi="Arial" w:cs="Arial"/>
          <w:b/>
          <w:bCs/>
          <w:sz w:val="22"/>
          <w:szCs w:val="22"/>
        </w:rPr>
      </w:pPr>
      <w:r w:rsidRPr="6A314EB0">
        <w:rPr>
          <w:rFonts w:ascii="Arial" w:eastAsia="Arial" w:hAnsi="Arial" w:cs="Arial"/>
          <w:b/>
          <w:bCs/>
          <w:sz w:val="22"/>
          <w:szCs w:val="22"/>
        </w:rPr>
        <w:t>CLÁUSULA</w:t>
      </w:r>
      <w:r w:rsidR="00236840" w:rsidRPr="6A314EB0">
        <w:rPr>
          <w:rFonts w:ascii="Arial" w:eastAsia="Arial" w:hAnsi="Arial" w:cs="Arial"/>
          <w:b/>
          <w:bCs/>
          <w:sz w:val="22"/>
          <w:szCs w:val="22"/>
        </w:rPr>
        <w:t xml:space="preserve"> </w:t>
      </w:r>
      <w:r w:rsidRPr="6A314EB0">
        <w:rPr>
          <w:rFonts w:ascii="Arial" w:eastAsia="Arial" w:hAnsi="Arial" w:cs="Arial"/>
          <w:b/>
          <w:bCs/>
          <w:sz w:val="22"/>
          <w:szCs w:val="22"/>
        </w:rPr>
        <w:t xml:space="preserve">65ª DO ACORDO COLETIVO DE TRABALHO BANCO DO BRASIL/CONTEC </w:t>
      </w:r>
      <w:r w:rsidR="0F6F69A4" w:rsidRPr="6A314EB0">
        <w:rPr>
          <w:rFonts w:ascii="Arial" w:eastAsia="Arial" w:hAnsi="Arial" w:cs="Arial"/>
          <w:b/>
          <w:bCs/>
          <w:sz w:val="22"/>
          <w:szCs w:val="22"/>
        </w:rPr>
        <w:t>2024/2026</w:t>
      </w:r>
    </w:p>
    <w:p w14:paraId="4C82D605" w14:textId="77777777" w:rsidR="00236840" w:rsidRPr="006C3AF5" w:rsidRDefault="00236840" w:rsidP="00D13628">
      <w:pPr>
        <w:spacing w:after="240"/>
        <w:jc w:val="center"/>
        <w:rPr>
          <w:rFonts w:ascii="Arial" w:eastAsia="Arial" w:hAnsi="Arial" w:cs="Arial"/>
          <w:b/>
          <w:sz w:val="22"/>
          <w:szCs w:val="22"/>
        </w:rPr>
      </w:pPr>
    </w:p>
    <w:bookmarkEnd w:id="101"/>
    <w:p w14:paraId="1697D9F6"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Art. 1º</w:t>
      </w:r>
      <w:r w:rsidRPr="006C3AF5">
        <w:rPr>
          <w:rFonts w:ascii="Arial" w:eastAsia="Arial" w:hAnsi="Arial" w:cs="Arial"/>
          <w:sz w:val="22"/>
          <w:szCs w:val="22"/>
        </w:rPr>
        <w:t xml:space="preserve"> – A CCP, instituída em decorrência deste Acordo, atuará em todos os casos em que o demandante manifeste interesse em apresentar reivindicação relativa ao contrato de trabalho extinto.</w:t>
      </w:r>
    </w:p>
    <w:p w14:paraId="5A9182C4" w14:textId="094FF68C" w:rsidR="00D13628" w:rsidRPr="006C3AF5" w:rsidRDefault="00D13628" w:rsidP="00D13628">
      <w:pPr>
        <w:keepLines/>
        <w:spacing w:after="240"/>
        <w:jc w:val="both"/>
        <w:rPr>
          <w:rFonts w:ascii="Arial" w:hAnsi="Arial" w:cs="Arial"/>
          <w:color w:val="242424"/>
          <w:sz w:val="22"/>
          <w:szCs w:val="22"/>
          <w:shd w:val="clear" w:color="auto" w:fill="FFFFFF"/>
        </w:rPr>
      </w:pPr>
      <w:r w:rsidRPr="006C3AF5">
        <w:rPr>
          <w:rFonts w:ascii="Arial" w:hAnsi="Arial" w:cs="Arial"/>
          <w:b/>
          <w:bCs/>
          <w:color w:val="242424"/>
          <w:sz w:val="22"/>
          <w:szCs w:val="22"/>
          <w:shd w:val="clear" w:color="auto" w:fill="FFFFFF"/>
        </w:rPr>
        <w:t>Parágrafo Primeiro</w:t>
      </w:r>
      <w:r w:rsidRPr="006C3AF5">
        <w:rPr>
          <w:rFonts w:ascii="Arial" w:hAnsi="Arial" w:cs="Arial"/>
          <w:color w:val="242424"/>
          <w:sz w:val="22"/>
          <w:szCs w:val="22"/>
          <w:shd w:val="clear" w:color="auto" w:fill="FFFFFF"/>
        </w:rPr>
        <w:t xml:space="preserve"> – </w:t>
      </w:r>
      <w:r w:rsidR="00236840" w:rsidRPr="006C3AF5">
        <w:rPr>
          <w:rFonts w:ascii="Arial" w:eastAsia="Arial" w:hAnsi="Arial" w:cs="Arial"/>
          <w:sz w:val="22"/>
          <w:szCs w:val="22"/>
        </w:rPr>
        <w:t xml:space="preserve">Os sindicatos que manifestarem interesse na instalação da CCP poderão fazê-lo por meio de Termo de Adesão a este acordo, que deverá ser encaminhado de forma digital ao Banco para o e-mail </w:t>
      </w:r>
      <w:hyperlink r:id="rId11" w:history="1">
        <w:r w:rsidR="00236840" w:rsidRPr="006C3AF5">
          <w:rPr>
            <w:rFonts w:ascii="Arial" w:eastAsia="Arial" w:hAnsi="Arial" w:cs="Arial"/>
            <w:sz w:val="22"/>
            <w:szCs w:val="22"/>
            <w:u w:val="single"/>
          </w:rPr>
          <w:t>gepes.bsb.conci@bb.com.br</w:t>
        </w:r>
      </w:hyperlink>
      <w:r w:rsidR="00236840" w:rsidRPr="006C3AF5">
        <w:rPr>
          <w:rFonts w:ascii="Arial" w:eastAsia="Arial" w:hAnsi="Arial" w:cs="Arial"/>
          <w:sz w:val="22"/>
          <w:szCs w:val="22"/>
        </w:rPr>
        <w:t>.</w:t>
      </w:r>
    </w:p>
    <w:p w14:paraId="1B526F39"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w:t>
      </w:r>
      <w:r w:rsidRPr="006C3AF5">
        <w:rPr>
          <w:rFonts w:ascii="Arial" w:eastAsia="Arial" w:hAnsi="Arial" w:cs="Arial"/>
          <w:sz w:val="22"/>
          <w:szCs w:val="22"/>
        </w:rPr>
        <w:t xml:space="preserve"> </w:t>
      </w:r>
      <w:r w:rsidRPr="006C3AF5">
        <w:rPr>
          <w:rFonts w:ascii="Arial" w:eastAsia="Arial" w:hAnsi="Arial" w:cs="Arial"/>
          <w:b/>
          <w:sz w:val="22"/>
          <w:szCs w:val="22"/>
        </w:rPr>
        <w:t>Segundo</w:t>
      </w:r>
      <w:r w:rsidRPr="006C3AF5">
        <w:rPr>
          <w:rFonts w:ascii="Arial" w:eastAsia="Arial" w:hAnsi="Arial" w:cs="Arial"/>
          <w:sz w:val="22"/>
          <w:szCs w:val="22"/>
        </w:rPr>
        <w:t xml:space="preserve"> – Fica vedada a informação, ao demandante, sobre valores para acordo fora do âmbito da Comissão, bem como a utilização da CCP com a finalidade de intermediação ou homologação de rescisão de contrato de trabalho.</w:t>
      </w:r>
    </w:p>
    <w:p w14:paraId="4481A543"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 xml:space="preserve">Art. 2º </w:t>
      </w:r>
      <w:r w:rsidRPr="006C3AF5">
        <w:rPr>
          <w:rFonts w:ascii="Arial" w:eastAsia="Arial" w:hAnsi="Arial" w:cs="Arial"/>
          <w:sz w:val="22"/>
          <w:szCs w:val="22"/>
        </w:rPr>
        <w:t>-</w:t>
      </w:r>
      <w:r w:rsidRPr="006C3AF5">
        <w:rPr>
          <w:rFonts w:ascii="Arial" w:eastAsia="Arial" w:hAnsi="Arial" w:cs="Arial"/>
          <w:b/>
          <w:bCs/>
          <w:sz w:val="22"/>
          <w:szCs w:val="22"/>
        </w:rPr>
        <w:t xml:space="preserve"> </w:t>
      </w:r>
      <w:r w:rsidRPr="006C3AF5">
        <w:rPr>
          <w:rFonts w:ascii="Arial" w:eastAsia="Arial" w:hAnsi="Arial" w:cs="Arial"/>
          <w:sz w:val="22"/>
          <w:szCs w:val="22"/>
        </w:rPr>
        <w:t xml:space="preserve">Não será constituída pelo </w:t>
      </w:r>
      <w:r w:rsidRPr="006C3AF5">
        <w:rPr>
          <w:rFonts w:ascii="Arial" w:eastAsia="Arial" w:hAnsi="Arial" w:cs="Arial"/>
          <w:b/>
          <w:bCs/>
          <w:sz w:val="22"/>
          <w:szCs w:val="22"/>
        </w:rPr>
        <w:t>BANCO</w:t>
      </w:r>
      <w:r w:rsidRPr="006C3AF5">
        <w:rPr>
          <w:rFonts w:ascii="Arial" w:eastAsia="Arial" w:hAnsi="Arial" w:cs="Arial"/>
          <w:sz w:val="22"/>
          <w:szCs w:val="22"/>
        </w:rPr>
        <w:t>, durante a vigência deste Acordo Coletivo, CCP interna com a finalidade de buscar o objetivo especificado na Cláusula Primeira deste instrumento envolvendo demandantes representados pelos sindicados signatários do acordo.</w:t>
      </w:r>
    </w:p>
    <w:p w14:paraId="3CADE716" w14:textId="57A73B63"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Art. 3º</w:t>
      </w:r>
      <w:r w:rsidRPr="006C3AF5">
        <w:rPr>
          <w:rFonts w:ascii="Arial" w:eastAsia="Arial" w:hAnsi="Arial" w:cs="Arial"/>
          <w:sz w:val="22"/>
          <w:szCs w:val="22"/>
        </w:rPr>
        <w:t xml:space="preserve"> – A CCP terá composição paritária integrada por no mínimo um membro indicado pelo </w:t>
      </w:r>
      <w:r w:rsidRPr="006C3AF5">
        <w:rPr>
          <w:rFonts w:ascii="Arial" w:eastAsia="Arial" w:hAnsi="Arial" w:cs="Arial"/>
          <w:b/>
          <w:bCs/>
          <w:sz w:val="22"/>
          <w:szCs w:val="22"/>
        </w:rPr>
        <w:t xml:space="preserve">SINDICATO </w:t>
      </w:r>
      <w:r w:rsidRPr="006C3AF5">
        <w:rPr>
          <w:rFonts w:ascii="Arial" w:eastAsia="Arial" w:hAnsi="Arial" w:cs="Arial"/>
          <w:sz w:val="22"/>
          <w:szCs w:val="22"/>
        </w:rPr>
        <w:t xml:space="preserve">e um pelo </w:t>
      </w:r>
      <w:r w:rsidRPr="006C3AF5">
        <w:rPr>
          <w:rFonts w:ascii="Arial" w:eastAsia="Arial" w:hAnsi="Arial" w:cs="Arial"/>
          <w:b/>
          <w:bCs/>
          <w:sz w:val="22"/>
          <w:szCs w:val="22"/>
        </w:rPr>
        <w:t>BANCO</w:t>
      </w:r>
      <w:r w:rsidRPr="006C3AF5">
        <w:rPr>
          <w:rFonts w:ascii="Arial" w:eastAsia="Arial" w:hAnsi="Arial" w:cs="Arial"/>
          <w:sz w:val="22"/>
          <w:szCs w:val="22"/>
        </w:rPr>
        <w:t>. Para cada membro titular será designado um suplente.</w:t>
      </w:r>
    </w:p>
    <w:p w14:paraId="76871879"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 Primeiro</w:t>
      </w:r>
      <w:r w:rsidRPr="006C3AF5">
        <w:rPr>
          <w:rFonts w:ascii="Arial" w:eastAsia="Arial" w:hAnsi="Arial" w:cs="Arial"/>
          <w:sz w:val="22"/>
          <w:szCs w:val="22"/>
        </w:rPr>
        <w:t xml:space="preserve"> – O </w:t>
      </w:r>
      <w:r w:rsidRPr="006C3AF5">
        <w:rPr>
          <w:rFonts w:ascii="Arial" w:eastAsia="Arial" w:hAnsi="Arial" w:cs="Arial"/>
          <w:b/>
          <w:bCs/>
          <w:sz w:val="22"/>
          <w:szCs w:val="22"/>
        </w:rPr>
        <w:t>SINDICATO</w:t>
      </w:r>
      <w:r w:rsidRPr="006C3AF5">
        <w:rPr>
          <w:rFonts w:ascii="Arial" w:eastAsia="Arial" w:hAnsi="Arial" w:cs="Arial"/>
          <w:sz w:val="22"/>
          <w:szCs w:val="22"/>
        </w:rPr>
        <w:t xml:space="preserve"> indicará seus representantes na CCP preferencialmente entre os atuais integrantes de seu quadro de dirigentes, informando os respectivos nomes e qualificação civil.</w:t>
      </w:r>
    </w:p>
    <w:p w14:paraId="37C2BFDC" w14:textId="77777777" w:rsidR="00D13628" w:rsidRPr="006C3AF5" w:rsidRDefault="00D13628" w:rsidP="00D13628">
      <w:pPr>
        <w:keepLines/>
        <w:spacing w:after="240"/>
        <w:jc w:val="both"/>
        <w:rPr>
          <w:rFonts w:ascii="Arial" w:eastAsia="Arial" w:hAnsi="Arial" w:cs="Arial"/>
          <w:iCs/>
          <w:sz w:val="22"/>
          <w:szCs w:val="22"/>
        </w:rPr>
      </w:pPr>
      <w:r w:rsidRPr="006C3AF5">
        <w:rPr>
          <w:rFonts w:ascii="Arial" w:eastAsia="Arial" w:hAnsi="Arial" w:cs="Arial"/>
          <w:b/>
          <w:iCs/>
          <w:sz w:val="22"/>
          <w:szCs w:val="22"/>
        </w:rPr>
        <w:t>Parágrafo Segundo</w:t>
      </w:r>
      <w:r w:rsidRPr="006C3AF5">
        <w:rPr>
          <w:rFonts w:ascii="Arial" w:eastAsia="Arial" w:hAnsi="Arial" w:cs="Arial"/>
          <w:iCs/>
          <w:sz w:val="22"/>
          <w:szCs w:val="22"/>
        </w:rPr>
        <w:t xml:space="preserve"> </w:t>
      </w:r>
      <w:r w:rsidRPr="006C3AF5">
        <w:rPr>
          <w:rFonts w:ascii="Arial" w:eastAsia="Arial" w:hAnsi="Arial" w:cs="Arial"/>
          <w:sz w:val="22"/>
          <w:szCs w:val="22"/>
        </w:rPr>
        <w:t xml:space="preserve">– </w:t>
      </w:r>
      <w:r w:rsidRPr="006C3AF5">
        <w:rPr>
          <w:rFonts w:ascii="Arial" w:eastAsia="Arial" w:hAnsi="Arial" w:cs="Arial"/>
          <w:iCs/>
          <w:sz w:val="22"/>
          <w:szCs w:val="22"/>
        </w:rPr>
        <w:t xml:space="preserve">O </w:t>
      </w:r>
      <w:r w:rsidRPr="006C3AF5">
        <w:rPr>
          <w:rFonts w:ascii="Arial" w:eastAsia="Arial" w:hAnsi="Arial" w:cs="Arial"/>
          <w:b/>
          <w:bCs/>
          <w:iCs/>
          <w:sz w:val="22"/>
          <w:szCs w:val="22"/>
        </w:rPr>
        <w:t>BANCO</w:t>
      </w:r>
      <w:r w:rsidRPr="006C3AF5">
        <w:rPr>
          <w:rFonts w:ascii="Arial" w:eastAsia="Arial" w:hAnsi="Arial" w:cs="Arial"/>
          <w:iCs/>
          <w:sz w:val="22"/>
          <w:szCs w:val="22"/>
        </w:rPr>
        <w:t xml:space="preserve"> designará os seus representantes na CCP entre os atuais funcionários e informará ao </w:t>
      </w:r>
      <w:r w:rsidRPr="006C3AF5">
        <w:rPr>
          <w:rFonts w:ascii="Arial" w:eastAsia="Arial" w:hAnsi="Arial" w:cs="Arial"/>
          <w:b/>
          <w:bCs/>
          <w:iCs/>
          <w:sz w:val="22"/>
          <w:szCs w:val="22"/>
        </w:rPr>
        <w:t>SINDICATO</w:t>
      </w:r>
      <w:r w:rsidRPr="006C3AF5">
        <w:rPr>
          <w:rFonts w:ascii="Arial" w:eastAsia="Arial" w:hAnsi="Arial" w:cs="Arial"/>
          <w:iCs/>
          <w:sz w:val="22"/>
          <w:szCs w:val="22"/>
        </w:rPr>
        <w:t xml:space="preserve"> seus respectivos nomes e qualificação civil.</w:t>
      </w:r>
    </w:p>
    <w:p w14:paraId="454735F6"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 Terceiro</w:t>
      </w:r>
      <w:r w:rsidRPr="006C3AF5">
        <w:rPr>
          <w:rFonts w:ascii="Arial" w:eastAsia="Arial" w:hAnsi="Arial" w:cs="Arial"/>
          <w:sz w:val="22"/>
          <w:szCs w:val="22"/>
        </w:rPr>
        <w:t xml:space="preserve"> – Os titulares e suplentes poderão ser substituídos a qualquer tempo, mediante indicação escrita dirigida à outra parte com antecedência mínima de 72 horas da data marcada para a sessão de conciliação.</w:t>
      </w:r>
    </w:p>
    <w:p w14:paraId="57EDEC71"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 Quarto</w:t>
      </w:r>
      <w:r w:rsidRPr="006C3AF5">
        <w:rPr>
          <w:rFonts w:ascii="Arial" w:eastAsia="Arial" w:hAnsi="Arial" w:cs="Arial"/>
          <w:sz w:val="22"/>
          <w:szCs w:val="22"/>
        </w:rPr>
        <w:t xml:space="preserve"> – O representante do </w:t>
      </w:r>
      <w:r w:rsidRPr="006C3AF5">
        <w:rPr>
          <w:rFonts w:ascii="Arial" w:eastAsia="Arial" w:hAnsi="Arial" w:cs="Arial"/>
          <w:b/>
          <w:bCs/>
          <w:sz w:val="22"/>
          <w:szCs w:val="22"/>
        </w:rPr>
        <w:t>BANCO</w:t>
      </w:r>
      <w:r w:rsidRPr="006C3AF5">
        <w:rPr>
          <w:rFonts w:ascii="Arial" w:eastAsia="Arial" w:hAnsi="Arial" w:cs="Arial"/>
          <w:sz w:val="22"/>
          <w:szCs w:val="22"/>
        </w:rPr>
        <w:t xml:space="preserve"> na CCP será seu preposto, devendo constar da respectiva carta de preposição, expressamente, a outorga de poderes autorizando a conciliação.</w:t>
      </w:r>
    </w:p>
    <w:p w14:paraId="5D948F3A"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w:t>
      </w:r>
      <w:r w:rsidRPr="006C3AF5">
        <w:rPr>
          <w:rFonts w:ascii="Arial" w:eastAsia="Arial" w:hAnsi="Arial" w:cs="Arial"/>
          <w:sz w:val="22"/>
          <w:szCs w:val="22"/>
        </w:rPr>
        <w:t xml:space="preserve"> </w:t>
      </w:r>
      <w:r w:rsidRPr="006C3AF5">
        <w:rPr>
          <w:rFonts w:ascii="Arial" w:eastAsia="Arial" w:hAnsi="Arial" w:cs="Arial"/>
          <w:b/>
          <w:bCs/>
          <w:sz w:val="22"/>
          <w:szCs w:val="22"/>
        </w:rPr>
        <w:t>Quinto</w:t>
      </w:r>
      <w:r w:rsidRPr="006C3AF5">
        <w:rPr>
          <w:rFonts w:ascii="Arial" w:eastAsia="Arial" w:hAnsi="Arial" w:cs="Arial"/>
          <w:sz w:val="22"/>
          <w:szCs w:val="22"/>
        </w:rPr>
        <w:t xml:space="preserve"> – O </w:t>
      </w:r>
      <w:r w:rsidRPr="006C3AF5">
        <w:rPr>
          <w:rFonts w:ascii="Arial" w:eastAsia="Arial" w:hAnsi="Arial" w:cs="Arial"/>
          <w:b/>
          <w:bCs/>
          <w:sz w:val="22"/>
          <w:szCs w:val="22"/>
        </w:rPr>
        <w:t>BANCO</w:t>
      </w:r>
      <w:r w:rsidRPr="006C3AF5">
        <w:rPr>
          <w:rFonts w:ascii="Arial" w:eastAsia="Arial" w:hAnsi="Arial" w:cs="Arial"/>
          <w:sz w:val="22"/>
          <w:szCs w:val="22"/>
        </w:rPr>
        <w:t xml:space="preserve"> abonará, nos dias em que participarem das Sessões de Conciliação, as ausências dos funcionários dirigentes sindicais que forem designados pelo </w:t>
      </w:r>
      <w:r w:rsidRPr="006C3AF5">
        <w:rPr>
          <w:rFonts w:ascii="Arial" w:eastAsia="Arial" w:hAnsi="Arial" w:cs="Arial"/>
          <w:b/>
          <w:bCs/>
          <w:sz w:val="22"/>
          <w:szCs w:val="22"/>
        </w:rPr>
        <w:t xml:space="preserve">SINDICATO </w:t>
      </w:r>
      <w:r w:rsidRPr="006C3AF5">
        <w:rPr>
          <w:rFonts w:ascii="Arial" w:eastAsia="Arial" w:hAnsi="Arial" w:cs="Arial"/>
          <w:sz w:val="22"/>
          <w:szCs w:val="22"/>
        </w:rPr>
        <w:t>para compor a CCP, caso já não estejam liberados para o exercício das atividades sindicais.</w:t>
      </w:r>
    </w:p>
    <w:p w14:paraId="27479EA8"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lastRenderedPageBreak/>
        <w:t xml:space="preserve">Art. 4º - </w:t>
      </w:r>
      <w:r w:rsidRPr="006C3AF5">
        <w:rPr>
          <w:rFonts w:ascii="Arial" w:eastAsia="Arial" w:hAnsi="Arial" w:cs="Arial"/>
          <w:sz w:val="22"/>
          <w:szCs w:val="22"/>
        </w:rPr>
        <w:t>A CCP atuará em todos os casos em que o demandante apresente demanda. O demandante apresentará suas razões por escrito, de forma clara e objetiva, podendo utilizar-se de todos os meios de prova capazes de demonstrar a pertinência do seu pleito.</w:t>
      </w:r>
    </w:p>
    <w:p w14:paraId="019E4CCE"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 xml:space="preserve">Parágrafo Primeiro - </w:t>
      </w:r>
      <w:r w:rsidRPr="006C3AF5">
        <w:rPr>
          <w:rFonts w:ascii="Arial" w:eastAsia="Arial" w:hAnsi="Arial" w:cs="Arial"/>
          <w:sz w:val="22"/>
          <w:szCs w:val="22"/>
        </w:rPr>
        <w:t xml:space="preserve">A reivindicação será apresentada ao </w:t>
      </w:r>
      <w:r w:rsidRPr="006C3AF5">
        <w:rPr>
          <w:rFonts w:ascii="Arial" w:eastAsia="Arial" w:hAnsi="Arial" w:cs="Arial"/>
          <w:b/>
          <w:bCs/>
          <w:sz w:val="22"/>
          <w:szCs w:val="22"/>
        </w:rPr>
        <w:t>SINDICATO</w:t>
      </w:r>
      <w:r w:rsidRPr="006C3AF5">
        <w:rPr>
          <w:rFonts w:ascii="Arial" w:eastAsia="Arial" w:hAnsi="Arial" w:cs="Arial"/>
          <w:bCs/>
          <w:sz w:val="22"/>
          <w:szCs w:val="22"/>
        </w:rPr>
        <w:t xml:space="preserve">, </w:t>
      </w:r>
      <w:r w:rsidRPr="006C3AF5">
        <w:rPr>
          <w:rFonts w:ascii="Arial" w:eastAsia="Arial" w:hAnsi="Arial" w:cs="Arial"/>
          <w:sz w:val="22"/>
          <w:szCs w:val="22"/>
        </w:rPr>
        <w:t xml:space="preserve">que a encaminhará ao </w:t>
      </w:r>
      <w:r w:rsidRPr="006C3AF5">
        <w:rPr>
          <w:rFonts w:ascii="Arial" w:eastAsia="Arial" w:hAnsi="Arial" w:cs="Arial"/>
          <w:b/>
          <w:bCs/>
          <w:sz w:val="22"/>
          <w:szCs w:val="22"/>
        </w:rPr>
        <w:t>BANCO</w:t>
      </w:r>
      <w:r w:rsidRPr="006C3AF5">
        <w:rPr>
          <w:rFonts w:ascii="Arial" w:eastAsia="Arial" w:hAnsi="Arial" w:cs="Arial"/>
          <w:sz w:val="22"/>
          <w:szCs w:val="22"/>
        </w:rPr>
        <w:t xml:space="preserve">, digitalizada, para o e-mail </w:t>
      </w:r>
      <w:hyperlink r:id="rId12" w:tgtFrame="_blank" w:history="1">
        <w:r w:rsidRPr="006C3AF5">
          <w:rPr>
            <w:rStyle w:val="Hyperlink"/>
            <w:rFonts w:ascii="Arial" w:eastAsia="Arial" w:hAnsi="Arial" w:cs="Arial"/>
            <w:sz w:val="22"/>
            <w:szCs w:val="22"/>
          </w:rPr>
          <w:t>gepes.bsb.conci@bb.com.br</w:t>
        </w:r>
      </w:hyperlink>
      <w:r w:rsidRPr="006C3AF5">
        <w:rPr>
          <w:rFonts w:ascii="Arial" w:eastAsia="Arial" w:hAnsi="Arial" w:cs="Arial"/>
          <w:sz w:val="22"/>
          <w:szCs w:val="22"/>
        </w:rPr>
        <w:t xml:space="preserve">. </w:t>
      </w:r>
    </w:p>
    <w:p w14:paraId="30F53009"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 Segundo</w:t>
      </w:r>
      <w:r w:rsidRPr="006C3AF5">
        <w:rPr>
          <w:rFonts w:ascii="Arial" w:eastAsia="Arial" w:hAnsi="Arial" w:cs="Arial"/>
          <w:sz w:val="22"/>
          <w:szCs w:val="22"/>
        </w:rPr>
        <w:t xml:space="preserve"> – A Sessão de Conciliação se realizará em até 40 dias úteis a partir do recebimento da demanda pelo </w:t>
      </w:r>
      <w:r w:rsidRPr="006C3AF5">
        <w:rPr>
          <w:rFonts w:ascii="Arial" w:eastAsia="Arial" w:hAnsi="Arial" w:cs="Arial"/>
          <w:b/>
          <w:bCs/>
          <w:sz w:val="22"/>
          <w:szCs w:val="22"/>
        </w:rPr>
        <w:t>BANCO</w:t>
      </w:r>
      <w:r w:rsidRPr="006C3AF5">
        <w:rPr>
          <w:rFonts w:ascii="Arial" w:eastAsia="Arial" w:hAnsi="Arial" w:cs="Arial"/>
          <w:sz w:val="22"/>
          <w:szCs w:val="22"/>
        </w:rPr>
        <w:t>, podendo ser prorrogado por comum acordo entre as partes</w:t>
      </w:r>
    </w:p>
    <w:p w14:paraId="4940A1C3"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 Terceiro</w:t>
      </w:r>
      <w:r w:rsidRPr="006C3AF5">
        <w:rPr>
          <w:rFonts w:ascii="Arial" w:eastAsia="Arial" w:hAnsi="Arial" w:cs="Arial"/>
          <w:sz w:val="22"/>
          <w:szCs w:val="22"/>
        </w:rPr>
        <w:t xml:space="preserve"> – O </w:t>
      </w:r>
      <w:r w:rsidRPr="006C3AF5">
        <w:rPr>
          <w:rFonts w:ascii="Arial" w:eastAsia="Arial" w:hAnsi="Arial" w:cs="Arial"/>
          <w:b/>
          <w:bCs/>
          <w:sz w:val="22"/>
          <w:szCs w:val="22"/>
        </w:rPr>
        <w:t>BANCO</w:t>
      </w:r>
      <w:r w:rsidRPr="006C3AF5">
        <w:rPr>
          <w:rFonts w:ascii="Arial" w:eastAsia="Arial" w:hAnsi="Arial" w:cs="Arial"/>
          <w:sz w:val="22"/>
          <w:szCs w:val="22"/>
        </w:rPr>
        <w:t xml:space="preserve"> poderá, no prazo previsto no parágrafo anterior, manifestar sua opção de não conciliar em relação à demanda, pondo fim ao procedimento conciliatório, hipótese que será comunicada pelo </w:t>
      </w:r>
      <w:r w:rsidRPr="006C3AF5">
        <w:rPr>
          <w:rFonts w:ascii="Arial" w:eastAsia="Arial" w:hAnsi="Arial" w:cs="Arial"/>
          <w:b/>
          <w:bCs/>
          <w:sz w:val="22"/>
          <w:szCs w:val="22"/>
        </w:rPr>
        <w:t>BANCO</w:t>
      </w:r>
      <w:r w:rsidRPr="006C3AF5">
        <w:rPr>
          <w:rFonts w:ascii="Arial" w:eastAsia="Arial" w:hAnsi="Arial" w:cs="Arial"/>
          <w:sz w:val="22"/>
          <w:szCs w:val="22"/>
        </w:rPr>
        <w:t xml:space="preserve"> à CCP.</w:t>
      </w:r>
    </w:p>
    <w:p w14:paraId="4F8A88AC"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w:t>
      </w:r>
      <w:r w:rsidRPr="006C3AF5">
        <w:rPr>
          <w:rFonts w:ascii="Arial" w:eastAsia="Arial" w:hAnsi="Arial" w:cs="Arial"/>
          <w:sz w:val="22"/>
          <w:szCs w:val="22"/>
        </w:rPr>
        <w:t xml:space="preserve"> </w:t>
      </w:r>
      <w:r w:rsidRPr="006C3AF5">
        <w:rPr>
          <w:rFonts w:ascii="Arial" w:eastAsia="Arial" w:hAnsi="Arial" w:cs="Arial"/>
          <w:b/>
          <w:bCs/>
          <w:sz w:val="22"/>
          <w:szCs w:val="22"/>
        </w:rPr>
        <w:t>Quarto</w:t>
      </w:r>
      <w:r w:rsidRPr="006C3AF5">
        <w:rPr>
          <w:rFonts w:ascii="Arial" w:eastAsia="Arial" w:hAnsi="Arial" w:cs="Arial"/>
          <w:sz w:val="22"/>
          <w:szCs w:val="22"/>
        </w:rPr>
        <w:t xml:space="preserve"> – Esgotado o prazo estabelecido no Parágrafo Segundo sem a realização da(s</w:t>
      </w:r>
      <w:r w:rsidRPr="006C3AF5">
        <w:rPr>
          <w:rFonts w:ascii="Arial" w:eastAsia="Arial" w:hAnsi="Arial" w:cs="Arial"/>
          <w:i/>
          <w:iCs/>
          <w:sz w:val="22"/>
          <w:szCs w:val="22"/>
        </w:rPr>
        <w:t>)</w:t>
      </w:r>
      <w:r w:rsidRPr="006C3AF5">
        <w:rPr>
          <w:rFonts w:ascii="Arial" w:eastAsia="Arial" w:hAnsi="Arial" w:cs="Arial"/>
          <w:sz w:val="22"/>
          <w:szCs w:val="22"/>
        </w:rPr>
        <w:t xml:space="preserve"> sessão(</w:t>
      </w:r>
      <w:proofErr w:type="spellStart"/>
      <w:r w:rsidRPr="006C3AF5">
        <w:rPr>
          <w:rFonts w:ascii="Arial" w:eastAsia="Arial" w:hAnsi="Arial" w:cs="Arial"/>
          <w:sz w:val="22"/>
          <w:szCs w:val="22"/>
        </w:rPr>
        <w:t>ões</w:t>
      </w:r>
      <w:proofErr w:type="spellEnd"/>
      <w:r w:rsidRPr="006C3AF5">
        <w:rPr>
          <w:rFonts w:ascii="Arial" w:eastAsia="Arial" w:hAnsi="Arial" w:cs="Arial"/>
          <w:sz w:val="22"/>
          <w:szCs w:val="22"/>
        </w:rPr>
        <w:t>) conciliatória(s), ou no caso de não efetivada a(s) conciliação(</w:t>
      </w:r>
      <w:proofErr w:type="spellStart"/>
      <w:r w:rsidRPr="006C3AF5">
        <w:rPr>
          <w:rFonts w:ascii="Arial" w:eastAsia="Arial" w:hAnsi="Arial" w:cs="Arial"/>
          <w:sz w:val="22"/>
          <w:szCs w:val="22"/>
        </w:rPr>
        <w:t>ões</w:t>
      </w:r>
      <w:proofErr w:type="spellEnd"/>
      <w:r w:rsidRPr="006C3AF5">
        <w:rPr>
          <w:rFonts w:ascii="Arial" w:eastAsia="Arial" w:hAnsi="Arial" w:cs="Arial"/>
          <w:sz w:val="22"/>
          <w:szCs w:val="22"/>
        </w:rPr>
        <w:t>), será fornecida ao demandante a Declaração de Conciliação Frustrada, salvo quando negociada a prorrogação de prazo entre o Banco e o Sindicato.</w:t>
      </w:r>
    </w:p>
    <w:p w14:paraId="10AA13F1"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 Quinto</w:t>
      </w:r>
      <w:r w:rsidRPr="006C3AF5">
        <w:rPr>
          <w:rFonts w:ascii="Arial" w:eastAsia="Arial" w:hAnsi="Arial" w:cs="Arial"/>
          <w:sz w:val="22"/>
          <w:szCs w:val="22"/>
        </w:rPr>
        <w:t xml:space="preserve"> – Efetivada a conciliação, será lavrado o respectivo Termo de Conciliação Extrajudicial, com a discriminação dos pleitos aos quais o demandante dá quitação, com seus respectivos valores, que serão pagos pelo </w:t>
      </w:r>
      <w:r w:rsidRPr="006C3AF5">
        <w:rPr>
          <w:rFonts w:ascii="Arial" w:eastAsia="Arial" w:hAnsi="Arial" w:cs="Arial"/>
          <w:b/>
          <w:bCs/>
          <w:sz w:val="22"/>
          <w:szCs w:val="22"/>
        </w:rPr>
        <w:t>BANCO</w:t>
      </w:r>
      <w:r w:rsidRPr="006C3AF5">
        <w:rPr>
          <w:rFonts w:ascii="Arial" w:eastAsia="Arial" w:hAnsi="Arial" w:cs="Arial"/>
          <w:sz w:val="22"/>
          <w:szCs w:val="22"/>
        </w:rPr>
        <w:t xml:space="preserve"> dentro de até 10 dias úteis – após a assinatura das partes no Termo de Conciliação Extrajudicial, se prazo maior não houver sido convencionado pelas partes. No caso de haver ressalvas, estas deverão ser descritas no Termo de Conciliação Extrajudicial.</w:t>
      </w:r>
    </w:p>
    <w:p w14:paraId="67CBB5C7"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 Sexto</w:t>
      </w:r>
      <w:r w:rsidRPr="006C3AF5">
        <w:rPr>
          <w:rFonts w:ascii="Arial" w:eastAsia="Arial" w:hAnsi="Arial" w:cs="Arial"/>
          <w:sz w:val="22"/>
          <w:szCs w:val="22"/>
        </w:rPr>
        <w:t xml:space="preserve"> – A quitação passada pelo demandante no Termo de Conciliação Extrajudicial firmado perante a Comissão de Conciliação Prévia somente se refere aos pleitos, verbas e valores por ele expressamente conciliados.</w:t>
      </w:r>
    </w:p>
    <w:p w14:paraId="0D097A19"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w:t>
      </w:r>
      <w:r w:rsidRPr="006C3AF5">
        <w:rPr>
          <w:rFonts w:ascii="Arial" w:eastAsia="Arial" w:hAnsi="Arial" w:cs="Arial"/>
          <w:sz w:val="22"/>
          <w:szCs w:val="22"/>
        </w:rPr>
        <w:t xml:space="preserve"> </w:t>
      </w:r>
      <w:r w:rsidRPr="006C3AF5">
        <w:rPr>
          <w:rFonts w:ascii="Arial" w:eastAsia="Arial" w:hAnsi="Arial" w:cs="Arial"/>
          <w:b/>
          <w:bCs/>
          <w:sz w:val="22"/>
          <w:szCs w:val="22"/>
        </w:rPr>
        <w:t>Sétimo</w:t>
      </w:r>
      <w:r w:rsidRPr="006C3AF5">
        <w:rPr>
          <w:rFonts w:ascii="Arial" w:eastAsia="Arial" w:hAnsi="Arial" w:cs="Arial"/>
          <w:sz w:val="22"/>
          <w:szCs w:val="22"/>
        </w:rPr>
        <w:t xml:space="preserve"> – Aos pleitos, verbas e valores objeto da conciliação será dada quitação específica para a totalidade de cada um deles, incluídos aí todos os seus reflexos e acessórios.</w:t>
      </w:r>
    </w:p>
    <w:p w14:paraId="3F9DCCA6"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w:t>
      </w:r>
      <w:r w:rsidRPr="006C3AF5">
        <w:rPr>
          <w:rFonts w:ascii="Arial" w:eastAsia="Arial" w:hAnsi="Arial" w:cs="Arial"/>
          <w:sz w:val="22"/>
          <w:szCs w:val="22"/>
        </w:rPr>
        <w:t xml:space="preserve"> </w:t>
      </w:r>
      <w:r w:rsidRPr="006C3AF5">
        <w:rPr>
          <w:rFonts w:ascii="Arial" w:eastAsia="Arial" w:hAnsi="Arial" w:cs="Arial"/>
          <w:b/>
          <w:sz w:val="22"/>
          <w:szCs w:val="22"/>
        </w:rPr>
        <w:t>Oitavo</w:t>
      </w:r>
      <w:r w:rsidRPr="006C3AF5">
        <w:rPr>
          <w:rFonts w:ascii="Arial" w:eastAsia="Arial" w:hAnsi="Arial" w:cs="Arial"/>
          <w:sz w:val="22"/>
          <w:szCs w:val="22"/>
        </w:rPr>
        <w:t xml:space="preserve"> – O </w:t>
      </w:r>
      <w:r w:rsidRPr="006C3AF5">
        <w:rPr>
          <w:rFonts w:ascii="Arial" w:eastAsia="Arial" w:hAnsi="Arial" w:cs="Arial"/>
          <w:b/>
          <w:sz w:val="22"/>
          <w:szCs w:val="22"/>
        </w:rPr>
        <w:t>SINDICATO</w:t>
      </w:r>
      <w:r w:rsidRPr="006C3AF5">
        <w:rPr>
          <w:rFonts w:ascii="Arial" w:eastAsia="Arial" w:hAnsi="Arial" w:cs="Arial"/>
          <w:sz w:val="22"/>
          <w:szCs w:val="22"/>
        </w:rPr>
        <w:t xml:space="preserve"> se compromete, quando da assinatura do Termo de Conciliação Extrajudicial, a requerer em Juízo, no prazo de 30 dias úteis a partir da conciliação, a extinção, em relação ao demandante, de eventuais ações coletivas que versem sobre os mesmos direitos objeto da transação levada a efeito quando já houver no processo judicial o rol de substituídos. Cópia da petição deverá ser entregue ao Banco no prazo de até 10 dias úteis da data do protocolo perante o judiciário.</w:t>
      </w:r>
    </w:p>
    <w:p w14:paraId="23C0E5A8"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w:t>
      </w:r>
      <w:r w:rsidRPr="006C3AF5">
        <w:rPr>
          <w:rFonts w:ascii="Arial" w:eastAsia="Arial" w:hAnsi="Arial" w:cs="Arial"/>
          <w:sz w:val="22"/>
          <w:szCs w:val="22"/>
        </w:rPr>
        <w:t xml:space="preserve"> </w:t>
      </w:r>
      <w:r w:rsidRPr="006C3AF5">
        <w:rPr>
          <w:rFonts w:ascii="Arial" w:eastAsia="Arial" w:hAnsi="Arial" w:cs="Arial"/>
          <w:b/>
          <w:sz w:val="22"/>
          <w:szCs w:val="22"/>
        </w:rPr>
        <w:t>Nono</w:t>
      </w:r>
      <w:r w:rsidRPr="006C3AF5">
        <w:rPr>
          <w:rFonts w:ascii="Arial" w:eastAsia="Arial" w:hAnsi="Arial" w:cs="Arial"/>
          <w:sz w:val="22"/>
          <w:szCs w:val="22"/>
        </w:rPr>
        <w:t xml:space="preserve"> – Caso as providências constantes do Parágrafo Oitavo não sejam implementadas dentro do prazo estipulado, fica o </w:t>
      </w:r>
      <w:r w:rsidRPr="006C3AF5">
        <w:rPr>
          <w:rFonts w:ascii="Arial" w:eastAsia="Arial" w:hAnsi="Arial" w:cs="Arial"/>
          <w:b/>
          <w:sz w:val="22"/>
          <w:szCs w:val="22"/>
        </w:rPr>
        <w:t>BANCO</w:t>
      </w:r>
      <w:r w:rsidRPr="006C3AF5">
        <w:rPr>
          <w:rFonts w:ascii="Arial" w:eastAsia="Arial" w:hAnsi="Arial" w:cs="Arial"/>
          <w:sz w:val="22"/>
          <w:szCs w:val="22"/>
        </w:rPr>
        <w:t xml:space="preserve"> autorizado a requerê-las a qualquer tempo, independente da fase ou instância em que se encontrem as ações coletivas ali mencionadas.</w:t>
      </w:r>
    </w:p>
    <w:p w14:paraId="3A372058"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 xml:space="preserve">Parágrafo Décimo – </w:t>
      </w:r>
      <w:r w:rsidRPr="006C3AF5">
        <w:rPr>
          <w:rFonts w:ascii="Arial" w:eastAsia="Arial" w:hAnsi="Arial" w:cs="Arial"/>
          <w:sz w:val="22"/>
          <w:szCs w:val="22"/>
        </w:rPr>
        <w:t>Por iniciativa do demandante e somente em relação aos pedidos ainda não transacionados, este poderá pleitear, por escrito, seu retorno à CCP.</w:t>
      </w:r>
    </w:p>
    <w:p w14:paraId="6FE0A04A"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 Décimo Primeiro</w:t>
      </w:r>
      <w:r w:rsidRPr="006C3AF5">
        <w:rPr>
          <w:rFonts w:ascii="Arial" w:eastAsia="Arial" w:hAnsi="Arial" w:cs="Arial"/>
          <w:sz w:val="22"/>
          <w:szCs w:val="22"/>
        </w:rPr>
        <w:t xml:space="preserve"> – Em relação aos pedidos que sejam objeto de ações individuais, o seu pagamento ficará condicionado à homologação do Termo de Conciliação Extrajudicial referido no processo judicial.  </w:t>
      </w:r>
    </w:p>
    <w:p w14:paraId="17722C4C"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lastRenderedPageBreak/>
        <w:t xml:space="preserve">Art. 5º – </w:t>
      </w:r>
      <w:r w:rsidRPr="006C3AF5">
        <w:rPr>
          <w:rFonts w:ascii="Arial" w:eastAsia="Arial" w:hAnsi="Arial" w:cs="Arial"/>
          <w:sz w:val="22"/>
          <w:szCs w:val="22"/>
        </w:rPr>
        <w:t>O</w:t>
      </w:r>
      <w:r w:rsidRPr="006C3AF5">
        <w:rPr>
          <w:rFonts w:ascii="Arial" w:eastAsia="Arial" w:hAnsi="Arial" w:cs="Arial"/>
          <w:b/>
          <w:bCs/>
          <w:sz w:val="22"/>
          <w:szCs w:val="22"/>
        </w:rPr>
        <w:t xml:space="preserve"> SINDICATO </w:t>
      </w:r>
      <w:r w:rsidRPr="006C3AF5">
        <w:rPr>
          <w:rFonts w:ascii="Arial" w:eastAsia="Arial" w:hAnsi="Arial" w:cs="Arial"/>
          <w:sz w:val="22"/>
          <w:szCs w:val="22"/>
          <w:lang w:val="pt-PT"/>
        </w:rPr>
        <w:t xml:space="preserve">providenciará a abertura de dossiê </w:t>
      </w:r>
      <w:r w:rsidRPr="006C3AF5">
        <w:rPr>
          <w:rFonts w:ascii="Arial" w:eastAsia="Arial" w:hAnsi="Arial" w:cs="Arial"/>
          <w:sz w:val="22"/>
          <w:szCs w:val="22"/>
        </w:rPr>
        <w:t xml:space="preserve">para cada demanda que for submetida à CCP, em duas vias, contendo: (a) o Termo de Demanda, (b) o protocolo de entrega do Termo de Demanda ao </w:t>
      </w:r>
      <w:r w:rsidRPr="006C3AF5">
        <w:rPr>
          <w:rFonts w:ascii="Arial" w:eastAsia="Arial" w:hAnsi="Arial" w:cs="Arial"/>
          <w:b/>
          <w:bCs/>
          <w:sz w:val="22"/>
          <w:szCs w:val="22"/>
        </w:rPr>
        <w:t>BANCO</w:t>
      </w:r>
      <w:r w:rsidRPr="006C3AF5">
        <w:rPr>
          <w:rFonts w:ascii="Arial" w:eastAsia="Arial" w:hAnsi="Arial" w:cs="Arial"/>
          <w:sz w:val="22"/>
          <w:szCs w:val="22"/>
        </w:rPr>
        <w:t xml:space="preserve">, (c) cópias dos documentos porventura apresentados pelo demandante e (d) o Termo de Conciliação Extrajudicial, a Declaração de Conciliação Frustrada ou o Comunicado de Não Conciliação. Uma via será arquivada no </w:t>
      </w:r>
      <w:r w:rsidRPr="006C3AF5">
        <w:rPr>
          <w:rFonts w:ascii="Arial" w:eastAsia="Arial" w:hAnsi="Arial" w:cs="Arial"/>
          <w:b/>
          <w:bCs/>
          <w:sz w:val="22"/>
          <w:szCs w:val="22"/>
        </w:rPr>
        <w:t xml:space="preserve">SINDICATO </w:t>
      </w:r>
      <w:r w:rsidRPr="006C3AF5">
        <w:rPr>
          <w:rFonts w:ascii="Arial" w:eastAsia="Arial" w:hAnsi="Arial" w:cs="Arial"/>
          <w:sz w:val="22"/>
          <w:szCs w:val="22"/>
        </w:rPr>
        <w:t xml:space="preserve">e a outra entregue ao </w:t>
      </w:r>
      <w:r w:rsidRPr="006C3AF5">
        <w:rPr>
          <w:rFonts w:ascii="Arial" w:eastAsia="Arial" w:hAnsi="Arial" w:cs="Arial"/>
          <w:b/>
          <w:bCs/>
          <w:sz w:val="22"/>
          <w:szCs w:val="22"/>
        </w:rPr>
        <w:t>BANCO</w:t>
      </w:r>
      <w:r w:rsidRPr="006C3AF5">
        <w:rPr>
          <w:rFonts w:ascii="Arial" w:eastAsia="Arial" w:hAnsi="Arial" w:cs="Arial"/>
          <w:sz w:val="22"/>
          <w:szCs w:val="22"/>
        </w:rPr>
        <w:t>.</w:t>
      </w:r>
    </w:p>
    <w:p w14:paraId="121A2B5D"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Art. 6º</w:t>
      </w:r>
      <w:r w:rsidRPr="006C3AF5">
        <w:rPr>
          <w:rFonts w:ascii="Arial" w:eastAsia="Arial" w:hAnsi="Arial" w:cs="Arial"/>
          <w:sz w:val="22"/>
          <w:szCs w:val="22"/>
        </w:rPr>
        <w:t xml:space="preserve"> - Todas as Sessões de Conciliação da CCP serão realizadas preferencialmente por meio de vídeo ou audioconferência, com a participação dos representantes que as compõem e do demandante, observado o contido no </w:t>
      </w:r>
      <w:r w:rsidRPr="006C3AF5">
        <w:rPr>
          <w:rFonts w:ascii="Arial" w:eastAsia="Arial" w:hAnsi="Arial" w:cs="Arial"/>
          <w:i/>
          <w:iCs/>
          <w:sz w:val="22"/>
          <w:szCs w:val="22"/>
        </w:rPr>
        <w:t>caput</w:t>
      </w:r>
      <w:r w:rsidRPr="006C3AF5">
        <w:rPr>
          <w:rFonts w:ascii="Arial" w:eastAsia="Arial" w:hAnsi="Arial" w:cs="Arial"/>
          <w:sz w:val="22"/>
          <w:szCs w:val="22"/>
        </w:rPr>
        <w:t xml:space="preserve"> da CLÁUSULA TERCEIRA.</w:t>
      </w:r>
    </w:p>
    <w:p w14:paraId="10FE5AC4"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 Primeiro</w:t>
      </w:r>
      <w:r w:rsidRPr="006C3AF5">
        <w:rPr>
          <w:rFonts w:ascii="Arial" w:eastAsia="Arial" w:hAnsi="Arial" w:cs="Arial"/>
          <w:sz w:val="22"/>
          <w:szCs w:val="22"/>
        </w:rPr>
        <w:t xml:space="preserve"> - Caso as partes julguem necessário, poderão realizar a reunião presencial nas dependências do Sindicato.</w:t>
      </w:r>
    </w:p>
    <w:p w14:paraId="08ECCBBA"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Parágrafo Segundo</w:t>
      </w:r>
      <w:r w:rsidRPr="006C3AF5">
        <w:rPr>
          <w:rFonts w:ascii="Arial" w:eastAsia="Arial" w:hAnsi="Arial" w:cs="Arial"/>
          <w:sz w:val="22"/>
          <w:szCs w:val="22"/>
        </w:rPr>
        <w:t xml:space="preserve"> – No caso da sessão de conciliação por meio de áudio ou videoconferência, serão observados os seguintes procedimentos:</w:t>
      </w:r>
    </w:p>
    <w:p w14:paraId="7F504CB9" w14:textId="77777777" w:rsidR="00D13628" w:rsidRPr="006C3AF5" w:rsidRDefault="00D13628" w:rsidP="00D13628">
      <w:pPr>
        <w:keepLines/>
        <w:numPr>
          <w:ilvl w:val="0"/>
          <w:numId w:val="39"/>
        </w:numPr>
        <w:suppressAutoHyphens w:val="0"/>
        <w:spacing w:after="240"/>
        <w:jc w:val="both"/>
        <w:rPr>
          <w:rFonts w:ascii="Arial" w:eastAsia="Arial" w:hAnsi="Arial" w:cs="Arial"/>
          <w:sz w:val="22"/>
          <w:szCs w:val="22"/>
        </w:rPr>
      </w:pPr>
      <w:r w:rsidRPr="006C3AF5">
        <w:rPr>
          <w:rFonts w:ascii="Arial" w:eastAsia="Arial" w:hAnsi="Arial" w:cs="Arial"/>
          <w:sz w:val="22"/>
          <w:szCs w:val="22"/>
        </w:rPr>
        <w:t>O BANCO encaminhará ao SINDICATO, via e-mail, a carta de preposição de que trata o Parágrafo Quarto da Cláusula Terceira;</w:t>
      </w:r>
    </w:p>
    <w:p w14:paraId="469C5137" w14:textId="77777777" w:rsidR="00D13628" w:rsidRPr="006C3AF5" w:rsidRDefault="00D13628" w:rsidP="00D13628">
      <w:pPr>
        <w:keepLines/>
        <w:numPr>
          <w:ilvl w:val="0"/>
          <w:numId w:val="39"/>
        </w:numPr>
        <w:suppressAutoHyphens w:val="0"/>
        <w:spacing w:after="240"/>
        <w:jc w:val="both"/>
        <w:rPr>
          <w:rFonts w:ascii="Arial" w:eastAsia="Arial" w:hAnsi="Arial" w:cs="Arial"/>
          <w:sz w:val="22"/>
          <w:szCs w:val="22"/>
        </w:rPr>
      </w:pPr>
      <w:r w:rsidRPr="006C3AF5">
        <w:rPr>
          <w:rFonts w:ascii="Arial" w:eastAsia="Arial" w:hAnsi="Arial" w:cs="Arial"/>
          <w:sz w:val="22"/>
          <w:szCs w:val="22"/>
        </w:rPr>
        <w:t>O SINDICATO dará conformidade ao BANCO, via e-mail, à carta de preposição recebida;</w:t>
      </w:r>
    </w:p>
    <w:p w14:paraId="75E47621" w14:textId="77777777" w:rsidR="00D13628" w:rsidRPr="006C3AF5" w:rsidRDefault="00D13628" w:rsidP="00D13628">
      <w:pPr>
        <w:keepLines/>
        <w:numPr>
          <w:ilvl w:val="0"/>
          <w:numId w:val="39"/>
        </w:numPr>
        <w:suppressAutoHyphens w:val="0"/>
        <w:spacing w:after="240"/>
        <w:jc w:val="both"/>
        <w:rPr>
          <w:rFonts w:ascii="Arial" w:eastAsia="Arial" w:hAnsi="Arial" w:cs="Arial"/>
          <w:sz w:val="22"/>
          <w:szCs w:val="22"/>
        </w:rPr>
      </w:pPr>
      <w:r w:rsidRPr="006C3AF5">
        <w:rPr>
          <w:rFonts w:ascii="Arial" w:eastAsia="Arial" w:hAnsi="Arial" w:cs="Arial"/>
          <w:sz w:val="22"/>
          <w:szCs w:val="22"/>
        </w:rPr>
        <w:t>O início da sessão de conciliação ocorrerá com o contato, via áudio ou videoconferência, do representante do BANCO, momento em que o representante do SINDICATO realizará a identificação do demandante;</w:t>
      </w:r>
    </w:p>
    <w:p w14:paraId="5894D74F" w14:textId="77777777" w:rsidR="00D13628" w:rsidRPr="006C3AF5" w:rsidRDefault="00D13628" w:rsidP="00D13628">
      <w:pPr>
        <w:keepLines/>
        <w:numPr>
          <w:ilvl w:val="0"/>
          <w:numId w:val="39"/>
        </w:numPr>
        <w:suppressAutoHyphens w:val="0"/>
        <w:spacing w:after="240"/>
        <w:jc w:val="both"/>
        <w:rPr>
          <w:rFonts w:ascii="Arial" w:eastAsia="Arial" w:hAnsi="Arial" w:cs="Arial"/>
          <w:sz w:val="22"/>
          <w:szCs w:val="22"/>
        </w:rPr>
      </w:pPr>
      <w:r w:rsidRPr="006C3AF5">
        <w:rPr>
          <w:rFonts w:ascii="Arial" w:eastAsia="Arial" w:hAnsi="Arial" w:cs="Arial"/>
          <w:sz w:val="22"/>
          <w:szCs w:val="22"/>
        </w:rPr>
        <w:t xml:space="preserve">Concluída a negociação, o BANCO encaminhará ao SINDICATO, via e-mail, o Termo de Conciliação Extrajudicial ou a Declaração de Conciliação Frustrada, conforme o caso, para conferência e coleta de assinaturas do demandante, do representante do SINDICATO e da(s) testemunha(s); </w:t>
      </w:r>
    </w:p>
    <w:p w14:paraId="6114CD56" w14:textId="77777777" w:rsidR="00D13628" w:rsidRPr="006C3AF5" w:rsidRDefault="00D13628" w:rsidP="00D13628">
      <w:pPr>
        <w:keepLines/>
        <w:numPr>
          <w:ilvl w:val="0"/>
          <w:numId w:val="39"/>
        </w:numPr>
        <w:suppressAutoHyphens w:val="0"/>
        <w:spacing w:after="240"/>
        <w:jc w:val="both"/>
        <w:rPr>
          <w:rFonts w:ascii="Arial" w:eastAsia="Arial" w:hAnsi="Arial" w:cs="Arial"/>
          <w:sz w:val="22"/>
          <w:szCs w:val="22"/>
        </w:rPr>
      </w:pPr>
      <w:r w:rsidRPr="006C3AF5">
        <w:rPr>
          <w:rFonts w:ascii="Arial" w:eastAsia="Arial" w:hAnsi="Arial" w:cs="Arial"/>
          <w:sz w:val="22"/>
          <w:szCs w:val="22"/>
        </w:rPr>
        <w:t xml:space="preserve">o SINDICATO endereçará à o Termo de Conciliação Extrajudicial ou a Declaração de Conciliação Frustrada em meio digital para o e-mail </w:t>
      </w:r>
      <w:hyperlink r:id="rId13" w:tgtFrame="_blank" w:history="1">
        <w:r w:rsidRPr="006C3AF5">
          <w:rPr>
            <w:rStyle w:val="Hyperlink"/>
            <w:rFonts w:ascii="Arial" w:eastAsia="Arial" w:hAnsi="Arial" w:cs="Arial"/>
            <w:sz w:val="22"/>
            <w:szCs w:val="22"/>
          </w:rPr>
          <w:t>gepes.bsb.conci@bb.com.br</w:t>
        </w:r>
      </w:hyperlink>
      <w:r w:rsidRPr="006C3AF5">
        <w:rPr>
          <w:rStyle w:val="Hyperlink"/>
          <w:rFonts w:ascii="Arial" w:eastAsia="Arial" w:hAnsi="Arial" w:cs="Arial"/>
          <w:sz w:val="22"/>
          <w:szCs w:val="22"/>
        </w:rPr>
        <w:t xml:space="preserve"> </w:t>
      </w:r>
      <w:r w:rsidRPr="006C3AF5">
        <w:rPr>
          <w:rFonts w:ascii="Arial" w:eastAsia="Arial" w:hAnsi="Arial" w:cs="Arial"/>
          <w:sz w:val="22"/>
          <w:szCs w:val="22"/>
        </w:rPr>
        <w:t xml:space="preserve">e direcionará as três vias, com as assinaturas do demandante, do representante do SINDICATO e da(s) testemunha(s), à </w:t>
      </w:r>
      <w:proofErr w:type="spellStart"/>
      <w:r w:rsidRPr="006C3AF5">
        <w:rPr>
          <w:rFonts w:ascii="Arial" w:eastAsia="Arial" w:hAnsi="Arial" w:cs="Arial"/>
          <w:sz w:val="22"/>
          <w:szCs w:val="22"/>
        </w:rPr>
        <w:t>Gepes</w:t>
      </w:r>
      <w:proofErr w:type="spellEnd"/>
      <w:r w:rsidRPr="006C3AF5">
        <w:rPr>
          <w:rFonts w:ascii="Arial" w:eastAsia="Arial" w:hAnsi="Arial" w:cs="Arial"/>
          <w:sz w:val="22"/>
          <w:szCs w:val="22"/>
        </w:rPr>
        <w:t xml:space="preserve"> Especializada Brasília, prefixo 8929-X por meio da agência de relacionamento do Sindicato para assinatura pelo Banco; </w:t>
      </w:r>
    </w:p>
    <w:p w14:paraId="76163BB3" w14:textId="77777777" w:rsidR="00D13628" w:rsidRPr="006C3AF5" w:rsidRDefault="00D13628" w:rsidP="00D13628">
      <w:pPr>
        <w:keepLines/>
        <w:numPr>
          <w:ilvl w:val="0"/>
          <w:numId w:val="39"/>
        </w:numPr>
        <w:suppressAutoHyphens w:val="0"/>
        <w:spacing w:after="240"/>
        <w:jc w:val="both"/>
        <w:rPr>
          <w:rFonts w:ascii="Arial" w:eastAsia="Arial" w:hAnsi="Arial" w:cs="Arial"/>
          <w:sz w:val="22"/>
          <w:szCs w:val="22"/>
        </w:rPr>
      </w:pPr>
      <w:r w:rsidRPr="006C3AF5">
        <w:rPr>
          <w:rFonts w:ascii="Arial" w:eastAsia="Arial" w:hAnsi="Arial" w:cs="Arial"/>
          <w:sz w:val="22"/>
          <w:szCs w:val="22"/>
        </w:rPr>
        <w:t xml:space="preserve">O BANCO encaminhará ao SINDICATO duas vias do Termo de Conciliação Extrajudicial ou da Declaração de Conciliação Frustrada assinadas por seu representante e o SINDICATO entregará uma via ao demandante.  </w:t>
      </w:r>
    </w:p>
    <w:p w14:paraId="4DFD2B9A" w14:textId="77777777" w:rsidR="00D13628" w:rsidRPr="006C3AF5" w:rsidRDefault="00D13628" w:rsidP="00D13628">
      <w:pPr>
        <w:keepLines/>
        <w:numPr>
          <w:ilvl w:val="0"/>
          <w:numId w:val="39"/>
        </w:numPr>
        <w:suppressAutoHyphens w:val="0"/>
        <w:spacing w:after="240"/>
        <w:jc w:val="both"/>
        <w:rPr>
          <w:rFonts w:ascii="Arial" w:eastAsia="Arial" w:hAnsi="Arial" w:cs="Arial"/>
          <w:sz w:val="22"/>
          <w:szCs w:val="22"/>
        </w:rPr>
      </w:pPr>
      <w:r w:rsidRPr="006C3AF5">
        <w:rPr>
          <w:rFonts w:ascii="Arial" w:eastAsia="Arial" w:hAnsi="Arial" w:cs="Arial"/>
          <w:sz w:val="22"/>
          <w:szCs w:val="22"/>
        </w:rPr>
        <w:t xml:space="preserve"> Em caso de acordo, o BANCO terá o prazo de 10 (dez) dias úteis, após a assinatura das partes no Termo de Conciliação, para o pagamento via crédito na Conta Corrente indicada pelo bancário.</w:t>
      </w:r>
    </w:p>
    <w:p w14:paraId="047E8A3E"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Parágrafo Terceiro</w:t>
      </w:r>
      <w:r w:rsidRPr="006C3AF5">
        <w:rPr>
          <w:rFonts w:ascii="Arial" w:eastAsia="Arial" w:hAnsi="Arial" w:cs="Arial"/>
          <w:sz w:val="22"/>
          <w:szCs w:val="22"/>
        </w:rPr>
        <w:t xml:space="preserve"> – As sessões de conciliação poderão ser realizadas em outro local convencionado pelas partes, desde que não sejam nas dependências do </w:t>
      </w:r>
      <w:r w:rsidRPr="006C3AF5">
        <w:rPr>
          <w:rFonts w:ascii="Arial" w:eastAsia="Arial" w:hAnsi="Arial" w:cs="Arial"/>
          <w:b/>
          <w:bCs/>
          <w:sz w:val="22"/>
          <w:szCs w:val="22"/>
        </w:rPr>
        <w:t>BANCO</w:t>
      </w:r>
      <w:r w:rsidRPr="006C3AF5">
        <w:rPr>
          <w:rFonts w:ascii="Arial" w:eastAsia="Arial" w:hAnsi="Arial" w:cs="Arial"/>
          <w:sz w:val="22"/>
          <w:szCs w:val="22"/>
        </w:rPr>
        <w:t>.</w:t>
      </w:r>
    </w:p>
    <w:p w14:paraId="058A1118"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sz w:val="22"/>
          <w:szCs w:val="22"/>
        </w:rPr>
        <w:t xml:space="preserve">Art. 7º </w:t>
      </w:r>
      <w:r w:rsidRPr="006C3AF5">
        <w:rPr>
          <w:rFonts w:ascii="Arial" w:eastAsia="Arial" w:hAnsi="Arial" w:cs="Arial"/>
          <w:bCs/>
          <w:sz w:val="22"/>
          <w:szCs w:val="22"/>
        </w:rPr>
        <w:t xml:space="preserve">– </w:t>
      </w:r>
      <w:r w:rsidRPr="006C3AF5">
        <w:rPr>
          <w:rFonts w:ascii="Arial" w:eastAsia="Arial" w:hAnsi="Arial" w:cs="Arial"/>
          <w:sz w:val="22"/>
          <w:szCs w:val="22"/>
        </w:rPr>
        <w:t xml:space="preserve">O </w:t>
      </w:r>
      <w:r w:rsidRPr="006C3AF5">
        <w:rPr>
          <w:rFonts w:ascii="Arial" w:eastAsia="Arial" w:hAnsi="Arial" w:cs="Arial"/>
          <w:b/>
          <w:sz w:val="22"/>
          <w:szCs w:val="22"/>
        </w:rPr>
        <w:t>BANCO</w:t>
      </w:r>
      <w:r w:rsidRPr="006C3AF5">
        <w:rPr>
          <w:rFonts w:ascii="Arial" w:eastAsia="Arial" w:hAnsi="Arial" w:cs="Arial"/>
          <w:sz w:val="22"/>
          <w:szCs w:val="22"/>
        </w:rPr>
        <w:t xml:space="preserve"> pagará ao </w:t>
      </w:r>
      <w:r w:rsidRPr="006C3AF5">
        <w:rPr>
          <w:rFonts w:ascii="Arial" w:eastAsia="Arial" w:hAnsi="Arial" w:cs="Arial"/>
          <w:b/>
          <w:bCs/>
          <w:sz w:val="22"/>
          <w:szCs w:val="22"/>
        </w:rPr>
        <w:t>SINDICATO</w:t>
      </w:r>
      <w:r w:rsidRPr="006C3AF5">
        <w:rPr>
          <w:rFonts w:ascii="Arial" w:eastAsia="Arial" w:hAnsi="Arial" w:cs="Arial"/>
          <w:sz w:val="22"/>
          <w:szCs w:val="22"/>
        </w:rPr>
        <w:t>, em até 10 dias úteis após o fechamento do mês anterior, taxa destinada a cobertura de despesas administrativas sobre cada reunião realizada, nos seguintes moldes:</w:t>
      </w:r>
    </w:p>
    <w:p w14:paraId="1CBE6B69" w14:textId="77777777" w:rsidR="00D13628" w:rsidRPr="00C73750" w:rsidRDefault="00D13628" w:rsidP="7BAB778F">
      <w:pPr>
        <w:keepLines/>
        <w:spacing w:after="240"/>
        <w:jc w:val="both"/>
        <w:rPr>
          <w:rFonts w:ascii="Arial" w:eastAsia="Arial" w:hAnsi="Arial" w:cs="Arial"/>
          <w:sz w:val="22"/>
          <w:szCs w:val="22"/>
        </w:rPr>
      </w:pPr>
      <w:r w:rsidRPr="00C73750">
        <w:rPr>
          <w:rFonts w:ascii="Arial" w:eastAsia="Arial" w:hAnsi="Arial" w:cs="Arial"/>
          <w:sz w:val="22"/>
          <w:szCs w:val="22"/>
        </w:rPr>
        <w:t>- R$ 570,00: quando da realização de até 10 reuniões/mês;</w:t>
      </w:r>
    </w:p>
    <w:p w14:paraId="502B5CA2" w14:textId="77777777" w:rsidR="00D13628" w:rsidRPr="00C73750" w:rsidRDefault="00D13628" w:rsidP="7BAB778F">
      <w:pPr>
        <w:keepLines/>
        <w:spacing w:after="240"/>
        <w:jc w:val="both"/>
        <w:rPr>
          <w:rFonts w:ascii="Arial" w:eastAsia="Arial" w:hAnsi="Arial" w:cs="Arial"/>
          <w:sz w:val="22"/>
          <w:szCs w:val="22"/>
        </w:rPr>
      </w:pPr>
      <w:r w:rsidRPr="00C73750">
        <w:rPr>
          <w:rFonts w:ascii="Arial" w:eastAsia="Arial" w:hAnsi="Arial" w:cs="Arial"/>
          <w:sz w:val="22"/>
          <w:szCs w:val="22"/>
        </w:rPr>
        <w:t>- R$ 640,00: quando da realização de 11 a 50 reuniões/mês;</w:t>
      </w:r>
    </w:p>
    <w:p w14:paraId="2A8D8340" w14:textId="77777777" w:rsidR="00D13628" w:rsidRPr="006C3AF5" w:rsidRDefault="00D13628" w:rsidP="00D13628">
      <w:pPr>
        <w:keepLines/>
        <w:spacing w:after="240"/>
        <w:jc w:val="both"/>
        <w:rPr>
          <w:rFonts w:ascii="Arial" w:eastAsia="Arial" w:hAnsi="Arial" w:cs="Arial"/>
          <w:sz w:val="22"/>
          <w:szCs w:val="22"/>
        </w:rPr>
      </w:pPr>
      <w:r w:rsidRPr="00C73750">
        <w:rPr>
          <w:rFonts w:ascii="Arial" w:eastAsia="Arial" w:hAnsi="Arial" w:cs="Arial"/>
          <w:sz w:val="22"/>
          <w:szCs w:val="22"/>
        </w:rPr>
        <w:lastRenderedPageBreak/>
        <w:t>- R$ 700,00: quando da realização superior a 50 reuniões/mês.</w:t>
      </w:r>
    </w:p>
    <w:p w14:paraId="11F10445" w14:textId="77777777" w:rsidR="00D13628" w:rsidRPr="006C3AF5" w:rsidRDefault="00D13628" w:rsidP="00D13628">
      <w:pPr>
        <w:keepLines/>
        <w:spacing w:after="240"/>
        <w:jc w:val="both"/>
        <w:rPr>
          <w:rFonts w:ascii="Arial" w:eastAsia="Arial" w:hAnsi="Arial" w:cs="Arial"/>
          <w:bCs/>
          <w:sz w:val="22"/>
          <w:szCs w:val="22"/>
        </w:rPr>
      </w:pPr>
      <w:r w:rsidRPr="006C3AF5">
        <w:rPr>
          <w:rFonts w:ascii="Arial" w:eastAsia="Arial" w:hAnsi="Arial" w:cs="Arial"/>
          <w:b/>
          <w:sz w:val="22"/>
          <w:szCs w:val="22"/>
        </w:rPr>
        <w:t xml:space="preserve">Parágrafo Único </w:t>
      </w:r>
      <w:r w:rsidRPr="006C3AF5">
        <w:rPr>
          <w:rFonts w:ascii="Arial" w:eastAsia="Arial" w:hAnsi="Arial" w:cs="Arial"/>
          <w:bCs/>
          <w:sz w:val="22"/>
          <w:szCs w:val="22"/>
        </w:rPr>
        <w:t>– Não será devido o valor constante do caput desta Cláusula:</w:t>
      </w:r>
    </w:p>
    <w:p w14:paraId="663D929F" w14:textId="77777777" w:rsidR="00D13628" w:rsidRPr="006C3AF5" w:rsidRDefault="00D13628" w:rsidP="00D13628">
      <w:pPr>
        <w:keepLines/>
        <w:numPr>
          <w:ilvl w:val="0"/>
          <w:numId w:val="38"/>
        </w:numPr>
        <w:suppressAutoHyphens w:val="0"/>
        <w:spacing w:after="240"/>
        <w:jc w:val="both"/>
        <w:rPr>
          <w:rFonts w:ascii="Arial" w:eastAsia="Arial" w:hAnsi="Arial" w:cs="Arial"/>
          <w:bCs/>
          <w:sz w:val="22"/>
          <w:szCs w:val="22"/>
        </w:rPr>
      </w:pPr>
      <w:r w:rsidRPr="006C3AF5">
        <w:rPr>
          <w:rFonts w:ascii="Arial" w:eastAsia="Arial" w:hAnsi="Arial" w:cs="Arial"/>
          <w:bCs/>
          <w:sz w:val="22"/>
          <w:szCs w:val="22"/>
        </w:rPr>
        <w:t>se não for instalada a CCP, nos termos do Parágrafo Terceiro da CLÁUSULA QUARTA;</w:t>
      </w:r>
    </w:p>
    <w:p w14:paraId="632EC982" w14:textId="77777777" w:rsidR="00D13628" w:rsidRPr="006C3AF5" w:rsidRDefault="00D13628" w:rsidP="00D13628">
      <w:pPr>
        <w:keepLines/>
        <w:numPr>
          <w:ilvl w:val="0"/>
          <w:numId w:val="38"/>
        </w:numPr>
        <w:suppressAutoHyphens w:val="0"/>
        <w:spacing w:after="240"/>
        <w:jc w:val="both"/>
        <w:rPr>
          <w:rFonts w:ascii="Arial" w:eastAsia="Arial" w:hAnsi="Arial" w:cs="Arial"/>
          <w:bCs/>
          <w:sz w:val="22"/>
          <w:szCs w:val="22"/>
        </w:rPr>
      </w:pPr>
      <w:r w:rsidRPr="006C3AF5">
        <w:rPr>
          <w:rFonts w:ascii="Arial" w:eastAsia="Arial" w:hAnsi="Arial" w:cs="Arial"/>
          <w:bCs/>
          <w:sz w:val="22"/>
          <w:szCs w:val="22"/>
        </w:rPr>
        <w:t>no caso de emissão de Declaração Frustrada por esgotamento do prazo para a realização da sessão de conciliação, na forma do Parágrafo Quarto da CLÁUSULA QUARTA;</w:t>
      </w:r>
    </w:p>
    <w:p w14:paraId="14F561B6" w14:textId="77777777" w:rsidR="00D13628" w:rsidRPr="006C3AF5" w:rsidRDefault="00D13628" w:rsidP="00D13628">
      <w:pPr>
        <w:keepLines/>
        <w:numPr>
          <w:ilvl w:val="0"/>
          <w:numId w:val="38"/>
        </w:numPr>
        <w:suppressAutoHyphens w:val="0"/>
        <w:spacing w:after="240"/>
        <w:jc w:val="both"/>
        <w:rPr>
          <w:rFonts w:ascii="Arial" w:eastAsia="Arial" w:hAnsi="Arial" w:cs="Arial"/>
          <w:bCs/>
          <w:sz w:val="22"/>
          <w:szCs w:val="22"/>
        </w:rPr>
      </w:pPr>
      <w:r w:rsidRPr="006C3AF5">
        <w:rPr>
          <w:rFonts w:ascii="Arial" w:eastAsia="Arial" w:hAnsi="Arial" w:cs="Arial"/>
          <w:bCs/>
          <w:sz w:val="22"/>
          <w:szCs w:val="22"/>
        </w:rPr>
        <w:t xml:space="preserve">no caso de retorno à CCP. </w:t>
      </w:r>
    </w:p>
    <w:p w14:paraId="24B242A9" w14:textId="77777777" w:rsidR="00D13628" w:rsidRPr="006C3AF5" w:rsidRDefault="00D13628" w:rsidP="00D13628">
      <w:pPr>
        <w:keepLines/>
        <w:spacing w:after="240"/>
        <w:jc w:val="both"/>
        <w:rPr>
          <w:rFonts w:ascii="Arial" w:eastAsia="Arial" w:hAnsi="Arial" w:cs="Arial"/>
          <w:sz w:val="22"/>
          <w:szCs w:val="22"/>
        </w:rPr>
      </w:pPr>
      <w:r w:rsidRPr="006C3AF5">
        <w:rPr>
          <w:rFonts w:ascii="Arial" w:eastAsia="Arial" w:hAnsi="Arial" w:cs="Arial"/>
          <w:b/>
          <w:bCs/>
          <w:sz w:val="22"/>
          <w:szCs w:val="22"/>
        </w:rPr>
        <w:t>Art. 8º</w:t>
      </w:r>
      <w:r w:rsidRPr="006C3AF5">
        <w:rPr>
          <w:rFonts w:ascii="Arial" w:eastAsia="Arial" w:hAnsi="Arial" w:cs="Arial"/>
          <w:sz w:val="22"/>
          <w:szCs w:val="22"/>
        </w:rPr>
        <w:t xml:space="preserve"> – As partes signatárias do presente instrumento darão ampla divulgação ao funcionalismo sobre a criação das CCP.</w:t>
      </w:r>
    </w:p>
    <w:p w14:paraId="55F72435" w14:textId="77777777" w:rsidR="00702B79" w:rsidRDefault="00702B79">
      <w:pPr>
        <w:suppressAutoHyphens w:val="0"/>
        <w:rPr>
          <w:rFonts w:ascii="Arial" w:eastAsia="Microsoft YaHei" w:hAnsi="Arial" w:cs="Arial"/>
          <w:b/>
          <w:sz w:val="22"/>
          <w:szCs w:val="22"/>
        </w:rPr>
      </w:pPr>
      <w:r>
        <w:rPr>
          <w:rFonts w:ascii="Arial" w:hAnsi="Arial" w:cs="Arial"/>
          <w:b/>
          <w:sz w:val="22"/>
          <w:szCs w:val="22"/>
        </w:rPr>
        <w:br w:type="page"/>
      </w:r>
    </w:p>
    <w:p w14:paraId="43E85281" w14:textId="6DEEF064" w:rsidR="00DE6C99" w:rsidRPr="00B73A50" w:rsidRDefault="00DE6C99" w:rsidP="003B2069">
      <w:pPr>
        <w:pStyle w:val="Ttulo"/>
        <w:keepLines/>
        <w:spacing w:after="240"/>
        <w:jc w:val="both"/>
        <w:rPr>
          <w:rFonts w:ascii="Arial" w:hAnsi="Arial" w:cs="Arial"/>
          <w:b/>
          <w:sz w:val="22"/>
          <w:szCs w:val="22"/>
        </w:rPr>
      </w:pPr>
      <w:r w:rsidRPr="00B73A50">
        <w:rPr>
          <w:rFonts w:ascii="Arial" w:hAnsi="Arial" w:cs="Arial"/>
          <w:b/>
          <w:sz w:val="22"/>
          <w:szCs w:val="22"/>
        </w:rPr>
        <w:lastRenderedPageBreak/>
        <w:t>ANEXO</w:t>
      </w:r>
      <w:r w:rsidR="00140489">
        <w:rPr>
          <w:rFonts w:ascii="Arial" w:hAnsi="Arial" w:cs="Arial"/>
          <w:b/>
          <w:sz w:val="22"/>
          <w:szCs w:val="22"/>
        </w:rPr>
        <w:t xml:space="preserve"> </w:t>
      </w:r>
      <w:r w:rsidR="00C2311D">
        <w:rPr>
          <w:rFonts w:ascii="Arial" w:hAnsi="Arial" w:cs="Arial"/>
          <w:b/>
          <w:sz w:val="22"/>
          <w:szCs w:val="22"/>
        </w:rPr>
        <w:t>IV</w:t>
      </w:r>
      <w:r w:rsidR="00C2311D" w:rsidRPr="00B73A50">
        <w:rPr>
          <w:rFonts w:ascii="Arial" w:hAnsi="Arial" w:cs="Arial"/>
          <w:b/>
          <w:sz w:val="22"/>
          <w:szCs w:val="22"/>
        </w:rPr>
        <w:t xml:space="preserve"> </w:t>
      </w:r>
      <w:r w:rsidRPr="00B73A50">
        <w:rPr>
          <w:rFonts w:ascii="Arial" w:hAnsi="Arial" w:cs="Arial"/>
          <w:b/>
          <w:sz w:val="22"/>
          <w:szCs w:val="22"/>
        </w:rPr>
        <w:t>AO ACORDO COLETIVO DE TRABALHO CELEBRADO ENTRE O BANCO DO BRASIL S.A. (BANCO) E A CONFEDERAÇÃO NACIONAL DOS TRABALHADORES NAS EMPRESAS DE CRÉDITO (CONTEC)</w:t>
      </w:r>
    </w:p>
    <w:p w14:paraId="42B1FACD" w14:textId="77777777" w:rsidR="00DE6C99" w:rsidRPr="00B73A50" w:rsidRDefault="00DE6C99" w:rsidP="003B2069">
      <w:pPr>
        <w:spacing w:after="240"/>
        <w:jc w:val="both"/>
        <w:rPr>
          <w:rFonts w:ascii="Arial" w:eastAsia="Arial" w:hAnsi="Arial" w:cs="Arial"/>
          <w:sz w:val="22"/>
          <w:szCs w:val="22"/>
        </w:rPr>
      </w:pPr>
    </w:p>
    <w:p w14:paraId="40EF5F71" w14:textId="0D107E07" w:rsidR="00DE6C99" w:rsidRPr="00B73A50" w:rsidRDefault="00C2311D" w:rsidP="003B2069">
      <w:pPr>
        <w:spacing w:after="240"/>
        <w:jc w:val="center"/>
        <w:rPr>
          <w:rFonts w:ascii="Arial" w:eastAsia="Arial" w:hAnsi="Arial" w:cs="Arial"/>
          <w:b/>
          <w:sz w:val="22"/>
          <w:szCs w:val="22"/>
        </w:rPr>
      </w:pPr>
      <w:r w:rsidRPr="00B73A50">
        <w:rPr>
          <w:rFonts w:ascii="Arial" w:eastAsia="Arial" w:hAnsi="Arial" w:cs="Arial"/>
          <w:b/>
          <w:sz w:val="22"/>
          <w:szCs w:val="22"/>
        </w:rPr>
        <w:t>REGULAMENTAÇÃO</w:t>
      </w:r>
      <w:r>
        <w:rPr>
          <w:rFonts w:ascii="Arial" w:eastAsia="Arial" w:hAnsi="Arial" w:cs="Arial"/>
          <w:b/>
          <w:sz w:val="22"/>
          <w:szCs w:val="22"/>
        </w:rPr>
        <w:t xml:space="preserve"> DA </w:t>
      </w:r>
      <w:r w:rsidR="00DE6C99" w:rsidRPr="00B73A50">
        <w:rPr>
          <w:rFonts w:ascii="Arial" w:eastAsia="Arial" w:hAnsi="Arial" w:cs="Arial"/>
          <w:b/>
          <w:sz w:val="22"/>
          <w:szCs w:val="22"/>
        </w:rPr>
        <w:t>REPRESENTAÇÃO SINDICAL DE BASE NO BANCO DO BRASIL</w:t>
      </w:r>
    </w:p>
    <w:p w14:paraId="76A87CCA" w14:textId="1D2AC254" w:rsidR="00DE6C99" w:rsidRPr="00B73A50" w:rsidRDefault="00DE6C99" w:rsidP="003B2069">
      <w:pPr>
        <w:spacing w:after="240"/>
        <w:jc w:val="center"/>
        <w:rPr>
          <w:rFonts w:ascii="Arial" w:eastAsia="Arial" w:hAnsi="Arial" w:cs="Arial"/>
          <w:b/>
          <w:sz w:val="22"/>
          <w:szCs w:val="22"/>
        </w:rPr>
      </w:pPr>
      <w:r w:rsidRPr="00B73A50">
        <w:rPr>
          <w:rFonts w:ascii="Arial" w:eastAsia="Arial" w:hAnsi="Arial" w:cs="Arial"/>
          <w:b/>
          <w:sz w:val="22"/>
          <w:szCs w:val="22"/>
        </w:rPr>
        <w:t xml:space="preserve"> </w:t>
      </w:r>
    </w:p>
    <w:p w14:paraId="38C853FC" w14:textId="77777777" w:rsidR="00DE6C99" w:rsidRPr="00B73A50" w:rsidRDefault="00DE6C99" w:rsidP="003B2069">
      <w:pPr>
        <w:spacing w:after="240"/>
        <w:jc w:val="center"/>
        <w:rPr>
          <w:rFonts w:ascii="Arial" w:eastAsia="Arial" w:hAnsi="Arial" w:cs="Arial"/>
          <w:b/>
          <w:sz w:val="22"/>
          <w:szCs w:val="22"/>
        </w:rPr>
      </w:pPr>
    </w:p>
    <w:p w14:paraId="784AB519" w14:textId="507185EE" w:rsidR="00DE6C99" w:rsidRPr="00B73A50" w:rsidRDefault="00DE6C99" w:rsidP="6A314EB0">
      <w:pPr>
        <w:spacing w:after="240"/>
        <w:jc w:val="center"/>
        <w:rPr>
          <w:rFonts w:ascii="Arial" w:eastAsia="Arial" w:hAnsi="Arial" w:cs="Arial"/>
          <w:b/>
          <w:bCs/>
          <w:sz w:val="22"/>
          <w:szCs w:val="22"/>
        </w:rPr>
      </w:pPr>
      <w:r w:rsidRPr="6A314EB0">
        <w:rPr>
          <w:rFonts w:ascii="Arial" w:eastAsia="Arial" w:hAnsi="Arial" w:cs="Arial"/>
          <w:b/>
          <w:bCs/>
          <w:sz w:val="22"/>
          <w:szCs w:val="22"/>
        </w:rPr>
        <w:t xml:space="preserve">CLÁUSULA REPRESENTANTE SINDICAL DE BASE DO ACORDO COLETIVO DE TRABALHO BANCO DO BRASIL E CONTEC </w:t>
      </w:r>
      <w:r w:rsidR="3002E366" w:rsidRPr="6A314EB0">
        <w:rPr>
          <w:rFonts w:ascii="Arial" w:eastAsia="Arial" w:hAnsi="Arial" w:cs="Arial"/>
          <w:b/>
          <w:bCs/>
          <w:sz w:val="22"/>
          <w:szCs w:val="22"/>
        </w:rPr>
        <w:t>2024/2026</w:t>
      </w:r>
    </w:p>
    <w:p w14:paraId="65127604" w14:textId="77777777" w:rsidR="00DE6C99" w:rsidRPr="000E26D2" w:rsidRDefault="00DE6C99" w:rsidP="003B2069">
      <w:pPr>
        <w:spacing w:after="240"/>
        <w:jc w:val="both"/>
        <w:rPr>
          <w:rFonts w:ascii="Arial" w:eastAsia="Arial" w:hAnsi="Arial" w:cs="Arial"/>
          <w:b/>
          <w:sz w:val="22"/>
          <w:szCs w:val="22"/>
        </w:rPr>
      </w:pPr>
    </w:p>
    <w:p w14:paraId="10467410" w14:textId="77777777" w:rsidR="00497683" w:rsidRPr="000E26D2" w:rsidRDefault="00497683" w:rsidP="003B2069">
      <w:pPr>
        <w:spacing w:after="240"/>
        <w:jc w:val="both"/>
        <w:rPr>
          <w:rFonts w:ascii="Arial" w:eastAsia="Arial" w:hAnsi="Arial" w:cs="Arial"/>
          <w:sz w:val="22"/>
          <w:szCs w:val="22"/>
        </w:rPr>
      </w:pPr>
      <w:r w:rsidRPr="000E26D2">
        <w:rPr>
          <w:rFonts w:ascii="Arial" w:eastAsia="Arial" w:hAnsi="Arial" w:cs="Arial"/>
          <w:sz w:val="22"/>
          <w:szCs w:val="22"/>
        </w:rPr>
        <w:t>O BANCO DO BRASIL e a CONTEC, considerando o disposto na Cláusula Representante Sindical de Base do presente Acordo Coletivo de Trabalho, resolvem firmar este instrumento, que regulará as relações dos Representantes Sindicais de Base com o BANCO, conforme as seguintes disposições:</w:t>
      </w:r>
    </w:p>
    <w:p w14:paraId="79DF3FE8" w14:textId="77777777" w:rsidR="00DE6C99" w:rsidRPr="000E26D2" w:rsidRDefault="00DE6C99" w:rsidP="003B2069">
      <w:pPr>
        <w:keepNext/>
        <w:spacing w:before="120" w:after="240"/>
        <w:jc w:val="center"/>
        <w:rPr>
          <w:rFonts w:ascii="Arial" w:eastAsia="Arial" w:hAnsi="Arial" w:cs="Arial"/>
          <w:b/>
          <w:sz w:val="22"/>
          <w:szCs w:val="22"/>
          <w:u w:val="single"/>
        </w:rPr>
      </w:pPr>
    </w:p>
    <w:p w14:paraId="04A3AD08" w14:textId="77777777" w:rsidR="00DE6C99" w:rsidRPr="000E26D2" w:rsidRDefault="00DE6C99" w:rsidP="003B2069">
      <w:pPr>
        <w:keepNext/>
        <w:spacing w:before="120" w:after="240"/>
        <w:jc w:val="center"/>
        <w:rPr>
          <w:rFonts w:ascii="Arial" w:eastAsia="Arial" w:hAnsi="Arial" w:cs="Arial"/>
          <w:b/>
          <w:sz w:val="22"/>
          <w:szCs w:val="22"/>
        </w:rPr>
      </w:pPr>
      <w:r w:rsidRPr="000E26D2">
        <w:rPr>
          <w:rFonts w:ascii="Arial" w:eastAsia="Arial" w:hAnsi="Arial" w:cs="Arial"/>
          <w:b/>
          <w:sz w:val="22"/>
          <w:szCs w:val="22"/>
        </w:rPr>
        <w:t>DO RECONHECIMENTO</w:t>
      </w:r>
    </w:p>
    <w:p w14:paraId="1631C83A" w14:textId="77777777" w:rsidR="00DE6C99" w:rsidRPr="000E26D2" w:rsidRDefault="00DE6C99" w:rsidP="003B2069">
      <w:pPr>
        <w:spacing w:after="240"/>
        <w:jc w:val="both"/>
        <w:rPr>
          <w:rFonts w:ascii="Arial" w:eastAsia="Arial" w:hAnsi="Arial" w:cs="Arial"/>
          <w:sz w:val="22"/>
          <w:szCs w:val="22"/>
        </w:rPr>
      </w:pPr>
      <w:r w:rsidRPr="000E26D2">
        <w:rPr>
          <w:rFonts w:ascii="Arial" w:eastAsia="Arial" w:hAnsi="Arial" w:cs="Arial"/>
          <w:b/>
          <w:sz w:val="22"/>
          <w:szCs w:val="22"/>
        </w:rPr>
        <w:t>Art. 1</w:t>
      </w:r>
      <w:r w:rsidRPr="000E26D2">
        <w:rPr>
          <w:rFonts w:ascii="Arial" w:eastAsia="Arial" w:hAnsi="Arial" w:cs="Arial"/>
          <w:b/>
          <w:sz w:val="22"/>
          <w:szCs w:val="22"/>
          <w:vertAlign w:val="superscript"/>
        </w:rPr>
        <w:t>o</w:t>
      </w:r>
      <w:r w:rsidRPr="000E26D2">
        <w:rPr>
          <w:rFonts w:ascii="Arial" w:eastAsia="Arial" w:hAnsi="Arial" w:cs="Arial"/>
          <w:b/>
          <w:sz w:val="22"/>
          <w:szCs w:val="22"/>
        </w:rPr>
        <w:t xml:space="preserve"> </w:t>
      </w:r>
      <w:r w:rsidRPr="000E26D2">
        <w:rPr>
          <w:rFonts w:ascii="Arial" w:eastAsia="Arial" w:hAnsi="Arial" w:cs="Arial"/>
          <w:sz w:val="22"/>
          <w:szCs w:val="22"/>
        </w:rPr>
        <w:t>O BANCO reconhece os Representantes Sindicais de Base eleitos pelos funcionários.</w:t>
      </w:r>
    </w:p>
    <w:p w14:paraId="0EDB1504" w14:textId="77777777" w:rsidR="00DE6C99" w:rsidRPr="000E26D2" w:rsidRDefault="00DE6C99" w:rsidP="003B2069">
      <w:pPr>
        <w:spacing w:after="240"/>
        <w:jc w:val="both"/>
        <w:rPr>
          <w:rFonts w:ascii="Arial" w:eastAsia="Arial" w:hAnsi="Arial" w:cs="Arial"/>
          <w:sz w:val="22"/>
          <w:szCs w:val="22"/>
        </w:rPr>
      </w:pPr>
    </w:p>
    <w:p w14:paraId="05C1F9EC" w14:textId="77777777" w:rsidR="00B73A50" w:rsidRPr="000E26D2" w:rsidRDefault="00B73A50" w:rsidP="00B73A50">
      <w:pPr>
        <w:tabs>
          <w:tab w:val="left" w:pos="228"/>
          <w:tab w:val="center" w:pos="4252"/>
        </w:tabs>
        <w:spacing w:after="240"/>
        <w:jc w:val="center"/>
        <w:rPr>
          <w:rFonts w:ascii="Arial" w:eastAsia="Arial" w:hAnsi="Arial" w:cs="Arial"/>
          <w:b/>
          <w:sz w:val="22"/>
          <w:szCs w:val="22"/>
        </w:rPr>
      </w:pPr>
      <w:r w:rsidRPr="000E26D2">
        <w:rPr>
          <w:rFonts w:ascii="Arial" w:eastAsia="Arial" w:hAnsi="Arial" w:cs="Arial"/>
          <w:b/>
          <w:sz w:val="22"/>
          <w:szCs w:val="22"/>
        </w:rPr>
        <w:t>DOS REQUISITOS PARA O RECONHECIMENTO DA ELEIÇÃO</w:t>
      </w:r>
    </w:p>
    <w:p w14:paraId="7D9D8070" w14:textId="77777777" w:rsidR="00B73A50" w:rsidRPr="000E26D2" w:rsidRDefault="00B73A50" w:rsidP="00B73A50">
      <w:pPr>
        <w:spacing w:after="120"/>
        <w:jc w:val="both"/>
        <w:rPr>
          <w:rFonts w:ascii="Arial" w:eastAsia="Arial" w:hAnsi="Arial" w:cs="Arial"/>
          <w:sz w:val="22"/>
          <w:szCs w:val="22"/>
        </w:rPr>
      </w:pPr>
      <w:r w:rsidRPr="000E26D2">
        <w:rPr>
          <w:rFonts w:ascii="Arial" w:eastAsia="Arial" w:hAnsi="Arial" w:cs="Arial"/>
          <w:b/>
          <w:sz w:val="22"/>
          <w:szCs w:val="22"/>
        </w:rPr>
        <w:t>Art. 2º</w:t>
      </w:r>
      <w:r w:rsidRPr="000E26D2">
        <w:rPr>
          <w:rFonts w:ascii="Arial" w:eastAsia="Arial" w:hAnsi="Arial" w:cs="Arial"/>
          <w:b/>
          <w:sz w:val="22"/>
          <w:szCs w:val="22"/>
        </w:rPr>
        <w:tab/>
      </w:r>
      <w:r w:rsidRPr="000E26D2">
        <w:rPr>
          <w:rFonts w:ascii="Arial" w:eastAsia="Arial" w:hAnsi="Arial" w:cs="Arial"/>
          <w:sz w:val="22"/>
          <w:szCs w:val="22"/>
        </w:rPr>
        <w:t xml:space="preserve">    Os Representantes Sindicais de Base serão eleitos levando-se em conta, respectivamente:</w:t>
      </w:r>
    </w:p>
    <w:p w14:paraId="1E554140" w14:textId="77777777" w:rsidR="00B73A50" w:rsidRPr="000E26D2" w:rsidRDefault="00B73A50" w:rsidP="00B73A50">
      <w:pPr>
        <w:pStyle w:val="PargrafodaLista"/>
        <w:numPr>
          <w:ilvl w:val="0"/>
          <w:numId w:val="22"/>
        </w:numPr>
        <w:suppressAutoHyphens w:val="0"/>
        <w:spacing w:after="120"/>
        <w:contextualSpacing w:val="0"/>
        <w:jc w:val="both"/>
        <w:rPr>
          <w:rFonts w:ascii="Arial" w:eastAsia="Arial" w:hAnsi="Arial" w:cs="Arial"/>
          <w:sz w:val="22"/>
          <w:szCs w:val="22"/>
        </w:rPr>
      </w:pPr>
      <w:r w:rsidRPr="000E26D2">
        <w:rPr>
          <w:rFonts w:ascii="Arial" w:eastAsia="Arial" w:hAnsi="Arial" w:cs="Arial"/>
          <w:sz w:val="22"/>
          <w:szCs w:val="22"/>
        </w:rPr>
        <w:t>a quantidade de funcionários lotados na base do sindicato, limitado a 1 Representante por grupamento de até 80 funcionários do BANCO na base do sindicato local, com o mínimo de 1;</w:t>
      </w:r>
    </w:p>
    <w:p w14:paraId="47B4F1C4" w14:textId="77777777" w:rsidR="00B73A50" w:rsidRPr="000E26D2" w:rsidRDefault="00B73A50" w:rsidP="001501A7">
      <w:pPr>
        <w:pStyle w:val="PargrafodaLista"/>
        <w:numPr>
          <w:ilvl w:val="0"/>
          <w:numId w:val="22"/>
        </w:numPr>
        <w:suppressAutoHyphens w:val="0"/>
        <w:spacing w:after="240"/>
        <w:ind w:left="714" w:hanging="357"/>
        <w:contextualSpacing w:val="0"/>
        <w:jc w:val="both"/>
        <w:rPr>
          <w:rFonts w:ascii="Arial" w:eastAsia="Arial" w:hAnsi="Arial" w:cs="Arial"/>
          <w:sz w:val="22"/>
          <w:szCs w:val="22"/>
        </w:rPr>
      </w:pPr>
      <w:r w:rsidRPr="000E26D2">
        <w:rPr>
          <w:rFonts w:ascii="Arial" w:eastAsia="Arial" w:hAnsi="Arial" w:cs="Arial"/>
          <w:sz w:val="22"/>
          <w:szCs w:val="22"/>
        </w:rPr>
        <w:t>a quantidade de funcionários lotados na dependência (prefixo), limitado a 1 representante por grupamento de 50 funcionários na dependência ou de 1 representante nas dependências com menos de 50 funcionários;</w:t>
      </w:r>
    </w:p>
    <w:p w14:paraId="03ABCAEB"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Parágrafo Primeiro</w:t>
      </w:r>
      <w:r w:rsidRPr="000E26D2">
        <w:rPr>
          <w:rFonts w:ascii="Arial" w:eastAsia="Arial" w:hAnsi="Arial" w:cs="Arial"/>
          <w:sz w:val="22"/>
          <w:szCs w:val="22"/>
        </w:rPr>
        <w:t xml:space="preserve"> –</w:t>
      </w:r>
      <w:r w:rsidRPr="000E26D2">
        <w:rPr>
          <w:rFonts w:ascii="Arial" w:eastAsia="Arial" w:hAnsi="Arial" w:cs="Arial"/>
          <w:b/>
          <w:sz w:val="22"/>
          <w:szCs w:val="22"/>
        </w:rPr>
        <w:t xml:space="preserve"> </w:t>
      </w:r>
      <w:r w:rsidRPr="000E26D2">
        <w:rPr>
          <w:rFonts w:ascii="Arial" w:eastAsia="Arial" w:hAnsi="Arial" w:cs="Arial"/>
          <w:sz w:val="22"/>
          <w:szCs w:val="22"/>
        </w:rPr>
        <w:t xml:space="preserve">É requisito para candidatura de funcionário a Representante Sindical de Base estar lotado na dependência para cuja representação se candidata. Deve-se respeitar a seção e a UOR de trabalho, no caso destas serem apartadas fisicamente da dependência de lotação, com exceção dos funcionários lotados na PSO. </w:t>
      </w:r>
    </w:p>
    <w:p w14:paraId="70943D42"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Parágrafo Segundo</w:t>
      </w:r>
      <w:r w:rsidRPr="000E26D2">
        <w:rPr>
          <w:rFonts w:ascii="Arial" w:eastAsia="Arial" w:hAnsi="Arial" w:cs="Arial"/>
          <w:sz w:val="22"/>
          <w:szCs w:val="22"/>
        </w:rPr>
        <w:t xml:space="preserve"> – É requisito para posse nesta função não estar respondendo a ação disciplinar, desde sua instalação até o cumprimento da sanção e não haver demanda de ouvidoria procedente nos últimos 12 meses, consideradas também as denúncias encaminhadas via Protocolo de Prevenção de Conflitos.</w:t>
      </w:r>
    </w:p>
    <w:p w14:paraId="01FF0D68" w14:textId="77777777" w:rsidR="00B73A50" w:rsidRPr="000E26D2" w:rsidRDefault="00B73A50" w:rsidP="00B73A50">
      <w:pPr>
        <w:jc w:val="both"/>
        <w:rPr>
          <w:rFonts w:ascii="Arial" w:eastAsia="Arial" w:hAnsi="Arial" w:cs="Arial"/>
          <w:sz w:val="22"/>
          <w:szCs w:val="22"/>
        </w:rPr>
      </w:pPr>
      <w:r w:rsidRPr="000E26D2">
        <w:rPr>
          <w:rFonts w:ascii="Arial" w:eastAsia="Arial" w:hAnsi="Arial" w:cs="Arial"/>
          <w:b/>
          <w:sz w:val="22"/>
          <w:szCs w:val="22"/>
        </w:rPr>
        <w:t>Parágrafo Terceiro</w:t>
      </w:r>
      <w:r w:rsidRPr="000E26D2">
        <w:rPr>
          <w:rFonts w:ascii="Arial" w:eastAsia="Arial" w:hAnsi="Arial" w:cs="Arial"/>
          <w:sz w:val="22"/>
          <w:szCs w:val="22"/>
        </w:rPr>
        <w:t xml:space="preserve"> – Não poderão ser eleitos como representantes sindicais os funcionários em quadro suplementar.</w:t>
      </w:r>
    </w:p>
    <w:p w14:paraId="30B20F25" w14:textId="77777777" w:rsidR="00B73A50" w:rsidRPr="000E26D2" w:rsidRDefault="00B73A50" w:rsidP="00B73A50">
      <w:pPr>
        <w:jc w:val="both"/>
        <w:rPr>
          <w:rFonts w:ascii="Arial" w:eastAsia="Arial" w:hAnsi="Arial" w:cs="Arial"/>
          <w:sz w:val="22"/>
          <w:szCs w:val="22"/>
        </w:rPr>
      </w:pPr>
    </w:p>
    <w:p w14:paraId="39FBD968"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Parágrafo Quarto</w:t>
      </w:r>
      <w:r w:rsidR="00211A00" w:rsidRPr="000E26D2">
        <w:rPr>
          <w:rFonts w:ascii="Arial" w:eastAsia="Arial" w:hAnsi="Arial" w:cs="Arial"/>
          <w:b/>
          <w:sz w:val="22"/>
          <w:szCs w:val="22"/>
        </w:rPr>
        <w:t xml:space="preserve"> </w:t>
      </w:r>
      <w:r w:rsidRPr="000E26D2">
        <w:rPr>
          <w:rFonts w:ascii="Arial" w:eastAsia="Arial" w:hAnsi="Arial" w:cs="Arial"/>
          <w:sz w:val="22"/>
          <w:szCs w:val="22"/>
        </w:rPr>
        <w:t>–</w:t>
      </w:r>
      <w:r w:rsidRPr="000E26D2">
        <w:rPr>
          <w:rFonts w:ascii="Arial" w:eastAsia="Arial" w:hAnsi="Arial" w:cs="Arial"/>
          <w:b/>
          <w:sz w:val="22"/>
          <w:szCs w:val="22"/>
        </w:rPr>
        <w:t xml:space="preserve"> </w:t>
      </w:r>
      <w:r w:rsidRPr="000E26D2">
        <w:rPr>
          <w:rFonts w:ascii="Arial" w:eastAsia="Arial" w:hAnsi="Arial" w:cs="Arial"/>
          <w:sz w:val="22"/>
          <w:szCs w:val="22"/>
        </w:rPr>
        <w:t>O reconhecimento da eleição se dará após análise pela DIPES/</w:t>
      </w:r>
      <w:r w:rsidR="005370CF" w:rsidRPr="000E26D2" w:rsidDel="005370CF">
        <w:rPr>
          <w:rFonts w:ascii="Arial" w:eastAsia="Arial" w:hAnsi="Arial" w:cs="Arial"/>
          <w:sz w:val="22"/>
          <w:szCs w:val="22"/>
        </w:rPr>
        <w:t xml:space="preserve"> </w:t>
      </w:r>
      <w:r w:rsidRPr="000E26D2">
        <w:rPr>
          <w:rFonts w:ascii="Arial" w:eastAsia="Arial" w:hAnsi="Arial" w:cs="Arial"/>
          <w:sz w:val="22"/>
          <w:szCs w:val="22"/>
        </w:rPr>
        <w:t>COLET, que comunicará às dependências e enviará ao sindicato a relação dos representantes sindicais de base efetivamente reconhecidos.</w:t>
      </w:r>
    </w:p>
    <w:p w14:paraId="0DD048E5" w14:textId="77777777" w:rsidR="00B73A50" w:rsidRPr="000E26D2" w:rsidRDefault="00B73A50" w:rsidP="00B73A50">
      <w:pPr>
        <w:keepNext/>
        <w:spacing w:after="240"/>
        <w:jc w:val="center"/>
        <w:rPr>
          <w:rFonts w:ascii="Arial" w:eastAsia="Arial" w:hAnsi="Arial" w:cs="Arial"/>
          <w:b/>
          <w:sz w:val="22"/>
          <w:szCs w:val="22"/>
        </w:rPr>
      </w:pPr>
    </w:p>
    <w:p w14:paraId="0A893211" w14:textId="77777777" w:rsidR="00B73A50" w:rsidRPr="000E26D2" w:rsidRDefault="00B73A50" w:rsidP="00B73A50">
      <w:pPr>
        <w:keepNext/>
        <w:spacing w:after="240"/>
        <w:jc w:val="center"/>
        <w:rPr>
          <w:rFonts w:ascii="Arial" w:eastAsia="Arial" w:hAnsi="Arial" w:cs="Arial"/>
          <w:b/>
          <w:sz w:val="22"/>
          <w:szCs w:val="22"/>
        </w:rPr>
      </w:pPr>
      <w:r w:rsidRPr="000E26D2">
        <w:rPr>
          <w:rFonts w:ascii="Arial" w:eastAsia="Arial" w:hAnsi="Arial" w:cs="Arial"/>
          <w:b/>
          <w:sz w:val="22"/>
          <w:szCs w:val="22"/>
        </w:rPr>
        <w:t>DO PROCESSO ELEITORAL</w:t>
      </w:r>
    </w:p>
    <w:p w14:paraId="4C52647B"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 xml:space="preserve">Art. 3º </w:t>
      </w:r>
      <w:r w:rsidRPr="000E26D2">
        <w:rPr>
          <w:rFonts w:ascii="Arial" w:eastAsia="Arial" w:hAnsi="Arial" w:cs="Arial"/>
          <w:sz w:val="22"/>
          <w:szCs w:val="22"/>
        </w:rPr>
        <w:t>Caberá aos sindicatos a normatização e a coordenação do processo de eleição do Representante Sindical de Base.</w:t>
      </w:r>
    </w:p>
    <w:p w14:paraId="0FE5A644"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Parágrafo Único</w:t>
      </w:r>
      <w:r w:rsidRPr="000E26D2">
        <w:rPr>
          <w:rFonts w:ascii="Arial" w:eastAsia="Arial" w:hAnsi="Arial" w:cs="Arial"/>
          <w:sz w:val="22"/>
          <w:szCs w:val="22"/>
        </w:rPr>
        <w:t xml:space="preserve"> – No caso de a eleição ocorrer nas dependências do BANCO, o sindicato deverá combinar dia e horário de sua realização com a administração da dependência.</w:t>
      </w:r>
    </w:p>
    <w:p w14:paraId="78284189"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Art. 4º</w:t>
      </w:r>
      <w:r w:rsidRPr="000E26D2">
        <w:rPr>
          <w:rFonts w:ascii="Arial" w:eastAsia="Arial" w:hAnsi="Arial" w:cs="Arial"/>
          <w:sz w:val="22"/>
          <w:szCs w:val="22"/>
        </w:rPr>
        <w:tab/>
        <w:t xml:space="preserve">    O Sindicato enviará ao </w:t>
      </w:r>
      <w:r w:rsidR="00A61C3E">
        <w:rPr>
          <w:rFonts w:ascii="Arial" w:eastAsia="Arial" w:hAnsi="Arial" w:cs="Arial"/>
          <w:sz w:val="22"/>
          <w:szCs w:val="22"/>
        </w:rPr>
        <w:t>BANCO</w:t>
      </w:r>
      <w:r w:rsidRPr="000E26D2">
        <w:rPr>
          <w:rFonts w:ascii="Arial" w:eastAsia="Arial" w:hAnsi="Arial" w:cs="Arial"/>
          <w:sz w:val="22"/>
          <w:szCs w:val="22"/>
        </w:rPr>
        <w:t xml:space="preserve"> (DIPES/COLET), em até 3 dias úteis, após a data da eleição, relação com os nomes dos funcionários eleitos Representantes Sindicais de Base com a data de início e término do mandato.</w:t>
      </w:r>
    </w:p>
    <w:p w14:paraId="3B6725DF" w14:textId="77777777" w:rsidR="00D66967" w:rsidRDefault="00D66967" w:rsidP="00B73A50">
      <w:pPr>
        <w:spacing w:after="240"/>
        <w:jc w:val="center"/>
        <w:rPr>
          <w:rFonts w:ascii="Arial" w:eastAsia="Arial" w:hAnsi="Arial" w:cs="Arial"/>
          <w:b/>
          <w:sz w:val="22"/>
          <w:szCs w:val="22"/>
        </w:rPr>
      </w:pPr>
    </w:p>
    <w:p w14:paraId="7F24B4A6" w14:textId="77777777" w:rsidR="00B73A50" w:rsidRPr="000E26D2" w:rsidRDefault="00B73A50" w:rsidP="00B73A50">
      <w:pPr>
        <w:spacing w:after="240"/>
        <w:jc w:val="center"/>
        <w:rPr>
          <w:rFonts w:ascii="Arial" w:eastAsia="Arial" w:hAnsi="Arial" w:cs="Arial"/>
          <w:b/>
          <w:sz w:val="22"/>
          <w:szCs w:val="22"/>
        </w:rPr>
      </w:pPr>
      <w:r w:rsidRPr="000E26D2">
        <w:rPr>
          <w:rFonts w:ascii="Arial" w:eastAsia="Arial" w:hAnsi="Arial" w:cs="Arial"/>
          <w:b/>
          <w:sz w:val="22"/>
          <w:szCs w:val="22"/>
        </w:rPr>
        <w:t>DO MANDATO</w:t>
      </w:r>
    </w:p>
    <w:p w14:paraId="3E333FF0"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Art. 5º</w:t>
      </w:r>
      <w:r w:rsidRPr="000E26D2">
        <w:rPr>
          <w:rFonts w:ascii="Arial" w:eastAsia="Arial" w:hAnsi="Arial" w:cs="Arial"/>
          <w:b/>
          <w:sz w:val="22"/>
          <w:szCs w:val="22"/>
        </w:rPr>
        <w:tab/>
      </w:r>
      <w:r w:rsidRPr="000E26D2">
        <w:rPr>
          <w:rFonts w:ascii="Arial" w:eastAsia="Arial" w:hAnsi="Arial" w:cs="Arial"/>
          <w:sz w:val="22"/>
          <w:szCs w:val="22"/>
        </w:rPr>
        <w:t>Os representantes sindicais de base terão mandato de 1 ano, improrrogável.</w:t>
      </w:r>
    </w:p>
    <w:p w14:paraId="4F28A8F0"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Art. 6</w:t>
      </w:r>
      <w:proofErr w:type="gramStart"/>
      <w:r w:rsidRPr="000E26D2">
        <w:rPr>
          <w:rFonts w:ascii="Arial" w:eastAsia="Arial" w:hAnsi="Arial" w:cs="Arial"/>
          <w:b/>
          <w:sz w:val="22"/>
          <w:szCs w:val="22"/>
        </w:rPr>
        <w:t xml:space="preserve">º  </w:t>
      </w:r>
      <w:r w:rsidRPr="000E26D2">
        <w:rPr>
          <w:rFonts w:ascii="Arial" w:eastAsia="Arial" w:hAnsi="Arial" w:cs="Arial"/>
          <w:sz w:val="22"/>
          <w:szCs w:val="22"/>
        </w:rPr>
        <w:t>Em</w:t>
      </w:r>
      <w:proofErr w:type="gramEnd"/>
      <w:r w:rsidRPr="000E26D2">
        <w:rPr>
          <w:rFonts w:ascii="Arial" w:eastAsia="Arial" w:hAnsi="Arial" w:cs="Arial"/>
          <w:sz w:val="22"/>
          <w:szCs w:val="22"/>
        </w:rPr>
        <w:t xml:space="preserve"> caso de rescisão do contrato de trabalho, renúncia ou falecimento, poderá ser eleito novo Representante Sindical de Base apenas para complementar o mandato interrompido.</w:t>
      </w:r>
    </w:p>
    <w:p w14:paraId="65E5D55A"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 xml:space="preserve">Parágrafo Primeiro – </w:t>
      </w:r>
      <w:r w:rsidRPr="000E26D2">
        <w:rPr>
          <w:rFonts w:ascii="Arial" w:eastAsia="Arial" w:hAnsi="Arial" w:cs="Arial"/>
          <w:sz w:val="22"/>
          <w:szCs w:val="22"/>
        </w:rPr>
        <w:t>Os afastamentos para tratamento de saúde, licença-maternidade e demais licenças, exceto licença-interesse, não cancelam o mandato sindical e, consequentemente, não propiciam a realização de nova eleição.</w:t>
      </w:r>
    </w:p>
    <w:p w14:paraId="3D36D98D" w14:textId="77777777" w:rsidR="00B73A50" w:rsidRPr="000E26D2" w:rsidRDefault="00B73A50" w:rsidP="00B73A50">
      <w:pPr>
        <w:spacing w:after="240"/>
        <w:jc w:val="both"/>
        <w:rPr>
          <w:rFonts w:ascii="Arial" w:hAnsi="Arial" w:cs="Arial"/>
          <w:sz w:val="22"/>
          <w:szCs w:val="22"/>
        </w:rPr>
      </w:pPr>
      <w:r w:rsidRPr="000E26D2">
        <w:rPr>
          <w:rFonts w:ascii="Arial" w:hAnsi="Arial" w:cs="Arial"/>
          <w:b/>
          <w:sz w:val="22"/>
          <w:szCs w:val="22"/>
        </w:rPr>
        <w:t>Parágrafo Segundo</w:t>
      </w:r>
      <w:r w:rsidRPr="000E26D2">
        <w:rPr>
          <w:rFonts w:ascii="Arial" w:hAnsi="Arial" w:cs="Arial"/>
          <w:sz w:val="22"/>
          <w:szCs w:val="22"/>
        </w:rPr>
        <w:t xml:space="preserve"> – Em caso de vacância do cargo de um ou mais Representantes Sindicais de Base, o sindicato </w:t>
      </w:r>
      <w:r w:rsidR="005370CF">
        <w:rPr>
          <w:rFonts w:ascii="Arial" w:hAnsi="Arial" w:cs="Arial"/>
          <w:sz w:val="22"/>
          <w:szCs w:val="22"/>
        </w:rPr>
        <w:t xml:space="preserve">poderá </w:t>
      </w:r>
      <w:r w:rsidRPr="000E26D2">
        <w:rPr>
          <w:rFonts w:ascii="Arial" w:hAnsi="Arial" w:cs="Arial"/>
          <w:sz w:val="22"/>
          <w:szCs w:val="22"/>
        </w:rPr>
        <w:t>convocar</w:t>
      </w:r>
      <w:r w:rsidR="005370CF">
        <w:rPr>
          <w:rFonts w:ascii="Arial" w:hAnsi="Arial" w:cs="Arial"/>
          <w:sz w:val="22"/>
          <w:szCs w:val="22"/>
        </w:rPr>
        <w:t>, caso necessário,</w:t>
      </w:r>
      <w:r w:rsidRPr="000E26D2">
        <w:rPr>
          <w:rFonts w:ascii="Arial" w:hAnsi="Arial" w:cs="Arial"/>
          <w:sz w:val="22"/>
          <w:szCs w:val="22"/>
        </w:rPr>
        <w:t xml:space="preserve"> eleição </w:t>
      </w:r>
      <w:r w:rsidR="005370CF">
        <w:rPr>
          <w:rFonts w:ascii="Arial" w:hAnsi="Arial" w:cs="Arial"/>
          <w:sz w:val="22"/>
          <w:szCs w:val="22"/>
        </w:rPr>
        <w:t>complementar</w:t>
      </w:r>
      <w:r w:rsidRPr="000E26D2">
        <w:rPr>
          <w:rFonts w:ascii="Arial" w:hAnsi="Arial" w:cs="Arial"/>
          <w:sz w:val="22"/>
          <w:szCs w:val="22"/>
        </w:rPr>
        <w:t xml:space="preserve"> para cumprimento do tempo de mandato que restar.</w:t>
      </w:r>
      <w:r w:rsidRPr="000E26D2">
        <w:rPr>
          <w:rFonts w:ascii="Arial" w:hAnsi="Arial" w:cs="Arial"/>
          <w:sz w:val="22"/>
          <w:szCs w:val="22"/>
        </w:rPr>
        <w:tab/>
      </w:r>
    </w:p>
    <w:p w14:paraId="7C44D9B9" w14:textId="77777777" w:rsidR="00B73A50" w:rsidRPr="000E26D2" w:rsidRDefault="00B73A50" w:rsidP="00B73A50">
      <w:pPr>
        <w:keepNext/>
        <w:tabs>
          <w:tab w:val="left" w:pos="360"/>
        </w:tabs>
        <w:spacing w:after="240"/>
        <w:jc w:val="center"/>
        <w:rPr>
          <w:rFonts w:ascii="Arial" w:eastAsia="Arial" w:hAnsi="Arial" w:cs="Arial"/>
          <w:b/>
          <w:sz w:val="22"/>
          <w:szCs w:val="22"/>
        </w:rPr>
      </w:pPr>
    </w:p>
    <w:p w14:paraId="786196CC" w14:textId="77777777" w:rsidR="00B73A50" w:rsidRPr="000E26D2" w:rsidRDefault="00B73A50" w:rsidP="00B73A50">
      <w:pPr>
        <w:keepNext/>
        <w:tabs>
          <w:tab w:val="left" w:pos="360"/>
        </w:tabs>
        <w:spacing w:after="240"/>
        <w:jc w:val="center"/>
        <w:rPr>
          <w:rFonts w:ascii="Arial" w:eastAsia="Arial" w:hAnsi="Arial" w:cs="Arial"/>
          <w:b/>
          <w:sz w:val="22"/>
          <w:szCs w:val="22"/>
        </w:rPr>
      </w:pPr>
      <w:r w:rsidRPr="000E26D2">
        <w:rPr>
          <w:rFonts w:ascii="Arial" w:eastAsia="Arial" w:hAnsi="Arial" w:cs="Arial"/>
          <w:b/>
          <w:sz w:val="22"/>
          <w:szCs w:val="22"/>
        </w:rPr>
        <w:t>DAS ATRIBUIÇÕES</w:t>
      </w:r>
    </w:p>
    <w:p w14:paraId="52E31568" w14:textId="77777777" w:rsidR="00B73A50" w:rsidRPr="000E26D2" w:rsidRDefault="00B73A50" w:rsidP="00F83AE2">
      <w:pPr>
        <w:spacing w:after="120"/>
        <w:jc w:val="both"/>
        <w:rPr>
          <w:rFonts w:ascii="Arial" w:eastAsia="Arial" w:hAnsi="Arial" w:cs="Arial"/>
          <w:sz w:val="22"/>
          <w:szCs w:val="22"/>
        </w:rPr>
      </w:pPr>
      <w:r w:rsidRPr="000E26D2">
        <w:rPr>
          <w:rFonts w:ascii="Arial" w:eastAsia="Arial" w:hAnsi="Arial" w:cs="Arial"/>
          <w:b/>
          <w:sz w:val="22"/>
          <w:szCs w:val="22"/>
        </w:rPr>
        <w:t>Art. 7º</w:t>
      </w:r>
      <w:r w:rsidRPr="000E26D2">
        <w:rPr>
          <w:rFonts w:ascii="Arial" w:eastAsia="Arial" w:hAnsi="Arial" w:cs="Arial"/>
          <w:b/>
          <w:sz w:val="22"/>
          <w:szCs w:val="22"/>
        </w:rPr>
        <w:tab/>
        <w:t xml:space="preserve"> </w:t>
      </w:r>
      <w:r w:rsidRPr="000E26D2">
        <w:rPr>
          <w:rFonts w:ascii="Arial" w:eastAsia="Arial" w:hAnsi="Arial" w:cs="Arial"/>
          <w:sz w:val="22"/>
          <w:szCs w:val="22"/>
        </w:rPr>
        <w:t>Compete ao Representante Sindical de Base:</w:t>
      </w:r>
    </w:p>
    <w:p w14:paraId="6CB91603" w14:textId="77777777" w:rsidR="004F1824" w:rsidRPr="004F1824" w:rsidRDefault="00B73A50" w:rsidP="004F1824">
      <w:pPr>
        <w:pStyle w:val="PargrafodaLista"/>
        <w:numPr>
          <w:ilvl w:val="0"/>
          <w:numId w:val="25"/>
        </w:numPr>
        <w:spacing w:after="120"/>
        <w:ind w:left="862" w:hanging="437"/>
        <w:contextualSpacing w:val="0"/>
        <w:jc w:val="both"/>
        <w:rPr>
          <w:rFonts w:ascii="Arial" w:eastAsia="Arial" w:hAnsi="Arial" w:cs="Arial"/>
          <w:sz w:val="22"/>
          <w:szCs w:val="22"/>
        </w:rPr>
      </w:pPr>
      <w:r w:rsidRPr="004F1824">
        <w:rPr>
          <w:rFonts w:ascii="Arial" w:eastAsia="Arial" w:hAnsi="Arial" w:cs="Arial"/>
          <w:sz w:val="22"/>
          <w:szCs w:val="22"/>
        </w:rPr>
        <w:t>representar junto ao sindicato os funcionários do local de trabalho para o qual foi eleito;</w:t>
      </w:r>
    </w:p>
    <w:p w14:paraId="138E6C20" w14:textId="77777777" w:rsidR="00B73A50" w:rsidRPr="004F1824" w:rsidRDefault="00B73A50" w:rsidP="004F1824">
      <w:pPr>
        <w:pStyle w:val="PargrafodaLista"/>
        <w:numPr>
          <w:ilvl w:val="0"/>
          <w:numId w:val="25"/>
        </w:numPr>
        <w:spacing w:after="120"/>
        <w:jc w:val="both"/>
        <w:rPr>
          <w:rFonts w:ascii="Arial" w:eastAsia="Arial" w:hAnsi="Arial" w:cs="Arial"/>
          <w:sz w:val="22"/>
          <w:szCs w:val="22"/>
        </w:rPr>
      </w:pPr>
      <w:r w:rsidRPr="004F1824">
        <w:rPr>
          <w:rFonts w:ascii="Arial" w:eastAsia="Arial" w:hAnsi="Arial" w:cs="Arial"/>
          <w:sz w:val="22"/>
          <w:szCs w:val="22"/>
        </w:rPr>
        <w:t>manter contato permanente com os colegas da dependência em que foi eleito, debatendo e organizando as reivindicações, manifestações, críticas e sugestões para melhoria das condições de trabalho, encaminhando-as ao Sindicato e à Administração;</w:t>
      </w:r>
    </w:p>
    <w:p w14:paraId="59D6C4FD" w14:textId="77777777" w:rsidR="00B73A50" w:rsidRPr="000E26D2" w:rsidRDefault="00B73A50" w:rsidP="004F1824">
      <w:pPr>
        <w:spacing w:after="240"/>
        <w:ind w:left="851" w:hanging="425"/>
        <w:jc w:val="both"/>
        <w:rPr>
          <w:rFonts w:ascii="Arial" w:eastAsia="Arial" w:hAnsi="Arial" w:cs="Arial"/>
          <w:sz w:val="22"/>
          <w:szCs w:val="22"/>
        </w:rPr>
      </w:pPr>
      <w:r w:rsidRPr="000E26D2">
        <w:rPr>
          <w:rFonts w:ascii="Arial" w:eastAsia="Arial" w:hAnsi="Arial" w:cs="Arial"/>
          <w:sz w:val="22"/>
          <w:szCs w:val="22"/>
        </w:rPr>
        <w:t>c)</w:t>
      </w:r>
      <w:r w:rsidRPr="000E26D2">
        <w:rPr>
          <w:rFonts w:ascii="Arial" w:eastAsia="Arial" w:hAnsi="Arial" w:cs="Arial"/>
          <w:sz w:val="22"/>
          <w:szCs w:val="22"/>
        </w:rPr>
        <w:tab/>
        <w:t>responsabilizar-se, subsidiariamente à direção sindical, pela distribuição dos boletins e publicações que digam respeito aos funcionários e sindicatos.</w:t>
      </w:r>
    </w:p>
    <w:p w14:paraId="1F50150C" w14:textId="77777777" w:rsidR="00B73A50" w:rsidRPr="000E26D2" w:rsidRDefault="00B73A50" w:rsidP="00B73A50">
      <w:pPr>
        <w:spacing w:after="240"/>
        <w:jc w:val="both"/>
        <w:rPr>
          <w:rFonts w:ascii="Arial" w:eastAsia="Arial" w:hAnsi="Arial" w:cs="Arial"/>
          <w:sz w:val="22"/>
          <w:szCs w:val="22"/>
        </w:rPr>
      </w:pPr>
    </w:p>
    <w:p w14:paraId="5E443FDB" w14:textId="77777777" w:rsidR="00B73A50" w:rsidRPr="000E26D2" w:rsidRDefault="00B73A50" w:rsidP="00B73A50">
      <w:pPr>
        <w:keepNext/>
        <w:tabs>
          <w:tab w:val="left" w:pos="360"/>
        </w:tabs>
        <w:spacing w:after="240"/>
        <w:jc w:val="center"/>
        <w:rPr>
          <w:rFonts w:ascii="Arial" w:eastAsia="Arial" w:hAnsi="Arial" w:cs="Arial"/>
          <w:b/>
          <w:sz w:val="22"/>
          <w:szCs w:val="22"/>
        </w:rPr>
      </w:pPr>
      <w:r w:rsidRPr="000E26D2">
        <w:rPr>
          <w:rFonts w:ascii="Arial" w:eastAsia="Arial" w:hAnsi="Arial" w:cs="Arial"/>
          <w:b/>
          <w:sz w:val="22"/>
          <w:szCs w:val="22"/>
        </w:rPr>
        <w:lastRenderedPageBreak/>
        <w:t>DAS PRERROGATIVAS</w:t>
      </w:r>
    </w:p>
    <w:p w14:paraId="7B528DDF"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Art. 8º</w:t>
      </w:r>
      <w:r w:rsidRPr="000E26D2">
        <w:rPr>
          <w:rFonts w:ascii="Arial" w:eastAsia="Arial" w:hAnsi="Arial" w:cs="Arial"/>
          <w:sz w:val="22"/>
          <w:szCs w:val="22"/>
        </w:rPr>
        <w:t xml:space="preserve"> Ao funcionário eleito e reconhecido como Representante Sindical de Base são asseguradas as prerrogativas do art. 543 da CLT.</w:t>
      </w:r>
    </w:p>
    <w:p w14:paraId="291991A2"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Parágrafo Primeiro</w:t>
      </w:r>
      <w:r w:rsidRPr="000E26D2">
        <w:rPr>
          <w:rFonts w:ascii="Arial" w:eastAsia="Arial" w:hAnsi="Arial" w:cs="Arial"/>
          <w:sz w:val="22"/>
          <w:szCs w:val="22"/>
        </w:rPr>
        <w:t xml:space="preserve"> – O Representante Sindical de Base não poderá ser removido do seu local de trabalho, durante a vigência do mandato, à exceção dos representantes sindicais lotados na PSO, que poderão ser removidos dentro do prefixo da PSO a qual estão vinculados, no interesse da Empresa.</w:t>
      </w:r>
    </w:p>
    <w:p w14:paraId="54F4C3CD"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Parágrafo Segundo</w:t>
      </w:r>
      <w:r w:rsidRPr="000E26D2">
        <w:rPr>
          <w:rFonts w:ascii="Arial" w:eastAsia="Arial" w:hAnsi="Arial" w:cs="Arial"/>
          <w:sz w:val="22"/>
          <w:szCs w:val="22"/>
        </w:rPr>
        <w:t xml:space="preserve"> – O funcionário em comum acordo entre ele e o </w:t>
      </w:r>
      <w:r w:rsidR="00A61C3E">
        <w:rPr>
          <w:rFonts w:ascii="Arial" w:eastAsia="Arial" w:hAnsi="Arial" w:cs="Arial"/>
          <w:sz w:val="22"/>
          <w:szCs w:val="22"/>
        </w:rPr>
        <w:t>BANCO</w:t>
      </w:r>
      <w:r w:rsidRPr="000E26D2">
        <w:rPr>
          <w:rFonts w:ascii="Arial" w:eastAsia="Arial" w:hAnsi="Arial" w:cs="Arial"/>
          <w:sz w:val="22"/>
          <w:szCs w:val="22"/>
        </w:rPr>
        <w:t>, com anuência do Sindicato ao qual esteja vinculado, poderá solicitar remoção para outro prefixo, caso em que acarretará a perda do mandato.</w:t>
      </w:r>
    </w:p>
    <w:p w14:paraId="4D08620B"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Parágrafo Terceiro</w:t>
      </w:r>
      <w:r w:rsidRPr="000E26D2">
        <w:rPr>
          <w:rFonts w:ascii="Arial" w:eastAsia="Arial" w:hAnsi="Arial" w:cs="Arial"/>
          <w:sz w:val="22"/>
          <w:szCs w:val="22"/>
        </w:rPr>
        <w:t xml:space="preserve"> – O Representante Sindical de Base que por motivo de reestruturação, reorganização ou readequação de quadros for removido, na lateralidade, do prefixo para o qual foi eleito, manterá a condição de representante sindical até o final do mandato.</w:t>
      </w:r>
    </w:p>
    <w:p w14:paraId="55A62047" w14:textId="77777777" w:rsidR="00B73A50" w:rsidRPr="000E26D2" w:rsidRDefault="00B73A50" w:rsidP="00B73A50">
      <w:pPr>
        <w:spacing w:after="240"/>
        <w:jc w:val="both"/>
        <w:rPr>
          <w:rFonts w:ascii="Arial" w:eastAsia="Arial" w:hAnsi="Arial" w:cs="Arial"/>
          <w:sz w:val="22"/>
          <w:szCs w:val="22"/>
        </w:rPr>
      </w:pPr>
      <w:r w:rsidRPr="000E26D2">
        <w:rPr>
          <w:rFonts w:ascii="Arial" w:hAnsi="Arial" w:cs="Arial"/>
          <w:b/>
          <w:sz w:val="22"/>
          <w:szCs w:val="22"/>
        </w:rPr>
        <w:t xml:space="preserve">Art. 9º </w:t>
      </w:r>
      <w:r w:rsidRPr="000E26D2">
        <w:rPr>
          <w:rFonts w:ascii="Arial" w:hAnsi="Arial" w:cs="Arial"/>
          <w:sz w:val="22"/>
          <w:szCs w:val="22"/>
        </w:rPr>
        <w:t xml:space="preserve">O Representante Sindical de Base eleito e reconhecido poderá deixar de comparecer ao serviço por motivo de participação em seminários, congressos ou outras atividades sindicais, respeitado o limite de 10 dias úteis por ano, dentro da vigência deste Acordo Coletivo, desde que o </w:t>
      </w:r>
      <w:r w:rsidR="00A61C3E">
        <w:rPr>
          <w:rFonts w:ascii="Arial" w:hAnsi="Arial" w:cs="Arial"/>
          <w:sz w:val="22"/>
          <w:szCs w:val="22"/>
        </w:rPr>
        <w:t>BANCO</w:t>
      </w:r>
      <w:r w:rsidRPr="000E26D2">
        <w:rPr>
          <w:rFonts w:ascii="Arial" w:hAnsi="Arial" w:cs="Arial"/>
          <w:sz w:val="22"/>
          <w:szCs w:val="22"/>
        </w:rPr>
        <w:t xml:space="preserve"> (DIPES/COLET) </w:t>
      </w:r>
      <w:r w:rsidRPr="000E26D2">
        <w:rPr>
          <w:rFonts w:ascii="Arial" w:eastAsia="Arial" w:hAnsi="Arial" w:cs="Arial"/>
          <w:sz w:val="22"/>
          <w:szCs w:val="22"/>
        </w:rPr>
        <w:t>seja</w:t>
      </w:r>
      <w:r w:rsidRPr="000E26D2">
        <w:rPr>
          <w:rFonts w:ascii="Arial" w:hAnsi="Arial" w:cs="Arial"/>
          <w:sz w:val="22"/>
          <w:szCs w:val="22"/>
        </w:rPr>
        <w:t xml:space="preserve"> comunica</w:t>
      </w:r>
      <w:r w:rsidR="00224A9C">
        <w:rPr>
          <w:rFonts w:ascii="Arial" w:hAnsi="Arial" w:cs="Arial"/>
          <w:sz w:val="22"/>
          <w:szCs w:val="22"/>
        </w:rPr>
        <w:t>do com antecedência mínima de 03</w:t>
      </w:r>
      <w:r w:rsidRPr="000E26D2">
        <w:rPr>
          <w:rFonts w:ascii="Arial" w:hAnsi="Arial" w:cs="Arial"/>
          <w:sz w:val="22"/>
          <w:szCs w:val="22"/>
        </w:rPr>
        <w:t xml:space="preserve"> (</w:t>
      </w:r>
      <w:r w:rsidR="00224A9C">
        <w:rPr>
          <w:rFonts w:ascii="Arial" w:hAnsi="Arial" w:cs="Arial"/>
          <w:sz w:val="22"/>
          <w:szCs w:val="22"/>
        </w:rPr>
        <w:t>três</w:t>
      </w:r>
      <w:r w:rsidRPr="000E26D2">
        <w:rPr>
          <w:rFonts w:ascii="Arial" w:hAnsi="Arial" w:cs="Arial"/>
          <w:sz w:val="22"/>
          <w:szCs w:val="22"/>
        </w:rPr>
        <w:t>) dias úteis, excluído o dia do evento</w:t>
      </w:r>
      <w:r w:rsidRPr="000E26D2">
        <w:rPr>
          <w:rFonts w:ascii="Arial" w:hAnsi="Arial" w:cs="Arial"/>
          <w:b/>
          <w:sz w:val="22"/>
          <w:szCs w:val="22"/>
        </w:rPr>
        <w:t>,</w:t>
      </w:r>
      <w:r w:rsidRPr="000E26D2">
        <w:rPr>
          <w:rFonts w:ascii="Arial" w:hAnsi="Arial" w:cs="Arial"/>
          <w:sz w:val="22"/>
          <w:szCs w:val="22"/>
        </w:rPr>
        <w:t xml:space="preserve"> e autorize previamente o funcionário. Caberá ao administrador confirmar a autorização, </w:t>
      </w:r>
      <w:r w:rsidRPr="000E26D2">
        <w:rPr>
          <w:rFonts w:ascii="Arial" w:eastAsia="Arial" w:hAnsi="Arial" w:cs="Arial"/>
          <w:sz w:val="22"/>
          <w:szCs w:val="22"/>
        </w:rPr>
        <w:t xml:space="preserve">observando-se a conveniência do serviço. </w:t>
      </w:r>
    </w:p>
    <w:p w14:paraId="61312D4A" w14:textId="77777777" w:rsidR="00B73A50" w:rsidRPr="000E26D2" w:rsidRDefault="00B73A50" w:rsidP="00B73A50">
      <w:pPr>
        <w:spacing w:after="240"/>
        <w:jc w:val="both"/>
        <w:rPr>
          <w:rFonts w:ascii="Arial" w:eastAsia="Arial" w:hAnsi="Arial" w:cs="Arial"/>
          <w:sz w:val="22"/>
          <w:szCs w:val="22"/>
        </w:rPr>
      </w:pPr>
      <w:r w:rsidRPr="000E26D2">
        <w:rPr>
          <w:rFonts w:ascii="Arial" w:eastAsia="Arial" w:hAnsi="Arial" w:cs="Arial"/>
          <w:b/>
          <w:sz w:val="22"/>
          <w:szCs w:val="22"/>
        </w:rPr>
        <w:t xml:space="preserve">Parágrafo Primeiro – </w:t>
      </w:r>
      <w:r w:rsidRPr="000E26D2">
        <w:rPr>
          <w:rFonts w:ascii="Arial" w:eastAsia="Arial" w:hAnsi="Arial" w:cs="Arial"/>
          <w:sz w:val="22"/>
          <w:szCs w:val="22"/>
        </w:rPr>
        <w:t xml:space="preserve">Na hipótese de coincidir a data do evento de posse do Representante Sindical de Base eleito com a jornada de trabalho e, antes da data de início do mandato, o representante eleito poderá deixar de comparecer ao serviço, desde que a eleição esteja efetivamente reconhecida e que o </w:t>
      </w:r>
      <w:r w:rsidR="00A61C3E">
        <w:rPr>
          <w:rFonts w:ascii="Arial" w:eastAsia="Arial" w:hAnsi="Arial" w:cs="Arial"/>
          <w:sz w:val="22"/>
          <w:szCs w:val="22"/>
        </w:rPr>
        <w:t>BANCO</w:t>
      </w:r>
      <w:r w:rsidRPr="000E26D2">
        <w:rPr>
          <w:rFonts w:ascii="Arial" w:eastAsia="Arial" w:hAnsi="Arial" w:cs="Arial"/>
          <w:sz w:val="22"/>
          <w:szCs w:val="22"/>
        </w:rPr>
        <w:t xml:space="preserve"> (DIPES/COLET) seja comunicado com antecedência mínima de 05 dias úteis, e autorize previamente a ausência do funcionário, cabendo ao administrador confirmar a autorização, observando-se a conveniência do serviço.</w:t>
      </w:r>
    </w:p>
    <w:p w14:paraId="36A3667F" w14:textId="172E163D" w:rsidR="00B73A50" w:rsidRPr="00B73A50" w:rsidRDefault="00B73A50" w:rsidP="00B73A50">
      <w:pPr>
        <w:spacing w:after="240"/>
        <w:jc w:val="both"/>
        <w:rPr>
          <w:rFonts w:ascii="Arial" w:eastAsia="Arial" w:hAnsi="Arial" w:cs="Arial"/>
          <w:sz w:val="22"/>
          <w:szCs w:val="22"/>
        </w:rPr>
      </w:pPr>
      <w:r w:rsidRPr="6A314EB0">
        <w:rPr>
          <w:rFonts w:ascii="Arial" w:eastAsia="Arial" w:hAnsi="Arial" w:cs="Arial"/>
          <w:b/>
          <w:bCs/>
          <w:sz w:val="22"/>
          <w:szCs w:val="22"/>
        </w:rPr>
        <w:t xml:space="preserve">Parágrafo Segundo – </w:t>
      </w:r>
      <w:r w:rsidRPr="6A314EB0">
        <w:rPr>
          <w:rFonts w:ascii="Arial" w:eastAsia="Arial" w:hAnsi="Arial" w:cs="Arial"/>
          <w:sz w:val="22"/>
          <w:szCs w:val="22"/>
        </w:rPr>
        <w:t xml:space="preserve">Os pedidos de liberações deverão ser enviados à </w:t>
      </w:r>
      <w:r w:rsidR="003A31C0" w:rsidRPr="003A31C0">
        <w:rPr>
          <w:rFonts w:ascii="Arial" w:eastAsia="Arial" w:hAnsi="Arial" w:cs="Arial"/>
          <w:sz w:val="22"/>
          <w:szCs w:val="22"/>
        </w:rPr>
        <w:t>GEPES ESPECIALIZADA BRASILIA - DF 19332, para o e-mail gepes.especbsb.df@bb.com.br</w:t>
      </w:r>
      <w:r w:rsidRPr="6A314EB0">
        <w:rPr>
          <w:rFonts w:ascii="Arial" w:eastAsia="Arial" w:hAnsi="Arial" w:cs="Arial"/>
          <w:sz w:val="22"/>
          <w:szCs w:val="22"/>
        </w:rPr>
        <w:t xml:space="preserve"> e não devem ser protocolados nas agências ou demais dependências do </w:t>
      </w:r>
      <w:r w:rsidR="00A61C3E" w:rsidRPr="6A314EB0">
        <w:rPr>
          <w:rFonts w:ascii="Arial" w:eastAsia="Arial" w:hAnsi="Arial" w:cs="Arial"/>
          <w:sz w:val="22"/>
          <w:szCs w:val="22"/>
        </w:rPr>
        <w:t>BANCO</w:t>
      </w:r>
      <w:r w:rsidRPr="6A314EB0">
        <w:rPr>
          <w:rFonts w:ascii="Arial" w:eastAsia="Arial" w:hAnsi="Arial" w:cs="Arial"/>
          <w:sz w:val="22"/>
          <w:szCs w:val="22"/>
        </w:rPr>
        <w:t>, para evitar atraso nos atendimentos.</w:t>
      </w:r>
    </w:p>
    <w:p w14:paraId="359FDE38" w14:textId="77777777" w:rsidR="00B73A50" w:rsidRPr="00B73A50" w:rsidRDefault="00B73A50" w:rsidP="00B73A50">
      <w:pPr>
        <w:keepNext/>
        <w:tabs>
          <w:tab w:val="left" w:pos="360"/>
        </w:tabs>
        <w:spacing w:after="240"/>
        <w:jc w:val="center"/>
        <w:rPr>
          <w:rFonts w:ascii="Arial" w:eastAsia="Arial" w:hAnsi="Arial" w:cs="Arial"/>
          <w:b/>
          <w:sz w:val="22"/>
          <w:szCs w:val="22"/>
        </w:rPr>
      </w:pPr>
      <w:r w:rsidRPr="00B73A50">
        <w:rPr>
          <w:rFonts w:ascii="Arial" w:eastAsia="Arial" w:hAnsi="Arial" w:cs="Arial"/>
          <w:b/>
          <w:sz w:val="22"/>
          <w:szCs w:val="22"/>
        </w:rPr>
        <w:t>DAS DISPOSIÇÕES GERAIS</w:t>
      </w:r>
    </w:p>
    <w:p w14:paraId="511CDA24" w14:textId="77777777" w:rsidR="00B73A50" w:rsidRPr="00B73A50" w:rsidRDefault="00B73A50" w:rsidP="00B73A50">
      <w:pPr>
        <w:spacing w:after="240"/>
        <w:jc w:val="both"/>
        <w:rPr>
          <w:rFonts w:ascii="Arial" w:eastAsia="Arial" w:hAnsi="Arial" w:cs="Arial"/>
          <w:sz w:val="22"/>
          <w:szCs w:val="22"/>
        </w:rPr>
      </w:pPr>
      <w:r w:rsidRPr="00B73A50">
        <w:rPr>
          <w:rFonts w:ascii="Arial" w:eastAsia="Arial" w:hAnsi="Arial" w:cs="Arial"/>
          <w:b/>
          <w:sz w:val="22"/>
          <w:szCs w:val="22"/>
        </w:rPr>
        <w:t xml:space="preserve">Art. 10 </w:t>
      </w:r>
      <w:r w:rsidRPr="00B73A50">
        <w:rPr>
          <w:rFonts w:ascii="Arial" w:eastAsia="Arial" w:hAnsi="Arial" w:cs="Arial"/>
          <w:sz w:val="22"/>
          <w:szCs w:val="22"/>
        </w:rPr>
        <w:t>O Representante Sindical de Base poderá promover reuniões com os demais funcionários da dependência, desde que previamente acordado com a Administração.</w:t>
      </w:r>
    </w:p>
    <w:p w14:paraId="5AE98213" w14:textId="77777777" w:rsidR="00B73A50" w:rsidRPr="000E26D2" w:rsidRDefault="00B73A50" w:rsidP="00B73A50">
      <w:pPr>
        <w:spacing w:after="240"/>
        <w:jc w:val="both"/>
        <w:rPr>
          <w:rFonts w:ascii="Arial" w:eastAsia="Arial" w:hAnsi="Arial" w:cs="Arial"/>
          <w:sz w:val="22"/>
          <w:szCs w:val="22"/>
        </w:rPr>
      </w:pPr>
      <w:r w:rsidRPr="00B73A50">
        <w:rPr>
          <w:rFonts w:ascii="Arial" w:eastAsia="Arial" w:hAnsi="Arial" w:cs="Arial"/>
          <w:b/>
          <w:sz w:val="22"/>
          <w:szCs w:val="22"/>
        </w:rPr>
        <w:t xml:space="preserve">Art. </w:t>
      </w:r>
      <w:r w:rsidRPr="000E26D2">
        <w:rPr>
          <w:rFonts w:ascii="Arial" w:eastAsia="Arial" w:hAnsi="Arial" w:cs="Arial"/>
          <w:b/>
          <w:sz w:val="22"/>
          <w:szCs w:val="22"/>
        </w:rPr>
        <w:t xml:space="preserve">11 </w:t>
      </w:r>
      <w:r w:rsidRPr="000E26D2">
        <w:rPr>
          <w:rFonts w:ascii="Arial" w:eastAsia="Arial" w:hAnsi="Arial" w:cs="Arial"/>
          <w:sz w:val="22"/>
          <w:szCs w:val="22"/>
        </w:rPr>
        <w:t>A ação do Representante Sindical de Base é livre, respeitadas as conveniências de funcionamento da dependência e de atendimento ao público.</w:t>
      </w:r>
    </w:p>
    <w:p w14:paraId="4B2FFB6D" w14:textId="77777777" w:rsidR="00B73A50" w:rsidRPr="000E26D2" w:rsidRDefault="00B73A50" w:rsidP="00B73A50">
      <w:pPr>
        <w:spacing w:after="240"/>
        <w:jc w:val="both"/>
        <w:rPr>
          <w:rFonts w:ascii="Arial" w:eastAsia="Arial" w:hAnsi="Arial" w:cs="Arial"/>
          <w:b/>
          <w:sz w:val="22"/>
          <w:szCs w:val="22"/>
        </w:rPr>
      </w:pPr>
      <w:r w:rsidRPr="000E26D2">
        <w:rPr>
          <w:rFonts w:ascii="Arial" w:eastAsia="Arial" w:hAnsi="Arial" w:cs="Arial"/>
          <w:b/>
          <w:sz w:val="22"/>
          <w:szCs w:val="22"/>
        </w:rPr>
        <w:t xml:space="preserve">Art. </w:t>
      </w:r>
      <w:r w:rsidRPr="00B6211D">
        <w:rPr>
          <w:rFonts w:ascii="Arial" w:eastAsia="Arial" w:hAnsi="Arial" w:cs="Arial"/>
          <w:b/>
          <w:sz w:val="22"/>
          <w:szCs w:val="22"/>
        </w:rPr>
        <w:t>12</w:t>
      </w:r>
      <w:r w:rsidRPr="000E26D2">
        <w:rPr>
          <w:rFonts w:ascii="Arial" w:eastAsia="Arial" w:hAnsi="Arial" w:cs="Arial"/>
          <w:sz w:val="22"/>
          <w:szCs w:val="22"/>
        </w:rPr>
        <w:t xml:space="preserve"> Os casos omissos neste regulamento serão resolvidos pela DIPES/</w:t>
      </w:r>
      <w:r w:rsidR="005370CF" w:rsidRPr="000E26D2" w:rsidDel="005370CF">
        <w:rPr>
          <w:rFonts w:ascii="Arial" w:eastAsia="Arial" w:hAnsi="Arial" w:cs="Arial"/>
          <w:sz w:val="22"/>
          <w:szCs w:val="22"/>
        </w:rPr>
        <w:t xml:space="preserve"> </w:t>
      </w:r>
      <w:r w:rsidRPr="000E26D2">
        <w:rPr>
          <w:rFonts w:ascii="Arial" w:eastAsia="Arial" w:hAnsi="Arial" w:cs="Arial"/>
          <w:sz w:val="22"/>
          <w:szCs w:val="22"/>
        </w:rPr>
        <w:t>COLET.</w:t>
      </w:r>
    </w:p>
    <w:p w14:paraId="0ACD6D5A" w14:textId="5CA39748" w:rsidR="00A44383" w:rsidRDefault="00B73A50" w:rsidP="00D66967">
      <w:pPr>
        <w:spacing w:after="240"/>
        <w:jc w:val="both"/>
        <w:rPr>
          <w:rFonts w:ascii="Arial" w:eastAsia="Arial" w:hAnsi="Arial" w:cs="Arial"/>
          <w:sz w:val="22"/>
          <w:szCs w:val="22"/>
        </w:rPr>
      </w:pPr>
      <w:r w:rsidRPr="55AE4996">
        <w:rPr>
          <w:rFonts w:ascii="Arial" w:eastAsia="Arial" w:hAnsi="Arial" w:cs="Arial"/>
          <w:b/>
          <w:bCs/>
          <w:sz w:val="22"/>
          <w:szCs w:val="22"/>
        </w:rPr>
        <w:t>Art. 13</w:t>
      </w:r>
      <w:r w:rsidRPr="55AE4996">
        <w:rPr>
          <w:rFonts w:ascii="Arial" w:eastAsia="Arial" w:hAnsi="Arial" w:cs="Arial"/>
          <w:sz w:val="22"/>
          <w:szCs w:val="22"/>
        </w:rPr>
        <w:t xml:space="preserve"> O presente Regulamento integra o Acordo Coletivo de Trabalho </w:t>
      </w:r>
      <w:r w:rsidR="542D95DD" w:rsidRPr="55AE4996">
        <w:rPr>
          <w:rFonts w:ascii="Arial" w:eastAsia="Arial" w:hAnsi="Arial" w:cs="Arial"/>
          <w:sz w:val="22"/>
          <w:szCs w:val="22"/>
        </w:rPr>
        <w:t>2024/2026</w:t>
      </w:r>
      <w:r w:rsidRPr="55AE4996">
        <w:rPr>
          <w:rFonts w:ascii="Arial" w:eastAsia="Arial" w:hAnsi="Arial" w:cs="Arial"/>
          <w:sz w:val="22"/>
          <w:szCs w:val="22"/>
        </w:rPr>
        <w:t xml:space="preserve"> a viger no período de </w:t>
      </w:r>
      <w:r w:rsidR="00211A00" w:rsidRPr="55AE4996">
        <w:rPr>
          <w:rFonts w:ascii="Arial" w:eastAsia="Arial" w:hAnsi="Arial" w:cs="Arial"/>
          <w:sz w:val="22"/>
          <w:szCs w:val="22"/>
        </w:rPr>
        <w:t>01.09.</w:t>
      </w:r>
      <w:r w:rsidR="086AED6A" w:rsidRPr="55AE4996">
        <w:rPr>
          <w:rFonts w:ascii="Arial" w:eastAsia="Arial" w:hAnsi="Arial" w:cs="Arial"/>
          <w:sz w:val="22"/>
          <w:szCs w:val="22"/>
        </w:rPr>
        <w:t>2024</w:t>
      </w:r>
      <w:r w:rsidR="005370CF" w:rsidRPr="55AE4996">
        <w:rPr>
          <w:rFonts w:ascii="Arial" w:eastAsia="Arial" w:hAnsi="Arial" w:cs="Arial"/>
          <w:sz w:val="22"/>
          <w:szCs w:val="22"/>
        </w:rPr>
        <w:t xml:space="preserve"> </w:t>
      </w:r>
      <w:r w:rsidRPr="55AE4996">
        <w:rPr>
          <w:rFonts w:ascii="Arial" w:eastAsia="Arial" w:hAnsi="Arial" w:cs="Arial"/>
          <w:sz w:val="22"/>
          <w:szCs w:val="22"/>
        </w:rPr>
        <w:t xml:space="preserve">a </w:t>
      </w:r>
      <w:r w:rsidR="00211A00" w:rsidRPr="55AE4996">
        <w:rPr>
          <w:rFonts w:ascii="Arial" w:eastAsia="Arial" w:hAnsi="Arial" w:cs="Arial"/>
          <w:sz w:val="22"/>
          <w:szCs w:val="22"/>
        </w:rPr>
        <w:t>31.08.</w:t>
      </w:r>
      <w:r w:rsidR="000219BC" w:rsidRPr="55AE4996">
        <w:rPr>
          <w:rFonts w:ascii="Arial" w:eastAsia="Arial" w:hAnsi="Arial" w:cs="Arial"/>
          <w:sz w:val="22"/>
          <w:szCs w:val="22"/>
        </w:rPr>
        <w:t>2</w:t>
      </w:r>
      <w:r w:rsidR="0D09CC0A" w:rsidRPr="55AE4996">
        <w:rPr>
          <w:rFonts w:ascii="Arial" w:eastAsia="Arial" w:hAnsi="Arial" w:cs="Arial"/>
          <w:sz w:val="22"/>
          <w:szCs w:val="22"/>
        </w:rPr>
        <w:t>2026</w:t>
      </w:r>
      <w:r w:rsidR="00211A00" w:rsidRPr="55AE4996">
        <w:rPr>
          <w:rFonts w:ascii="Arial" w:eastAsia="Arial" w:hAnsi="Arial" w:cs="Arial"/>
          <w:sz w:val="22"/>
          <w:szCs w:val="22"/>
        </w:rPr>
        <w:t>.</w:t>
      </w:r>
      <w:r w:rsidRPr="55AE4996">
        <w:rPr>
          <w:rFonts w:ascii="Arial" w:eastAsia="Arial" w:hAnsi="Arial" w:cs="Arial"/>
          <w:sz w:val="22"/>
          <w:szCs w:val="22"/>
        </w:rPr>
        <w:t xml:space="preserve"> </w:t>
      </w:r>
    </w:p>
    <w:p w14:paraId="05E8C6A1" w14:textId="77777777" w:rsidR="00A122B9" w:rsidRPr="001C7583" w:rsidRDefault="00A122B9" w:rsidP="00D66967">
      <w:pPr>
        <w:spacing w:after="240"/>
        <w:jc w:val="both"/>
        <w:rPr>
          <w:rFonts w:ascii="Arial" w:hAnsi="Arial" w:cs="Arial"/>
          <w:sz w:val="22"/>
          <w:szCs w:val="22"/>
        </w:rPr>
      </w:pPr>
    </w:p>
    <w:sectPr w:rsidR="00A122B9" w:rsidRPr="001C7583" w:rsidSect="00636B44">
      <w:headerReference w:type="even" r:id="rId14"/>
      <w:headerReference w:type="default" r:id="rId15"/>
      <w:footerReference w:type="even" r:id="rId16"/>
      <w:footerReference w:type="default" r:id="rId17"/>
      <w:headerReference w:type="first" r:id="rId18"/>
      <w:footerReference w:type="first" r:id="rId19"/>
      <w:pgSz w:w="11906" w:h="16838"/>
      <w:pgMar w:top="1304" w:right="1701" w:bottom="1418" w:left="1418" w:header="720" w:footer="0" w:gutter="0"/>
      <w:pgNumType w:start="1"/>
      <w:cols w:space="720"/>
      <w:formProt w:val="0"/>
      <w:titlePg/>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12F92" w14:textId="77777777" w:rsidR="004D41DD" w:rsidRDefault="004D41DD">
      <w:r>
        <w:separator/>
      </w:r>
    </w:p>
  </w:endnote>
  <w:endnote w:type="continuationSeparator" w:id="0">
    <w:p w14:paraId="128426A0" w14:textId="77777777" w:rsidR="004D41DD" w:rsidRDefault="004D41DD">
      <w:r>
        <w:continuationSeparator/>
      </w:r>
    </w:p>
  </w:endnote>
  <w:endnote w:type="continuationNotice" w:id="1">
    <w:p w14:paraId="5D565038" w14:textId="77777777" w:rsidR="004D41DD" w:rsidRDefault="004D4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06F9" w14:textId="77777777" w:rsidR="00051793" w:rsidRDefault="000517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6B2DB" w14:textId="77777777" w:rsidR="00051793" w:rsidRDefault="0005179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E7B4" w14:textId="77777777" w:rsidR="00051793" w:rsidRDefault="000517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A0A28" w14:textId="77777777" w:rsidR="004D41DD" w:rsidRDefault="004D41DD">
      <w:r>
        <w:separator/>
      </w:r>
    </w:p>
  </w:footnote>
  <w:footnote w:type="continuationSeparator" w:id="0">
    <w:p w14:paraId="27CA7C1F" w14:textId="77777777" w:rsidR="004D41DD" w:rsidRDefault="004D41DD">
      <w:r>
        <w:continuationSeparator/>
      </w:r>
    </w:p>
  </w:footnote>
  <w:footnote w:type="continuationNotice" w:id="1">
    <w:p w14:paraId="442CEB66" w14:textId="77777777" w:rsidR="004D41DD" w:rsidRDefault="004D41DD"/>
  </w:footnote>
  <w:footnote w:id="2">
    <w:p w14:paraId="6EBDFCC4" w14:textId="77777777" w:rsidR="002733D5" w:rsidRPr="009C2CD8" w:rsidRDefault="002733D5" w:rsidP="002733D5">
      <w:pPr>
        <w:pStyle w:val="Textodenotaderodap"/>
        <w:jc w:val="both"/>
        <w:rPr>
          <w:rFonts w:ascii="Arial" w:hAnsi="Arial" w:cs="Arial"/>
          <w:b/>
          <w:bCs/>
          <w:sz w:val="18"/>
          <w:szCs w:val="18"/>
        </w:rPr>
      </w:pPr>
      <w:r w:rsidRPr="009C2CD8">
        <w:rPr>
          <w:rStyle w:val="Refdenotaderodap"/>
          <w:rFonts w:ascii="Arial" w:hAnsi="Arial" w:cs="Arial"/>
          <w:sz w:val="18"/>
          <w:szCs w:val="18"/>
        </w:rPr>
        <w:footnoteRef/>
      </w:r>
      <w:r w:rsidRPr="009C2CD8">
        <w:rPr>
          <w:rFonts w:ascii="Arial" w:hAnsi="Arial" w:cs="Arial"/>
          <w:sz w:val="18"/>
          <w:szCs w:val="18"/>
        </w:rPr>
        <w:t xml:space="preserve"> </w:t>
      </w:r>
      <w:r>
        <w:rPr>
          <w:rFonts w:ascii="Arial" w:hAnsi="Arial" w:cs="Arial"/>
          <w:b/>
          <w:bCs/>
          <w:sz w:val="18"/>
          <w:szCs w:val="18"/>
        </w:rPr>
        <w:t xml:space="preserve">Art. </w:t>
      </w:r>
      <w:r w:rsidRPr="009C2CD8">
        <w:rPr>
          <w:rFonts w:ascii="Arial" w:hAnsi="Arial" w:cs="Arial"/>
          <w:b/>
          <w:bCs/>
          <w:sz w:val="18"/>
          <w:szCs w:val="18"/>
        </w:rPr>
        <w:t xml:space="preserve"> 224</w:t>
      </w:r>
      <w:r w:rsidRPr="009C2CD8">
        <w:rPr>
          <w:rFonts w:ascii="Arial" w:hAnsi="Arial" w:cs="Arial"/>
          <w:sz w:val="18"/>
          <w:szCs w:val="18"/>
        </w:rPr>
        <w:t xml:space="preserve"> – A duração normal do trabalho dos empregados em bancos, casas bancárias e Caixa Econômica Federal será de 6 (seis) horas contínuas nos dias úteis, com exceção dos sábados, perfazendo um total de 30 (trinta) horas de trabalho por semana. (...) </w:t>
      </w:r>
      <w:r w:rsidRPr="009C2CD8">
        <w:rPr>
          <w:rFonts w:ascii="Arial" w:hAnsi="Arial" w:cs="Arial"/>
          <w:b/>
          <w:bCs/>
          <w:sz w:val="18"/>
          <w:szCs w:val="18"/>
        </w:rPr>
        <w:t>§ 2º</w:t>
      </w:r>
      <w:r w:rsidRPr="009C2CD8">
        <w:rPr>
          <w:rFonts w:ascii="Arial" w:hAnsi="Arial" w:cs="Arial"/>
          <w:sz w:val="18"/>
          <w:szCs w:val="18"/>
        </w:rPr>
        <w:t xml:space="preserve"> - as disposições deste </w:t>
      </w:r>
      <w:r>
        <w:rPr>
          <w:rFonts w:ascii="Arial" w:hAnsi="Arial" w:cs="Arial"/>
          <w:sz w:val="18"/>
          <w:szCs w:val="18"/>
        </w:rPr>
        <w:t xml:space="preserve">art. </w:t>
      </w:r>
      <w:r w:rsidRPr="009C2CD8">
        <w:rPr>
          <w:rFonts w:ascii="Arial" w:hAnsi="Arial" w:cs="Arial"/>
          <w:sz w:val="18"/>
          <w:szCs w:val="18"/>
        </w:rPr>
        <w:t xml:space="preserve"> não se aplicam aos que exercem funções de direção, gerência, fiscalização, chefia e equivalentes, ou que desempenhem outros cargos de confiança, desde que o valor da gratificação não seja inferior a 1/3 (um terço) do salário do cargo efetivo. </w:t>
      </w:r>
      <w:r w:rsidRPr="009C2CD8">
        <w:rPr>
          <w:rFonts w:ascii="Arial" w:hAnsi="Arial" w:cs="Arial"/>
          <w:b/>
          <w:bCs/>
          <w:sz w:val="18"/>
          <w:szCs w:val="18"/>
        </w:rPr>
        <w:t>(CLT)</w:t>
      </w:r>
    </w:p>
    <w:p w14:paraId="0996D36F" w14:textId="77777777" w:rsidR="002733D5" w:rsidRPr="009C2CD8" w:rsidRDefault="002733D5" w:rsidP="002733D5">
      <w:pPr>
        <w:pStyle w:val="Textodenotaderodap"/>
        <w:rPr>
          <w:rFonts w:ascii="Arial" w:hAnsi="Arial" w:cs="Arial"/>
          <w:sz w:val="18"/>
          <w:szCs w:val="18"/>
        </w:rPr>
      </w:pPr>
    </w:p>
  </w:footnote>
  <w:footnote w:id="3">
    <w:p w14:paraId="7A39EFE9" w14:textId="77777777" w:rsidR="002733D5" w:rsidRPr="009C2CD8" w:rsidRDefault="002733D5" w:rsidP="002733D5">
      <w:pPr>
        <w:pStyle w:val="temapn"/>
        <w:spacing w:before="0" w:beforeAutospacing="0" w:after="0" w:afterAutospacing="0"/>
        <w:jc w:val="both"/>
        <w:rPr>
          <w:rFonts w:ascii="Arial" w:hAnsi="Arial" w:cs="Arial"/>
          <w:sz w:val="20"/>
          <w:szCs w:val="20"/>
        </w:rPr>
      </w:pPr>
      <w:r w:rsidRPr="009C2CD8">
        <w:rPr>
          <w:rStyle w:val="Refdenotaderodap"/>
          <w:rFonts w:ascii="Arial" w:hAnsi="Arial" w:cs="Arial"/>
          <w:sz w:val="18"/>
          <w:szCs w:val="18"/>
        </w:rPr>
        <w:footnoteRef/>
      </w:r>
      <w:r w:rsidRPr="009C2CD8">
        <w:rPr>
          <w:rFonts w:ascii="Arial" w:hAnsi="Arial" w:cs="Arial"/>
          <w:sz w:val="18"/>
          <w:szCs w:val="18"/>
        </w:rPr>
        <w:t xml:space="preserve"> </w:t>
      </w:r>
      <w:r w:rsidRPr="009C2CD8">
        <w:rPr>
          <w:rFonts w:ascii="Arial" w:hAnsi="Arial" w:cs="Arial"/>
          <w:b/>
          <w:bCs/>
          <w:sz w:val="18"/>
          <w:szCs w:val="18"/>
        </w:rPr>
        <w:t xml:space="preserve">GRATIFICAÇÃO DE FUNÇÃO (mantida) - Res. 121/2003, DJ 19, 20 e 21.11.2003 </w:t>
      </w:r>
      <w:r w:rsidRPr="009C2CD8">
        <w:rPr>
          <w:rFonts w:ascii="Arial" w:hAnsi="Arial" w:cs="Arial"/>
          <w:sz w:val="18"/>
          <w:szCs w:val="18"/>
        </w:rPr>
        <w:t xml:space="preserve">O bancário não enquadrado no § 2º do </w:t>
      </w:r>
      <w:r>
        <w:rPr>
          <w:rFonts w:ascii="Arial" w:hAnsi="Arial" w:cs="Arial"/>
          <w:sz w:val="18"/>
          <w:szCs w:val="18"/>
        </w:rPr>
        <w:t xml:space="preserve">art. </w:t>
      </w:r>
      <w:r w:rsidRPr="009C2CD8">
        <w:rPr>
          <w:rFonts w:ascii="Arial" w:hAnsi="Arial" w:cs="Arial"/>
          <w:sz w:val="18"/>
          <w:szCs w:val="18"/>
        </w:rPr>
        <w:t xml:space="preserve"> 224 da CLT, que receba gratificação de função, não pode ter o salário relativo a horas extraordinárias compensado com o valor daquela vantagem.</w:t>
      </w:r>
    </w:p>
  </w:footnote>
  <w:footnote w:id="4">
    <w:p w14:paraId="1BB5AC64" w14:textId="77777777" w:rsidR="002733D5" w:rsidRPr="009C2CD8" w:rsidRDefault="002733D5" w:rsidP="002733D5">
      <w:pPr>
        <w:pStyle w:val="Textodenotaderodap"/>
        <w:jc w:val="both"/>
        <w:rPr>
          <w:rFonts w:ascii="Arial" w:hAnsi="Arial" w:cs="Arial"/>
          <w:sz w:val="18"/>
          <w:szCs w:val="18"/>
        </w:rPr>
      </w:pPr>
      <w:r w:rsidRPr="009C2CD8">
        <w:rPr>
          <w:rStyle w:val="Refdenotaderodap"/>
          <w:rFonts w:ascii="Arial" w:hAnsi="Arial" w:cs="Arial"/>
          <w:sz w:val="18"/>
          <w:szCs w:val="18"/>
        </w:rPr>
        <w:footnoteRef/>
      </w:r>
      <w:r w:rsidRPr="009C2CD8">
        <w:rPr>
          <w:rFonts w:ascii="Arial" w:hAnsi="Arial" w:cs="Arial"/>
          <w:sz w:val="18"/>
          <w:szCs w:val="18"/>
        </w:rPr>
        <w:t xml:space="preserve"> </w:t>
      </w:r>
      <w:r>
        <w:rPr>
          <w:rFonts w:ascii="Arial" w:hAnsi="Arial" w:cs="Arial"/>
          <w:sz w:val="18"/>
          <w:szCs w:val="18"/>
        </w:rPr>
        <w:t xml:space="preserve">Art. </w:t>
      </w:r>
      <w:r w:rsidRPr="009C2CD8">
        <w:rPr>
          <w:rFonts w:ascii="Arial" w:hAnsi="Arial" w:cs="Arial"/>
          <w:sz w:val="18"/>
          <w:szCs w:val="18"/>
        </w:rPr>
        <w:t xml:space="preserve"> 7º São direitos dos trabalhadores urbanos e rurais, além de outros que visem à melhoria de sua condição social: (...) XXVI - reconhecimento das convenções e acordos coletivos de trabalho (CF)</w:t>
      </w:r>
    </w:p>
  </w:footnote>
  <w:footnote w:id="5">
    <w:p w14:paraId="23A33DCA" w14:textId="77777777" w:rsidR="002733D5" w:rsidRPr="009C2CD8" w:rsidRDefault="002733D5" w:rsidP="002733D5">
      <w:pPr>
        <w:pStyle w:val="Textodenotaderodap"/>
        <w:jc w:val="both"/>
        <w:rPr>
          <w:rFonts w:ascii="Arial" w:hAnsi="Arial" w:cs="Arial"/>
          <w:bCs/>
          <w:color w:val="000000"/>
          <w:sz w:val="18"/>
          <w:szCs w:val="18"/>
        </w:rPr>
      </w:pPr>
      <w:r w:rsidRPr="009C2CD8">
        <w:rPr>
          <w:rStyle w:val="Refdenotaderodap"/>
          <w:rFonts w:ascii="Arial" w:hAnsi="Arial" w:cs="Arial"/>
          <w:sz w:val="18"/>
          <w:szCs w:val="18"/>
        </w:rPr>
        <w:footnoteRef/>
      </w:r>
      <w:r w:rsidRPr="009C2CD8">
        <w:rPr>
          <w:rFonts w:ascii="Arial" w:hAnsi="Arial" w:cs="Arial"/>
          <w:sz w:val="18"/>
          <w:szCs w:val="18"/>
        </w:rPr>
        <w:t xml:space="preserve"> </w:t>
      </w:r>
      <w:r>
        <w:rPr>
          <w:rFonts w:ascii="Arial" w:hAnsi="Arial" w:cs="Arial"/>
          <w:sz w:val="18"/>
          <w:szCs w:val="18"/>
        </w:rPr>
        <w:t xml:space="preserve">Art. </w:t>
      </w:r>
      <w:r w:rsidRPr="009C2CD8">
        <w:rPr>
          <w:rFonts w:ascii="Arial" w:hAnsi="Arial" w:cs="Arial"/>
          <w:sz w:val="18"/>
          <w:szCs w:val="18"/>
        </w:rPr>
        <w:t xml:space="preserve"> 8º </w:t>
      </w:r>
      <w:r w:rsidRPr="009C2CD8">
        <w:rPr>
          <w:rFonts w:ascii="Arial" w:hAnsi="Arial" w:cs="Arial"/>
          <w:bCs/>
          <w:color w:val="000000"/>
          <w:sz w:val="18"/>
          <w:szCs w:val="18"/>
        </w:rPr>
        <w:t xml:space="preserve">(...) § 3º No exame de convenção coletiva ou acordo coletivo de trabalho, a Justiça do Trabalho analisará exclusivamente a conformidade dos elementos essenciais do negócio jurídico, respeitado o disposto no </w:t>
      </w:r>
      <w:r>
        <w:rPr>
          <w:rFonts w:ascii="Arial" w:hAnsi="Arial" w:cs="Arial"/>
          <w:bCs/>
          <w:color w:val="000000"/>
          <w:sz w:val="18"/>
          <w:szCs w:val="18"/>
        </w:rPr>
        <w:t xml:space="preserve">art. </w:t>
      </w:r>
      <w:r w:rsidRPr="009C2CD8">
        <w:rPr>
          <w:rFonts w:ascii="Arial" w:hAnsi="Arial" w:cs="Arial"/>
          <w:bCs/>
          <w:color w:val="000000"/>
          <w:sz w:val="18"/>
          <w:szCs w:val="18"/>
        </w:rPr>
        <w:t xml:space="preserve"> 104 da Lei no 10.406, de 10 de janeiro de 2002 (Código Civil), e </w:t>
      </w:r>
      <w:r w:rsidRPr="009C2CD8">
        <w:rPr>
          <w:rFonts w:ascii="Arial" w:hAnsi="Arial" w:cs="Arial"/>
          <w:b/>
          <w:bCs/>
          <w:i/>
          <w:color w:val="000000"/>
          <w:sz w:val="18"/>
          <w:szCs w:val="18"/>
          <w:u w:val="single"/>
        </w:rPr>
        <w:t>balizará sua atuação pelo princípio da intervenção mínima na autonomia da vontade coletiva</w:t>
      </w:r>
      <w:r w:rsidRPr="009C2CD8">
        <w:rPr>
          <w:rFonts w:ascii="Arial" w:hAnsi="Arial" w:cs="Arial"/>
          <w:bCs/>
          <w:color w:val="000000"/>
          <w:sz w:val="18"/>
          <w:szCs w:val="18"/>
        </w:rPr>
        <w:t>. (</w:t>
      </w:r>
      <w:r w:rsidRPr="009C2CD8">
        <w:rPr>
          <w:rFonts w:ascii="Arial" w:hAnsi="Arial" w:cs="Arial"/>
          <w:bCs/>
          <w:color w:val="000000"/>
          <w:sz w:val="18"/>
          <w:szCs w:val="18"/>
        </w:rPr>
        <w:t>g.n.) (CLT)</w:t>
      </w:r>
    </w:p>
    <w:p w14:paraId="48863078" w14:textId="77777777" w:rsidR="002733D5" w:rsidRPr="009C2CD8" w:rsidRDefault="002733D5" w:rsidP="002733D5">
      <w:pPr>
        <w:pStyle w:val="Textodenotaderodap"/>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86FF" w14:textId="77777777" w:rsidR="00051793" w:rsidRDefault="000517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61DED" w14:textId="77777777" w:rsidR="00A80D5D" w:rsidRPr="00B31605" w:rsidRDefault="00662ACE">
    <w:pPr>
      <w:pStyle w:val="Cabealho"/>
      <w:jc w:val="right"/>
      <w:rPr>
        <w:rFonts w:ascii="Arial" w:hAnsi="Arial" w:cs="Arial"/>
      </w:rPr>
    </w:pPr>
    <w:r w:rsidRPr="00B31605">
      <w:rPr>
        <w:rFonts w:ascii="Arial" w:hAnsi="Arial" w:cs="Arial"/>
        <w:noProof/>
        <w:color w:val="2B579A"/>
        <w:shd w:val="clear" w:color="auto" w:fill="E6E6E6"/>
      </w:rPr>
      <mc:AlternateContent>
        <mc:Choice Requires="wps">
          <w:drawing>
            <wp:anchor distT="0" distB="0" distL="114300" distR="114300" simplePos="0" relativeHeight="251658242" behindDoc="0" locked="0" layoutInCell="1" allowOverlap="1" wp14:anchorId="23E07CFE" wp14:editId="7627DA03">
              <wp:simplePos x="0" y="0"/>
              <wp:positionH relativeFrom="column">
                <wp:posOffset>5799308</wp:posOffset>
              </wp:positionH>
              <wp:positionV relativeFrom="paragraph">
                <wp:posOffset>-263769</wp:posOffset>
              </wp:positionV>
              <wp:extent cx="694593" cy="175846"/>
              <wp:effectExtent l="0" t="0" r="10795" b="15240"/>
              <wp:wrapNone/>
              <wp:docPr id="3" name="Retângulo 3"/>
              <wp:cNvGraphicFramePr/>
              <a:graphic xmlns:a="http://schemas.openxmlformats.org/drawingml/2006/main">
                <a:graphicData uri="http://schemas.microsoft.com/office/word/2010/wordprocessingShape">
                  <wps:wsp>
                    <wps:cNvSpPr/>
                    <wps:spPr>
                      <a:xfrm>
                        <a:off x="0" y="0"/>
                        <a:ext cx="694593" cy="1758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9F6DB" id="Retângulo 3" o:spid="_x0000_s1026" style="position:absolute;margin-left:456.65pt;margin-top:-20.75pt;width:54.7pt;height:13.8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" fillcolor="white [3212]" strokecolor="white [3212]" strokeweight="2pt"/>
          </w:pict>
        </mc:Fallback>
      </mc:AlternateContent>
    </w:r>
    <w:r w:rsidR="00A80D5D" w:rsidRPr="00B31605">
      <w:rPr>
        <w:rFonts w:ascii="Arial" w:hAnsi="Arial" w:cs="Arial"/>
        <w:noProof/>
        <w:color w:val="2B579A"/>
        <w:shd w:val="clear" w:color="auto" w:fill="E6E6E6"/>
      </w:rPr>
      <mc:AlternateContent>
        <mc:Choice Requires="wps">
          <w:drawing>
            <wp:anchor distT="0" distB="0" distL="114300" distR="114300" simplePos="0" relativeHeight="251658240" behindDoc="0" locked="0" layoutInCell="0" allowOverlap="1" wp14:anchorId="71E398B4" wp14:editId="436615B8">
              <wp:simplePos x="0" y="0"/>
              <wp:positionH relativeFrom="page">
                <wp:posOffset>0</wp:posOffset>
              </wp:positionH>
              <wp:positionV relativeFrom="page">
                <wp:posOffset>190500</wp:posOffset>
              </wp:positionV>
              <wp:extent cx="7560310" cy="266700"/>
              <wp:effectExtent l="0" t="0" r="0" b="0"/>
              <wp:wrapNone/>
              <wp:docPr id="1" name="MSIPCM87d54d94a8866f421b0e25b1" descr="{&quot;HashCode&quot;:-14872923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B3749" w14:textId="77777777" w:rsidR="00A80D5D" w:rsidRPr="009B20D5" w:rsidRDefault="00A80D5D" w:rsidP="009B20D5">
                          <w:pPr>
                            <w:jc w:val="right"/>
                            <w:rPr>
                              <w:rFonts w:ascii="Calibri" w:hAnsi="Calibri" w:cs="Calibri"/>
                              <w:color w:val="000000"/>
                            </w:rPr>
                          </w:pPr>
                          <w:r w:rsidRPr="009B20D5">
                            <w:rPr>
                              <w:rFonts w:ascii="Calibri" w:hAnsi="Calibri" w:cs="Calibri"/>
                              <w:color w:val="00000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1E398B4" id="_x0000_t202" coordsize="21600,21600" o:spt="202" path="m,l,21600r21600,l21600,xe">
              <v:stroke joinstyle="miter"/>
              <v:path gradientshapeok="t" o:connecttype="rect"/>
            </v:shapetype>
            <v:shape id="MSIPCM87d54d94a8866f421b0e25b1" o:spid="_x0000_s1026" type="#_x0000_t202" alt="{&quot;HashCode&quot;:-1487292391,&quot;Height&quot;:841.0,&quot;Width&quot;:595.0,&quot;Placement&quot;:&quot;Header&quot;,&quot;Index&quot;:&quot;Primary&quot;,&quot;Section&quot;:1,&quot;Top&quot;:0.0,&quot;Left&quot;:0.0}" style="position:absolute;left:0;text-align:left;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CEB3749" w14:textId="77777777" w:rsidR="00A80D5D" w:rsidRPr="009B20D5" w:rsidRDefault="00A80D5D" w:rsidP="009B20D5">
                    <w:pPr>
                      <w:jc w:val="right"/>
                      <w:rPr>
                        <w:rFonts w:ascii="Calibri" w:hAnsi="Calibri" w:cs="Calibri"/>
                        <w:color w:val="000000"/>
                      </w:rPr>
                    </w:pPr>
                    <w:r w:rsidRPr="009B20D5">
                      <w:rPr>
                        <w:rFonts w:ascii="Calibri" w:hAnsi="Calibri" w:cs="Calibri"/>
                        <w:color w:val="000000"/>
                      </w:rPr>
                      <w:t>#interna</w:t>
                    </w:r>
                  </w:p>
                </w:txbxContent>
              </v:textbox>
              <w10:wrap anchorx="page" anchory="page"/>
            </v:shape>
          </w:pict>
        </mc:Fallback>
      </mc:AlternateContent>
    </w:r>
    <w:r w:rsidR="00A80D5D" w:rsidRPr="00B31605">
      <w:rPr>
        <w:rStyle w:val="Nmerodepgina"/>
      </w:rPr>
      <w:fldChar w:fldCharType="begin"/>
    </w:r>
    <w:r w:rsidR="00A80D5D" w:rsidRPr="00B31605">
      <w:rPr>
        <w:rFonts w:ascii="Arial" w:hAnsi="Arial" w:cs="Arial"/>
      </w:rPr>
      <w:instrText>PAGE</w:instrText>
    </w:r>
    <w:r w:rsidR="00A80D5D" w:rsidRPr="00B31605">
      <w:rPr>
        <w:rFonts w:ascii="Arial" w:hAnsi="Arial" w:cs="Arial"/>
        <w:color w:val="2B579A"/>
        <w:shd w:val="clear" w:color="auto" w:fill="E6E6E6"/>
      </w:rPr>
      <w:fldChar w:fldCharType="separate"/>
    </w:r>
    <w:r w:rsidR="00051793">
      <w:rPr>
        <w:rFonts w:ascii="Arial" w:hAnsi="Arial" w:cs="Arial"/>
        <w:noProof/>
      </w:rPr>
      <w:t>30</w:t>
    </w:r>
    <w:r w:rsidR="00A80D5D" w:rsidRPr="00B31605">
      <w:rPr>
        <w:rFonts w:ascii="Arial" w:hAnsi="Arial" w:cs="Arial"/>
        <w:color w:val="2B579A"/>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C800" w14:textId="77777777" w:rsidR="00A80D5D" w:rsidRDefault="00B31605">
    <w:pPr>
      <w:pStyle w:val="Cabealho"/>
      <w:ind w:right="360"/>
    </w:pPr>
    <w:r w:rsidRPr="00B31605">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3E5C1613" wp14:editId="6DC7B5C2">
              <wp:simplePos x="0" y="0"/>
              <wp:positionH relativeFrom="column">
                <wp:posOffset>5811716</wp:posOffset>
              </wp:positionH>
              <wp:positionV relativeFrom="paragraph">
                <wp:posOffset>-263769</wp:posOffset>
              </wp:positionV>
              <wp:extent cx="694593" cy="175846"/>
              <wp:effectExtent l="0" t="0" r="10795" b="15240"/>
              <wp:wrapNone/>
              <wp:docPr id="5" name="Retângulo 5"/>
              <wp:cNvGraphicFramePr/>
              <a:graphic xmlns:a="http://schemas.openxmlformats.org/drawingml/2006/main">
                <a:graphicData uri="http://schemas.microsoft.com/office/word/2010/wordprocessingShape">
                  <wps:wsp>
                    <wps:cNvSpPr/>
                    <wps:spPr>
                      <a:xfrm>
                        <a:off x="0" y="0"/>
                        <a:ext cx="694593" cy="1758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182C5" id="Retângulo 5" o:spid="_x0000_s1026" style="position:absolute;margin-left:457.6pt;margin-top:-20.75pt;width:54.7pt;height:13.8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" fillcolor="white [3212]" strokecolor="white [3212]" strokeweight="2pt"/>
          </w:pict>
        </mc:Fallback>
      </mc:AlternateContent>
    </w:r>
    <w:r w:rsidR="00A80D5D">
      <w:rPr>
        <w:noProof/>
        <w:color w:val="2B579A"/>
        <w:shd w:val="clear" w:color="auto" w:fill="E6E6E6"/>
      </w:rPr>
      <mc:AlternateContent>
        <mc:Choice Requires="wps">
          <w:drawing>
            <wp:anchor distT="0" distB="0" distL="114300" distR="114300" simplePos="0" relativeHeight="251658241" behindDoc="0" locked="0" layoutInCell="0" allowOverlap="1" wp14:anchorId="2194D208" wp14:editId="654A4ECD">
              <wp:simplePos x="0" y="0"/>
              <wp:positionH relativeFrom="page">
                <wp:posOffset>0</wp:posOffset>
              </wp:positionH>
              <wp:positionV relativeFrom="page">
                <wp:posOffset>190500</wp:posOffset>
              </wp:positionV>
              <wp:extent cx="7560310" cy="266700"/>
              <wp:effectExtent l="0" t="0" r="0" b="0"/>
              <wp:wrapNone/>
              <wp:docPr id="2" name="MSIPCMd8564f2d865c27c66d6643c2" descr="{&quot;HashCode&quot;:-148729239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98443" w14:textId="77777777" w:rsidR="00A80D5D" w:rsidRPr="009B20D5" w:rsidRDefault="00A80D5D" w:rsidP="00B31605">
                          <w:pPr>
                            <w:jc w:val="right"/>
                            <w:rPr>
                              <w:rFonts w:ascii="Calibri" w:hAnsi="Calibri" w:cs="Calibri"/>
                              <w:color w:val="000000"/>
                            </w:rPr>
                          </w:pPr>
                          <w:r w:rsidRPr="009B20D5">
                            <w:rPr>
                              <w:rFonts w:ascii="Calibri" w:hAnsi="Calibri" w:cs="Calibri"/>
                              <w:color w:val="00000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194D208" id="_x0000_t202" coordsize="21600,21600" o:spt="202" path="m,l,21600r21600,l21600,xe">
              <v:stroke joinstyle="miter"/>
              <v:path gradientshapeok="t" o:connecttype="rect"/>
            </v:shapetype>
            <v:shape id="MSIPCMd8564f2d865c27c66d6643c2" o:spid="_x0000_s1027" type="#_x0000_t202" alt="{&quot;HashCode&quot;:-1487292391,&quot;Height&quot;:841.0,&quot;Width&quot;:595.0,&quot;Placement&quot;:&quot;Header&quot;,&quot;Index&quot;:&quot;FirstPage&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" o:allowincell="f" filled="f" stroked="f" strokeweight=".5pt">
              <v:textbox inset=",0,20pt,0">
                <w:txbxContent>
                  <w:p w14:paraId="23798443" w14:textId="77777777" w:rsidR="00A80D5D" w:rsidRPr="009B20D5" w:rsidRDefault="00A80D5D" w:rsidP="00B31605">
                    <w:pPr>
                      <w:jc w:val="right"/>
                      <w:rPr>
                        <w:rFonts w:ascii="Calibri" w:hAnsi="Calibri" w:cs="Calibri"/>
                        <w:color w:val="000000"/>
                      </w:rPr>
                    </w:pPr>
                    <w:r w:rsidRPr="009B20D5">
                      <w:rPr>
                        <w:rFonts w:ascii="Calibri" w:hAnsi="Calibri" w:cs="Calibri"/>
                        <w:color w:val="00000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845"/>
    <w:multiLevelType w:val="hybridMultilevel"/>
    <w:tmpl w:val="AA180E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B21887"/>
    <w:multiLevelType w:val="hybridMultilevel"/>
    <w:tmpl w:val="D7D83C54"/>
    <w:lvl w:ilvl="0" w:tplc="023AC610">
      <w:start w:val="1"/>
      <w:numFmt w:val="lowerLetter"/>
      <w:lvlText w:val="%1)"/>
      <w:lvlJc w:val="left"/>
      <w:pPr>
        <w:ind w:left="1571" w:hanging="360"/>
      </w:pPr>
      <w:rPr>
        <w:rFonts w:ascii="Arial" w:eastAsia="Arial" w:hAnsi="Arial" w:cs="Arial" w:hint="default"/>
        <w:sz w:val="22"/>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44209C8"/>
    <w:multiLevelType w:val="multilevel"/>
    <w:tmpl w:val="FE942304"/>
    <w:lvl w:ilvl="0">
      <w:start w:val="1"/>
      <w:numFmt w:val="lowerLetter"/>
      <w:lvlText w:val="%1)"/>
      <w:lvlJc w:val="left"/>
      <w:pPr>
        <w:ind w:left="1080" w:hanging="72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D5B0C"/>
    <w:multiLevelType w:val="hybridMultilevel"/>
    <w:tmpl w:val="5F06010C"/>
    <w:lvl w:ilvl="0" w:tplc="0416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E7CDB"/>
    <w:multiLevelType w:val="hybridMultilevel"/>
    <w:tmpl w:val="5FA6E5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FD0A1A"/>
    <w:multiLevelType w:val="hybridMultilevel"/>
    <w:tmpl w:val="57BC2E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42DAA"/>
    <w:multiLevelType w:val="hybridMultilevel"/>
    <w:tmpl w:val="18F83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0201AA"/>
    <w:multiLevelType w:val="hybridMultilevel"/>
    <w:tmpl w:val="2F7286E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80003"/>
    <w:multiLevelType w:val="multilevel"/>
    <w:tmpl w:val="65B097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8A22764"/>
    <w:multiLevelType w:val="multilevel"/>
    <w:tmpl w:val="A07AE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97659D"/>
    <w:multiLevelType w:val="hybridMultilevel"/>
    <w:tmpl w:val="08B09234"/>
    <w:lvl w:ilvl="0" w:tplc="04160013">
      <w:start w:val="1"/>
      <w:numFmt w:val="upperRoman"/>
      <w:lvlText w:val="%1."/>
      <w:lvlJc w:val="righ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9C7889"/>
    <w:multiLevelType w:val="hybridMultilevel"/>
    <w:tmpl w:val="0E7E4D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8828B0"/>
    <w:multiLevelType w:val="hybridMultilevel"/>
    <w:tmpl w:val="0AF6E6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2033CF"/>
    <w:multiLevelType w:val="hybridMultilevel"/>
    <w:tmpl w:val="16866356"/>
    <w:lvl w:ilvl="0" w:tplc="B8E22D8A">
      <w:start w:val="3"/>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64DD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0EDFF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A48F5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6C2B9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B0CFF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40C3A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444E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BE347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4E11C9"/>
    <w:multiLevelType w:val="hybridMultilevel"/>
    <w:tmpl w:val="7B782B44"/>
    <w:lvl w:ilvl="0" w:tplc="CBAAF624">
      <w:start w:val="1"/>
      <w:numFmt w:val="lowerLetter"/>
      <w:lvlText w:val="%1)"/>
      <w:lvlJc w:val="left"/>
      <w:pPr>
        <w:ind w:left="303" w:hanging="360"/>
      </w:pPr>
      <w:rPr>
        <w:rFonts w:hint="default"/>
        <w:b/>
      </w:rPr>
    </w:lvl>
    <w:lvl w:ilvl="1" w:tplc="04160019" w:tentative="1">
      <w:start w:val="1"/>
      <w:numFmt w:val="lowerLetter"/>
      <w:lvlText w:val="%2."/>
      <w:lvlJc w:val="left"/>
      <w:pPr>
        <w:ind w:left="1023" w:hanging="360"/>
      </w:pPr>
    </w:lvl>
    <w:lvl w:ilvl="2" w:tplc="0416001B" w:tentative="1">
      <w:start w:val="1"/>
      <w:numFmt w:val="lowerRoman"/>
      <w:lvlText w:val="%3."/>
      <w:lvlJc w:val="right"/>
      <w:pPr>
        <w:ind w:left="1743" w:hanging="180"/>
      </w:pPr>
    </w:lvl>
    <w:lvl w:ilvl="3" w:tplc="0416000F" w:tentative="1">
      <w:start w:val="1"/>
      <w:numFmt w:val="decimal"/>
      <w:lvlText w:val="%4."/>
      <w:lvlJc w:val="left"/>
      <w:pPr>
        <w:ind w:left="2463" w:hanging="360"/>
      </w:pPr>
    </w:lvl>
    <w:lvl w:ilvl="4" w:tplc="04160019" w:tentative="1">
      <w:start w:val="1"/>
      <w:numFmt w:val="lowerLetter"/>
      <w:lvlText w:val="%5."/>
      <w:lvlJc w:val="left"/>
      <w:pPr>
        <w:ind w:left="3183" w:hanging="360"/>
      </w:pPr>
    </w:lvl>
    <w:lvl w:ilvl="5" w:tplc="0416001B" w:tentative="1">
      <w:start w:val="1"/>
      <w:numFmt w:val="lowerRoman"/>
      <w:lvlText w:val="%6."/>
      <w:lvlJc w:val="right"/>
      <w:pPr>
        <w:ind w:left="3903" w:hanging="180"/>
      </w:pPr>
    </w:lvl>
    <w:lvl w:ilvl="6" w:tplc="0416000F" w:tentative="1">
      <w:start w:val="1"/>
      <w:numFmt w:val="decimal"/>
      <w:lvlText w:val="%7."/>
      <w:lvlJc w:val="left"/>
      <w:pPr>
        <w:ind w:left="4623" w:hanging="360"/>
      </w:pPr>
    </w:lvl>
    <w:lvl w:ilvl="7" w:tplc="04160019" w:tentative="1">
      <w:start w:val="1"/>
      <w:numFmt w:val="lowerLetter"/>
      <w:lvlText w:val="%8."/>
      <w:lvlJc w:val="left"/>
      <w:pPr>
        <w:ind w:left="5343" w:hanging="360"/>
      </w:pPr>
    </w:lvl>
    <w:lvl w:ilvl="8" w:tplc="0416001B" w:tentative="1">
      <w:start w:val="1"/>
      <w:numFmt w:val="lowerRoman"/>
      <w:lvlText w:val="%9."/>
      <w:lvlJc w:val="right"/>
      <w:pPr>
        <w:ind w:left="6063" w:hanging="180"/>
      </w:pPr>
    </w:lvl>
  </w:abstractNum>
  <w:abstractNum w:abstractNumId="15" w15:restartNumberingAfterBreak="0">
    <w:nsid w:val="3512DEB0"/>
    <w:multiLevelType w:val="hybridMultilevel"/>
    <w:tmpl w:val="3AC871E8"/>
    <w:lvl w:ilvl="0" w:tplc="6DBC276C">
      <w:start w:val="1"/>
      <w:numFmt w:val="bullet"/>
      <w:lvlText w:val=""/>
      <w:lvlJc w:val="left"/>
      <w:pPr>
        <w:ind w:left="1080" w:hanging="360"/>
      </w:pPr>
      <w:rPr>
        <w:rFonts w:ascii="Symbol" w:hAnsi="Symbol" w:hint="default"/>
      </w:rPr>
    </w:lvl>
    <w:lvl w:ilvl="1" w:tplc="B560AA38">
      <w:start w:val="1"/>
      <w:numFmt w:val="bullet"/>
      <w:lvlText w:val="o"/>
      <w:lvlJc w:val="left"/>
      <w:pPr>
        <w:ind w:left="1800" w:hanging="360"/>
      </w:pPr>
      <w:rPr>
        <w:rFonts w:ascii="Courier New" w:hAnsi="Courier New" w:hint="default"/>
      </w:rPr>
    </w:lvl>
    <w:lvl w:ilvl="2" w:tplc="9522A086">
      <w:start w:val="1"/>
      <w:numFmt w:val="bullet"/>
      <w:lvlText w:val=""/>
      <w:lvlJc w:val="left"/>
      <w:pPr>
        <w:ind w:left="2520" w:hanging="360"/>
      </w:pPr>
      <w:rPr>
        <w:rFonts w:ascii="Wingdings" w:hAnsi="Wingdings" w:hint="default"/>
      </w:rPr>
    </w:lvl>
    <w:lvl w:ilvl="3" w:tplc="CF6CEE6C">
      <w:start w:val="1"/>
      <w:numFmt w:val="bullet"/>
      <w:lvlText w:val=""/>
      <w:lvlJc w:val="left"/>
      <w:pPr>
        <w:ind w:left="3240" w:hanging="360"/>
      </w:pPr>
      <w:rPr>
        <w:rFonts w:ascii="Symbol" w:hAnsi="Symbol" w:hint="default"/>
      </w:rPr>
    </w:lvl>
    <w:lvl w:ilvl="4" w:tplc="63DA3BFC">
      <w:start w:val="1"/>
      <w:numFmt w:val="bullet"/>
      <w:lvlText w:val="o"/>
      <w:lvlJc w:val="left"/>
      <w:pPr>
        <w:ind w:left="3960" w:hanging="360"/>
      </w:pPr>
      <w:rPr>
        <w:rFonts w:ascii="Courier New" w:hAnsi="Courier New" w:hint="default"/>
      </w:rPr>
    </w:lvl>
    <w:lvl w:ilvl="5" w:tplc="8B746DE6">
      <w:start w:val="1"/>
      <w:numFmt w:val="bullet"/>
      <w:lvlText w:val=""/>
      <w:lvlJc w:val="left"/>
      <w:pPr>
        <w:ind w:left="4680" w:hanging="360"/>
      </w:pPr>
      <w:rPr>
        <w:rFonts w:ascii="Wingdings" w:hAnsi="Wingdings" w:hint="default"/>
      </w:rPr>
    </w:lvl>
    <w:lvl w:ilvl="6" w:tplc="91C82352">
      <w:start w:val="1"/>
      <w:numFmt w:val="bullet"/>
      <w:lvlText w:val=""/>
      <w:lvlJc w:val="left"/>
      <w:pPr>
        <w:ind w:left="5400" w:hanging="360"/>
      </w:pPr>
      <w:rPr>
        <w:rFonts w:ascii="Symbol" w:hAnsi="Symbol" w:hint="default"/>
      </w:rPr>
    </w:lvl>
    <w:lvl w:ilvl="7" w:tplc="46C68102">
      <w:start w:val="1"/>
      <w:numFmt w:val="bullet"/>
      <w:lvlText w:val="o"/>
      <w:lvlJc w:val="left"/>
      <w:pPr>
        <w:ind w:left="6120" w:hanging="360"/>
      </w:pPr>
      <w:rPr>
        <w:rFonts w:ascii="Courier New" w:hAnsi="Courier New" w:hint="default"/>
      </w:rPr>
    </w:lvl>
    <w:lvl w:ilvl="8" w:tplc="94924770">
      <w:start w:val="1"/>
      <w:numFmt w:val="bullet"/>
      <w:lvlText w:val=""/>
      <w:lvlJc w:val="left"/>
      <w:pPr>
        <w:ind w:left="6840" w:hanging="360"/>
      </w:pPr>
      <w:rPr>
        <w:rFonts w:ascii="Wingdings" w:hAnsi="Wingdings" w:hint="default"/>
      </w:rPr>
    </w:lvl>
  </w:abstractNum>
  <w:abstractNum w:abstractNumId="16" w15:restartNumberingAfterBreak="0">
    <w:nsid w:val="38E848D4"/>
    <w:multiLevelType w:val="hybridMultilevel"/>
    <w:tmpl w:val="D4B856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3F3E5D"/>
    <w:multiLevelType w:val="multilevel"/>
    <w:tmpl w:val="7554A760"/>
    <w:lvl w:ilvl="0">
      <w:start w:val="1"/>
      <w:numFmt w:val="lowerLetter"/>
      <w:lvlText w:val="%1)"/>
      <w:lvlJc w:val="left"/>
      <w:pPr>
        <w:tabs>
          <w:tab w:val="num" w:pos="360"/>
        </w:tabs>
        <w:ind w:left="360" w:hanging="360"/>
      </w:pPr>
      <w:rPr>
        <w:strike/>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ACB491F"/>
    <w:multiLevelType w:val="hybridMultilevel"/>
    <w:tmpl w:val="718A3E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E371A0"/>
    <w:multiLevelType w:val="hybridMultilevel"/>
    <w:tmpl w:val="1938E4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7C439B"/>
    <w:multiLevelType w:val="hybridMultilevel"/>
    <w:tmpl w:val="C98A6AF2"/>
    <w:lvl w:ilvl="0" w:tplc="52969E46">
      <w:start w:val="1"/>
      <w:numFmt w:val="decimal"/>
      <w:lvlText w:val="%1."/>
      <w:lvlJc w:val="left"/>
      <w:pPr>
        <w:ind w:left="720" w:hanging="360"/>
      </w:pPr>
    </w:lvl>
    <w:lvl w:ilvl="1" w:tplc="7422CED2">
      <w:start w:val="1"/>
      <w:numFmt w:val="lowerLetter"/>
      <w:lvlText w:val="%2."/>
      <w:lvlJc w:val="left"/>
      <w:pPr>
        <w:ind w:left="1440" w:hanging="360"/>
      </w:pPr>
    </w:lvl>
    <w:lvl w:ilvl="2" w:tplc="D458D34A">
      <w:start w:val="1"/>
      <w:numFmt w:val="lowerRoman"/>
      <w:lvlText w:val="%3."/>
      <w:lvlJc w:val="right"/>
      <w:pPr>
        <w:ind w:left="2160" w:hanging="180"/>
      </w:pPr>
    </w:lvl>
    <w:lvl w:ilvl="3" w:tplc="435EE626">
      <w:start w:val="1"/>
      <w:numFmt w:val="decimal"/>
      <w:lvlText w:val="%4."/>
      <w:lvlJc w:val="left"/>
      <w:pPr>
        <w:ind w:left="2880" w:hanging="360"/>
      </w:pPr>
    </w:lvl>
    <w:lvl w:ilvl="4" w:tplc="F40E6C2C">
      <w:start w:val="1"/>
      <w:numFmt w:val="lowerLetter"/>
      <w:lvlText w:val="%5."/>
      <w:lvlJc w:val="left"/>
      <w:pPr>
        <w:ind w:left="3600" w:hanging="360"/>
      </w:pPr>
    </w:lvl>
    <w:lvl w:ilvl="5" w:tplc="733886A0">
      <w:start w:val="1"/>
      <w:numFmt w:val="lowerRoman"/>
      <w:lvlText w:val="%6."/>
      <w:lvlJc w:val="right"/>
      <w:pPr>
        <w:ind w:left="4320" w:hanging="180"/>
      </w:pPr>
    </w:lvl>
    <w:lvl w:ilvl="6" w:tplc="08FE68FE">
      <w:start w:val="1"/>
      <w:numFmt w:val="decimal"/>
      <w:lvlText w:val="%7."/>
      <w:lvlJc w:val="left"/>
      <w:pPr>
        <w:ind w:left="5040" w:hanging="360"/>
      </w:pPr>
    </w:lvl>
    <w:lvl w:ilvl="7" w:tplc="30940006">
      <w:start w:val="1"/>
      <w:numFmt w:val="lowerLetter"/>
      <w:lvlText w:val="%8."/>
      <w:lvlJc w:val="left"/>
      <w:pPr>
        <w:ind w:left="5760" w:hanging="360"/>
      </w:pPr>
    </w:lvl>
    <w:lvl w:ilvl="8" w:tplc="2C8C56E0">
      <w:start w:val="1"/>
      <w:numFmt w:val="lowerRoman"/>
      <w:lvlText w:val="%9."/>
      <w:lvlJc w:val="right"/>
      <w:pPr>
        <w:ind w:left="6480" w:hanging="180"/>
      </w:pPr>
    </w:lvl>
  </w:abstractNum>
  <w:abstractNum w:abstractNumId="21" w15:restartNumberingAfterBreak="0">
    <w:nsid w:val="42B02A4B"/>
    <w:multiLevelType w:val="singleLevel"/>
    <w:tmpl w:val="DA6E32C0"/>
    <w:lvl w:ilvl="0">
      <w:start w:val="1"/>
      <w:numFmt w:val="lowerLetter"/>
      <w:lvlText w:val="%1)"/>
      <w:lvlJc w:val="left"/>
      <w:pPr>
        <w:tabs>
          <w:tab w:val="num" w:pos="360"/>
        </w:tabs>
        <w:ind w:left="360" w:hanging="360"/>
      </w:pPr>
      <w:rPr>
        <w:rFonts w:hint="default"/>
      </w:rPr>
    </w:lvl>
  </w:abstractNum>
  <w:abstractNum w:abstractNumId="22" w15:restartNumberingAfterBreak="0">
    <w:nsid w:val="44BE644B"/>
    <w:multiLevelType w:val="multilevel"/>
    <w:tmpl w:val="9FB42FB6"/>
    <w:lvl w:ilvl="0">
      <w:start w:val="1"/>
      <w:numFmt w:val="upperRoman"/>
      <w:lvlText w:val="%1."/>
      <w:lvlJc w:val="righ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9A1CCC"/>
    <w:multiLevelType w:val="hybridMultilevel"/>
    <w:tmpl w:val="633A2F2A"/>
    <w:lvl w:ilvl="0" w:tplc="FE4C37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473A26"/>
    <w:multiLevelType w:val="hybridMultilevel"/>
    <w:tmpl w:val="64E62A22"/>
    <w:lvl w:ilvl="0" w:tplc="809456F4">
      <w:start w:val="1"/>
      <w:numFmt w:val="lowerLetter"/>
      <w:lvlText w:val="%1)"/>
      <w:lvlJc w:val="left"/>
      <w:pPr>
        <w:ind w:left="861" w:hanging="435"/>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ED63C6A"/>
    <w:multiLevelType w:val="multilevel"/>
    <w:tmpl w:val="D3A6140A"/>
    <w:lvl w:ilvl="0">
      <w:start w:val="1"/>
      <w:numFmt w:val="lowerLetter"/>
      <w:lvlText w:val="%1)"/>
      <w:lvlJc w:val="left"/>
      <w:pPr>
        <w:ind w:left="1080" w:hanging="72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763639"/>
    <w:multiLevelType w:val="multilevel"/>
    <w:tmpl w:val="E2BC09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0A635C"/>
    <w:multiLevelType w:val="hybridMultilevel"/>
    <w:tmpl w:val="371C811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4F71ED"/>
    <w:multiLevelType w:val="hybridMultilevel"/>
    <w:tmpl w:val="C922D6EC"/>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57983131"/>
    <w:multiLevelType w:val="hybridMultilevel"/>
    <w:tmpl w:val="B7ACF80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025C09"/>
    <w:multiLevelType w:val="hybridMultilevel"/>
    <w:tmpl w:val="A322DD98"/>
    <w:lvl w:ilvl="0" w:tplc="4634AFB0">
      <w:start w:val="1"/>
      <w:numFmt w:val="lowerLetter"/>
      <w:lvlText w:val="%1)"/>
      <w:lvlJc w:val="left"/>
      <w:pPr>
        <w:ind w:left="303" w:hanging="360"/>
      </w:pPr>
      <w:rPr>
        <w:rFonts w:hint="default"/>
        <w:b/>
      </w:rPr>
    </w:lvl>
    <w:lvl w:ilvl="1" w:tplc="04160019" w:tentative="1">
      <w:start w:val="1"/>
      <w:numFmt w:val="lowerLetter"/>
      <w:lvlText w:val="%2."/>
      <w:lvlJc w:val="left"/>
      <w:pPr>
        <w:ind w:left="1023" w:hanging="360"/>
      </w:pPr>
    </w:lvl>
    <w:lvl w:ilvl="2" w:tplc="0416001B" w:tentative="1">
      <w:start w:val="1"/>
      <w:numFmt w:val="lowerRoman"/>
      <w:lvlText w:val="%3."/>
      <w:lvlJc w:val="right"/>
      <w:pPr>
        <w:ind w:left="1743" w:hanging="180"/>
      </w:pPr>
    </w:lvl>
    <w:lvl w:ilvl="3" w:tplc="0416000F" w:tentative="1">
      <w:start w:val="1"/>
      <w:numFmt w:val="decimal"/>
      <w:lvlText w:val="%4."/>
      <w:lvlJc w:val="left"/>
      <w:pPr>
        <w:ind w:left="2463" w:hanging="360"/>
      </w:pPr>
    </w:lvl>
    <w:lvl w:ilvl="4" w:tplc="04160019" w:tentative="1">
      <w:start w:val="1"/>
      <w:numFmt w:val="lowerLetter"/>
      <w:lvlText w:val="%5."/>
      <w:lvlJc w:val="left"/>
      <w:pPr>
        <w:ind w:left="3183" w:hanging="360"/>
      </w:pPr>
    </w:lvl>
    <w:lvl w:ilvl="5" w:tplc="0416001B" w:tentative="1">
      <w:start w:val="1"/>
      <w:numFmt w:val="lowerRoman"/>
      <w:lvlText w:val="%6."/>
      <w:lvlJc w:val="right"/>
      <w:pPr>
        <w:ind w:left="3903" w:hanging="180"/>
      </w:pPr>
    </w:lvl>
    <w:lvl w:ilvl="6" w:tplc="0416000F" w:tentative="1">
      <w:start w:val="1"/>
      <w:numFmt w:val="decimal"/>
      <w:lvlText w:val="%7."/>
      <w:lvlJc w:val="left"/>
      <w:pPr>
        <w:ind w:left="4623" w:hanging="360"/>
      </w:pPr>
    </w:lvl>
    <w:lvl w:ilvl="7" w:tplc="04160019" w:tentative="1">
      <w:start w:val="1"/>
      <w:numFmt w:val="lowerLetter"/>
      <w:lvlText w:val="%8."/>
      <w:lvlJc w:val="left"/>
      <w:pPr>
        <w:ind w:left="5343" w:hanging="360"/>
      </w:pPr>
    </w:lvl>
    <w:lvl w:ilvl="8" w:tplc="0416001B" w:tentative="1">
      <w:start w:val="1"/>
      <w:numFmt w:val="lowerRoman"/>
      <w:lvlText w:val="%9."/>
      <w:lvlJc w:val="right"/>
      <w:pPr>
        <w:ind w:left="6063" w:hanging="180"/>
      </w:pPr>
    </w:lvl>
  </w:abstractNum>
  <w:abstractNum w:abstractNumId="31" w15:restartNumberingAfterBreak="0">
    <w:nsid w:val="5A9B309C"/>
    <w:multiLevelType w:val="hybridMultilevel"/>
    <w:tmpl w:val="3446EEE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18A974"/>
    <w:multiLevelType w:val="hybridMultilevel"/>
    <w:tmpl w:val="8EE45278"/>
    <w:lvl w:ilvl="0" w:tplc="5348598A">
      <w:start w:val="1"/>
      <w:numFmt w:val="bullet"/>
      <w:lvlText w:val=""/>
      <w:lvlJc w:val="left"/>
      <w:pPr>
        <w:ind w:left="1080" w:hanging="360"/>
      </w:pPr>
      <w:rPr>
        <w:rFonts w:ascii="Symbol" w:hAnsi="Symbol" w:hint="default"/>
      </w:rPr>
    </w:lvl>
    <w:lvl w:ilvl="1" w:tplc="5D8AD6AE">
      <w:start w:val="1"/>
      <w:numFmt w:val="bullet"/>
      <w:lvlText w:val="o"/>
      <w:lvlJc w:val="left"/>
      <w:pPr>
        <w:ind w:left="1800" w:hanging="360"/>
      </w:pPr>
      <w:rPr>
        <w:rFonts w:ascii="Courier New" w:hAnsi="Courier New" w:hint="default"/>
      </w:rPr>
    </w:lvl>
    <w:lvl w:ilvl="2" w:tplc="48ECF3F8">
      <w:start w:val="1"/>
      <w:numFmt w:val="bullet"/>
      <w:lvlText w:val=""/>
      <w:lvlJc w:val="left"/>
      <w:pPr>
        <w:ind w:left="2520" w:hanging="360"/>
      </w:pPr>
      <w:rPr>
        <w:rFonts w:ascii="Wingdings" w:hAnsi="Wingdings" w:hint="default"/>
      </w:rPr>
    </w:lvl>
    <w:lvl w:ilvl="3" w:tplc="F90CC3CE">
      <w:start w:val="1"/>
      <w:numFmt w:val="bullet"/>
      <w:lvlText w:val=""/>
      <w:lvlJc w:val="left"/>
      <w:pPr>
        <w:ind w:left="3240" w:hanging="360"/>
      </w:pPr>
      <w:rPr>
        <w:rFonts w:ascii="Symbol" w:hAnsi="Symbol" w:hint="default"/>
      </w:rPr>
    </w:lvl>
    <w:lvl w:ilvl="4" w:tplc="26DC3E1A">
      <w:start w:val="1"/>
      <w:numFmt w:val="bullet"/>
      <w:lvlText w:val="o"/>
      <w:lvlJc w:val="left"/>
      <w:pPr>
        <w:ind w:left="3960" w:hanging="360"/>
      </w:pPr>
      <w:rPr>
        <w:rFonts w:ascii="Courier New" w:hAnsi="Courier New" w:hint="default"/>
      </w:rPr>
    </w:lvl>
    <w:lvl w:ilvl="5" w:tplc="FB464280">
      <w:start w:val="1"/>
      <w:numFmt w:val="bullet"/>
      <w:lvlText w:val=""/>
      <w:lvlJc w:val="left"/>
      <w:pPr>
        <w:ind w:left="4680" w:hanging="360"/>
      </w:pPr>
      <w:rPr>
        <w:rFonts w:ascii="Wingdings" w:hAnsi="Wingdings" w:hint="default"/>
      </w:rPr>
    </w:lvl>
    <w:lvl w:ilvl="6" w:tplc="904AFC62">
      <w:start w:val="1"/>
      <w:numFmt w:val="bullet"/>
      <w:lvlText w:val=""/>
      <w:lvlJc w:val="left"/>
      <w:pPr>
        <w:ind w:left="5400" w:hanging="360"/>
      </w:pPr>
      <w:rPr>
        <w:rFonts w:ascii="Symbol" w:hAnsi="Symbol" w:hint="default"/>
      </w:rPr>
    </w:lvl>
    <w:lvl w:ilvl="7" w:tplc="C8E460F8">
      <w:start w:val="1"/>
      <w:numFmt w:val="bullet"/>
      <w:lvlText w:val="o"/>
      <w:lvlJc w:val="left"/>
      <w:pPr>
        <w:ind w:left="6120" w:hanging="360"/>
      </w:pPr>
      <w:rPr>
        <w:rFonts w:ascii="Courier New" w:hAnsi="Courier New" w:hint="default"/>
      </w:rPr>
    </w:lvl>
    <w:lvl w:ilvl="8" w:tplc="A1FE306E">
      <w:start w:val="1"/>
      <w:numFmt w:val="bullet"/>
      <w:lvlText w:val=""/>
      <w:lvlJc w:val="left"/>
      <w:pPr>
        <w:ind w:left="6840" w:hanging="360"/>
      </w:pPr>
      <w:rPr>
        <w:rFonts w:ascii="Wingdings" w:hAnsi="Wingdings" w:hint="default"/>
      </w:rPr>
    </w:lvl>
  </w:abstractNum>
  <w:abstractNum w:abstractNumId="33" w15:restartNumberingAfterBreak="0">
    <w:nsid w:val="5BF87DDA"/>
    <w:multiLevelType w:val="multilevel"/>
    <w:tmpl w:val="EB8265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1B5370"/>
    <w:multiLevelType w:val="hybridMultilevel"/>
    <w:tmpl w:val="85D0F3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1291F5E"/>
    <w:multiLevelType w:val="multilevel"/>
    <w:tmpl w:val="296A3B54"/>
    <w:lvl w:ilvl="0">
      <w:start w:val="1"/>
      <w:numFmt w:val="lowerLetter"/>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13628F6"/>
    <w:multiLevelType w:val="hybridMultilevel"/>
    <w:tmpl w:val="67823F56"/>
    <w:lvl w:ilvl="0" w:tplc="5964AAB0">
      <w:start w:val="1"/>
      <w:numFmt w:val="lowerLetter"/>
      <w:lvlText w:val="%1)"/>
      <w:lvlJc w:val="left"/>
      <w:pPr>
        <w:ind w:left="644" w:hanging="360"/>
      </w:pPr>
      <w:rPr>
        <w:rFonts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EF6522"/>
    <w:multiLevelType w:val="multilevel"/>
    <w:tmpl w:val="2CAC2D8C"/>
    <w:lvl w:ilvl="0">
      <w:start w:val="1"/>
      <w:numFmt w:val="lowerLetter"/>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B4A4778"/>
    <w:multiLevelType w:val="multilevel"/>
    <w:tmpl w:val="F3B4C568"/>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B4405"/>
    <w:multiLevelType w:val="hybridMultilevel"/>
    <w:tmpl w:val="743A354C"/>
    <w:lvl w:ilvl="0" w:tplc="348C46D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680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1443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8E95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2EA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CCCA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021E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F80D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8672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7CC1CA6"/>
    <w:multiLevelType w:val="hybridMultilevel"/>
    <w:tmpl w:val="7BE20816"/>
    <w:lvl w:ilvl="0" w:tplc="85942962">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61D5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4CF5C8">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AC28F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8C511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B4B7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76A1C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C3D0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2BB9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45614113">
    <w:abstractNumId w:val="32"/>
  </w:num>
  <w:num w:numId="2" w16cid:durableId="1005284611">
    <w:abstractNumId w:val="15"/>
  </w:num>
  <w:num w:numId="3" w16cid:durableId="858857642">
    <w:abstractNumId w:val="20"/>
  </w:num>
  <w:num w:numId="4" w16cid:durableId="2074114280">
    <w:abstractNumId w:val="35"/>
  </w:num>
  <w:num w:numId="5" w16cid:durableId="980813679">
    <w:abstractNumId w:val="17"/>
  </w:num>
  <w:num w:numId="6" w16cid:durableId="262495491">
    <w:abstractNumId w:val="38"/>
  </w:num>
  <w:num w:numId="7" w16cid:durableId="978806248">
    <w:abstractNumId w:val="25"/>
  </w:num>
  <w:num w:numId="8" w16cid:durableId="1239557183">
    <w:abstractNumId w:val="2"/>
  </w:num>
  <w:num w:numId="9" w16cid:durableId="137384311">
    <w:abstractNumId w:val="37"/>
  </w:num>
  <w:num w:numId="10" w16cid:durableId="530266231">
    <w:abstractNumId w:val="26"/>
  </w:num>
  <w:num w:numId="11" w16cid:durableId="688994024">
    <w:abstractNumId w:val="33"/>
  </w:num>
  <w:num w:numId="12" w16cid:durableId="1446732969">
    <w:abstractNumId w:val="9"/>
  </w:num>
  <w:num w:numId="13" w16cid:durableId="1061832203">
    <w:abstractNumId w:val="8"/>
  </w:num>
  <w:num w:numId="14" w16cid:durableId="127480032">
    <w:abstractNumId w:val="6"/>
  </w:num>
  <w:num w:numId="15" w16cid:durableId="1265500641">
    <w:abstractNumId w:val="21"/>
  </w:num>
  <w:num w:numId="16" w16cid:durableId="1816222478">
    <w:abstractNumId w:val="19"/>
  </w:num>
  <w:num w:numId="17" w16cid:durableId="1900752119">
    <w:abstractNumId w:val="34"/>
  </w:num>
  <w:num w:numId="18" w16cid:durableId="112557962">
    <w:abstractNumId w:val="36"/>
  </w:num>
  <w:num w:numId="19" w16cid:durableId="1391729121">
    <w:abstractNumId w:val="4"/>
  </w:num>
  <w:num w:numId="20" w16cid:durableId="2122066874">
    <w:abstractNumId w:val="11"/>
  </w:num>
  <w:num w:numId="21" w16cid:durableId="1256667700">
    <w:abstractNumId w:val="1"/>
  </w:num>
  <w:num w:numId="22" w16cid:durableId="1977178070">
    <w:abstractNumId w:val="5"/>
  </w:num>
  <w:num w:numId="23" w16cid:durableId="867714498">
    <w:abstractNumId w:val="18"/>
  </w:num>
  <w:num w:numId="24" w16cid:durableId="2016491379">
    <w:abstractNumId w:val="22"/>
  </w:num>
  <w:num w:numId="25" w16cid:durableId="47456846">
    <w:abstractNumId w:val="24"/>
  </w:num>
  <w:num w:numId="26" w16cid:durableId="1295260103">
    <w:abstractNumId w:val="0"/>
  </w:num>
  <w:num w:numId="27" w16cid:durableId="1855535916">
    <w:abstractNumId w:val="23"/>
  </w:num>
  <w:num w:numId="28" w16cid:durableId="1566574857">
    <w:abstractNumId w:val="31"/>
  </w:num>
  <w:num w:numId="29" w16cid:durableId="874778707">
    <w:abstractNumId w:val="12"/>
  </w:num>
  <w:num w:numId="30" w16cid:durableId="171604836">
    <w:abstractNumId w:val="10"/>
  </w:num>
  <w:num w:numId="31" w16cid:durableId="245380270">
    <w:abstractNumId w:val="29"/>
  </w:num>
  <w:num w:numId="32" w16cid:durableId="1480997948">
    <w:abstractNumId w:val="16"/>
  </w:num>
  <w:num w:numId="33" w16cid:durableId="2077823755">
    <w:abstractNumId w:val="28"/>
  </w:num>
  <w:num w:numId="34" w16cid:durableId="519006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5568113">
    <w:abstractNumId w:val="40"/>
  </w:num>
  <w:num w:numId="36" w16cid:durableId="1712345869">
    <w:abstractNumId w:val="13"/>
  </w:num>
  <w:num w:numId="37" w16cid:durableId="1634872304">
    <w:abstractNumId w:val="39"/>
  </w:num>
  <w:num w:numId="38" w16cid:durableId="1538813945">
    <w:abstractNumId w:val="14"/>
  </w:num>
  <w:num w:numId="39" w16cid:durableId="2109886749">
    <w:abstractNumId w:val="30"/>
  </w:num>
  <w:num w:numId="40" w16cid:durableId="1911425543">
    <w:abstractNumId w:val="27"/>
  </w:num>
  <w:num w:numId="41" w16cid:durableId="888999977">
    <w:abstractNumId w:val="7"/>
  </w:num>
  <w:num w:numId="42" w16cid:durableId="534392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activeWritingStyle w:appName="MSWord" w:lang="pt-BR" w:vendorID="64" w:dllVersion="0" w:nlCheck="1" w:checkStyle="0"/>
  <w:activeWritingStyle w:appName="MSWord" w:lang="pt-PT"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B4"/>
    <w:rsid w:val="00000957"/>
    <w:rsid w:val="00005007"/>
    <w:rsid w:val="0000559E"/>
    <w:rsid w:val="00010EE9"/>
    <w:rsid w:val="000115AC"/>
    <w:rsid w:val="00012DBC"/>
    <w:rsid w:val="000130F1"/>
    <w:rsid w:val="00013A59"/>
    <w:rsid w:val="000219BC"/>
    <w:rsid w:val="00024CB5"/>
    <w:rsid w:val="0002648E"/>
    <w:rsid w:val="00026730"/>
    <w:rsid w:val="00026749"/>
    <w:rsid w:val="00026DEF"/>
    <w:rsid w:val="000316E5"/>
    <w:rsid w:val="0003234F"/>
    <w:rsid w:val="00032913"/>
    <w:rsid w:val="000345F3"/>
    <w:rsid w:val="00035A63"/>
    <w:rsid w:val="000360AA"/>
    <w:rsid w:val="000369EA"/>
    <w:rsid w:val="00036A69"/>
    <w:rsid w:val="00037CB0"/>
    <w:rsid w:val="00040771"/>
    <w:rsid w:val="000416B9"/>
    <w:rsid w:val="000420B4"/>
    <w:rsid w:val="000432B3"/>
    <w:rsid w:val="00043D70"/>
    <w:rsid w:val="00043D76"/>
    <w:rsid w:val="00043F44"/>
    <w:rsid w:val="0004408F"/>
    <w:rsid w:val="000445B1"/>
    <w:rsid w:val="00045F34"/>
    <w:rsid w:val="000477E0"/>
    <w:rsid w:val="00051793"/>
    <w:rsid w:val="00056773"/>
    <w:rsid w:val="00057C44"/>
    <w:rsid w:val="000623CB"/>
    <w:rsid w:val="00064312"/>
    <w:rsid w:val="00067D52"/>
    <w:rsid w:val="000700C3"/>
    <w:rsid w:val="00074078"/>
    <w:rsid w:val="00074EFA"/>
    <w:rsid w:val="00077CFA"/>
    <w:rsid w:val="00080CFD"/>
    <w:rsid w:val="00080DBB"/>
    <w:rsid w:val="00081725"/>
    <w:rsid w:val="00081E09"/>
    <w:rsid w:val="00082463"/>
    <w:rsid w:val="00082891"/>
    <w:rsid w:val="0008434E"/>
    <w:rsid w:val="000913C6"/>
    <w:rsid w:val="00094167"/>
    <w:rsid w:val="000947C4"/>
    <w:rsid w:val="000957A3"/>
    <w:rsid w:val="0009625A"/>
    <w:rsid w:val="000A04F7"/>
    <w:rsid w:val="000A1A68"/>
    <w:rsid w:val="000A3A9D"/>
    <w:rsid w:val="000A467D"/>
    <w:rsid w:val="000A6AF8"/>
    <w:rsid w:val="000B0B24"/>
    <w:rsid w:val="000B0BF5"/>
    <w:rsid w:val="000B0E5C"/>
    <w:rsid w:val="000B132D"/>
    <w:rsid w:val="000B1E3A"/>
    <w:rsid w:val="000B29ED"/>
    <w:rsid w:val="000B3B10"/>
    <w:rsid w:val="000B3FB0"/>
    <w:rsid w:val="000B41B4"/>
    <w:rsid w:val="000B4DCF"/>
    <w:rsid w:val="000B63E3"/>
    <w:rsid w:val="000B679E"/>
    <w:rsid w:val="000B6E3B"/>
    <w:rsid w:val="000C1695"/>
    <w:rsid w:val="000C334E"/>
    <w:rsid w:val="000C3697"/>
    <w:rsid w:val="000C40CA"/>
    <w:rsid w:val="000C513F"/>
    <w:rsid w:val="000C6932"/>
    <w:rsid w:val="000D09AC"/>
    <w:rsid w:val="000D0ABD"/>
    <w:rsid w:val="000D21B9"/>
    <w:rsid w:val="000D223F"/>
    <w:rsid w:val="000D26ED"/>
    <w:rsid w:val="000D4C94"/>
    <w:rsid w:val="000D56FA"/>
    <w:rsid w:val="000D6234"/>
    <w:rsid w:val="000D7D78"/>
    <w:rsid w:val="000E04C4"/>
    <w:rsid w:val="000E2117"/>
    <w:rsid w:val="000E26D2"/>
    <w:rsid w:val="000E7E9C"/>
    <w:rsid w:val="000F12D8"/>
    <w:rsid w:val="000F22B5"/>
    <w:rsid w:val="000F3C6F"/>
    <w:rsid w:val="000F4946"/>
    <w:rsid w:val="000F4E9F"/>
    <w:rsid w:val="000F5917"/>
    <w:rsid w:val="000F5F74"/>
    <w:rsid w:val="000F7941"/>
    <w:rsid w:val="00100654"/>
    <w:rsid w:val="00104826"/>
    <w:rsid w:val="001067F1"/>
    <w:rsid w:val="00110164"/>
    <w:rsid w:val="00111577"/>
    <w:rsid w:val="00116259"/>
    <w:rsid w:val="001173CC"/>
    <w:rsid w:val="00120B7D"/>
    <w:rsid w:val="00121DA1"/>
    <w:rsid w:val="00122206"/>
    <w:rsid w:val="0012436C"/>
    <w:rsid w:val="001279AB"/>
    <w:rsid w:val="00130A73"/>
    <w:rsid w:val="00133F19"/>
    <w:rsid w:val="00135D30"/>
    <w:rsid w:val="00140489"/>
    <w:rsid w:val="00140823"/>
    <w:rsid w:val="001426E8"/>
    <w:rsid w:val="00145382"/>
    <w:rsid w:val="001470AF"/>
    <w:rsid w:val="001501A7"/>
    <w:rsid w:val="00151634"/>
    <w:rsid w:val="0015354D"/>
    <w:rsid w:val="001603DB"/>
    <w:rsid w:val="00161248"/>
    <w:rsid w:val="0016174B"/>
    <w:rsid w:val="0016517F"/>
    <w:rsid w:val="001658C8"/>
    <w:rsid w:val="00165B61"/>
    <w:rsid w:val="001674B0"/>
    <w:rsid w:val="001677BD"/>
    <w:rsid w:val="001701F6"/>
    <w:rsid w:val="001737B3"/>
    <w:rsid w:val="0017503A"/>
    <w:rsid w:val="001761C1"/>
    <w:rsid w:val="00180382"/>
    <w:rsid w:val="00182132"/>
    <w:rsid w:val="0018288C"/>
    <w:rsid w:val="0018303F"/>
    <w:rsid w:val="001856CB"/>
    <w:rsid w:val="00185847"/>
    <w:rsid w:val="00193194"/>
    <w:rsid w:val="0019417E"/>
    <w:rsid w:val="00194678"/>
    <w:rsid w:val="00194A20"/>
    <w:rsid w:val="00196F9C"/>
    <w:rsid w:val="001A223E"/>
    <w:rsid w:val="001A3BF4"/>
    <w:rsid w:val="001A3E24"/>
    <w:rsid w:val="001A4BC1"/>
    <w:rsid w:val="001A7BD7"/>
    <w:rsid w:val="001B1513"/>
    <w:rsid w:val="001B4A6C"/>
    <w:rsid w:val="001B5F0A"/>
    <w:rsid w:val="001B7232"/>
    <w:rsid w:val="001B76C8"/>
    <w:rsid w:val="001C066F"/>
    <w:rsid w:val="001C1319"/>
    <w:rsid w:val="001C2381"/>
    <w:rsid w:val="001C2BDE"/>
    <w:rsid w:val="001C31AF"/>
    <w:rsid w:val="001C50F1"/>
    <w:rsid w:val="001C6A4D"/>
    <w:rsid w:val="001C7583"/>
    <w:rsid w:val="001D19DA"/>
    <w:rsid w:val="001D31A7"/>
    <w:rsid w:val="001D3292"/>
    <w:rsid w:val="001D6695"/>
    <w:rsid w:val="001D6C42"/>
    <w:rsid w:val="001D7949"/>
    <w:rsid w:val="001D7C9F"/>
    <w:rsid w:val="001E2219"/>
    <w:rsid w:val="001E2465"/>
    <w:rsid w:val="001E3DA4"/>
    <w:rsid w:val="001E45D0"/>
    <w:rsid w:val="001E48B6"/>
    <w:rsid w:val="001E53A8"/>
    <w:rsid w:val="001E6601"/>
    <w:rsid w:val="001E7437"/>
    <w:rsid w:val="001F294B"/>
    <w:rsid w:val="00202997"/>
    <w:rsid w:val="00207104"/>
    <w:rsid w:val="00207107"/>
    <w:rsid w:val="00207C7B"/>
    <w:rsid w:val="00210FE0"/>
    <w:rsid w:val="00211A00"/>
    <w:rsid w:val="002120C8"/>
    <w:rsid w:val="00212B29"/>
    <w:rsid w:val="00215A5D"/>
    <w:rsid w:val="00215A64"/>
    <w:rsid w:val="00217E27"/>
    <w:rsid w:val="00220A34"/>
    <w:rsid w:val="00222FEB"/>
    <w:rsid w:val="002244C7"/>
    <w:rsid w:val="00224A9C"/>
    <w:rsid w:val="00227140"/>
    <w:rsid w:val="00227BBB"/>
    <w:rsid w:val="002319B4"/>
    <w:rsid w:val="00233DDB"/>
    <w:rsid w:val="00233F7C"/>
    <w:rsid w:val="00234AA1"/>
    <w:rsid w:val="002358D7"/>
    <w:rsid w:val="002359E3"/>
    <w:rsid w:val="0023651F"/>
    <w:rsid w:val="00236840"/>
    <w:rsid w:val="0024179B"/>
    <w:rsid w:val="002423AB"/>
    <w:rsid w:val="0024268A"/>
    <w:rsid w:val="00242758"/>
    <w:rsid w:val="0024349A"/>
    <w:rsid w:val="002442D4"/>
    <w:rsid w:val="00245845"/>
    <w:rsid w:val="00245D44"/>
    <w:rsid w:val="0025063C"/>
    <w:rsid w:val="00250943"/>
    <w:rsid w:val="00250D6F"/>
    <w:rsid w:val="0025159F"/>
    <w:rsid w:val="0025372D"/>
    <w:rsid w:val="00253C53"/>
    <w:rsid w:val="002556CB"/>
    <w:rsid w:val="002579F3"/>
    <w:rsid w:val="00260690"/>
    <w:rsid w:val="00262A83"/>
    <w:rsid w:val="00265E1D"/>
    <w:rsid w:val="00267B4B"/>
    <w:rsid w:val="00271D57"/>
    <w:rsid w:val="002733D5"/>
    <w:rsid w:val="00274BAB"/>
    <w:rsid w:val="00277E2D"/>
    <w:rsid w:val="002816AD"/>
    <w:rsid w:val="0028342F"/>
    <w:rsid w:val="00283444"/>
    <w:rsid w:val="00284B5A"/>
    <w:rsid w:val="00286899"/>
    <w:rsid w:val="0029009C"/>
    <w:rsid w:val="00291F26"/>
    <w:rsid w:val="00292D17"/>
    <w:rsid w:val="00294A23"/>
    <w:rsid w:val="00294BE3"/>
    <w:rsid w:val="002950C8"/>
    <w:rsid w:val="002952FA"/>
    <w:rsid w:val="00296581"/>
    <w:rsid w:val="002A011F"/>
    <w:rsid w:val="002A01D9"/>
    <w:rsid w:val="002A2480"/>
    <w:rsid w:val="002A34FB"/>
    <w:rsid w:val="002A3CF6"/>
    <w:rsid w:val="002A3DA7"/>
    <w:rsid w:val="002A45C8"/>
    <w:rsid w:val="002A6618"/>
    <w:rsid w:val="002A6775"/>
    <w:rsid w:val="002A69BC"/>
    <w:rsid w:val="002A7CB0"/>
    <w:rsid w:val="002B1D52"/>
    <w:rsid w:val="002B6129"/>
    <w:rsid w:val="002C02B6"/>
    <w:rsid w:val="002C1E14"/>
    <w:rsid w:val="002C20EE"/>
    <w:rsid w:val="002C2F25"/>
    <w:rsid w:val="002C3F2D"/>
    <w:rsid w:val="002C4117"/>
    <w:rsid w:val="002C5491"/>
    <w:rsid w:val="002C5A59"/>
    <w:rsid w:val="002C604F"/>
    <w:rsid w:val="002D37F0"/>
    <w:rsid w:val="002D59AE"/>
    <w:rsid w:val="002D6513"/>
    <w:rsid w:val="002D665F"/>
    <w:rsid w:val="002D719B"/>
    <w:rsid w:val="002E0059"/>
    <w:rsid w:val="002E13A6"/>
    <w:rsid w:val="002E161F"/>
    <w:rsid w:val="002E4518"/>
    <w:rsid w:val="002F16E1"/>
    <w:rsid w:val="002F425C"/>
    <w:rsid w:val="002F5720"/>
    <w:rsid w:val="002F57FC"/>
    <w:rsid w:val="002F5DD5"/>
    <w:rsid w:val="002F7CC8"/>
    <w:rsid w:val="002F7DEA"/>
    <w:rsid w:val="002F7FA5"/>
    <w:rsid w:val="0030033C"/>
    <w:rsid w:val="003030D9"/>
    <w:rsid w:val="00303236"/>
    <w:rsid w:val="00305135"/>
    <w:rsid w:val="00307787"/>
    <w:rsid w:val="003100C8"/>
    <w:rsid w:val="00310832"/>
    <w:rsid w:val="00310A77"/>
    <w:rsid w:val="00311B0B"/>
    <w:rsid w:val="00314A89"/>
    <w:rsid w:val="00314BF8"/>
    <w:rsid w:val="003209C4"/>
    <w:rsid w:val="00321F3F"/>
    <w:rsid w:val="00322FA2"/>
    <w:rsid w:val="003235C0"/>
    <w:rsid w:val="003245F0"/>
    <w:rsid w:val="00327061"/>
    <w:rsid w:val="00330171"/>
    <w:rsid w:val="003337B8"/>
    <w:rsid w:val="003342D1"/>
    <w:rsid w:val="00336D84"/>
    <w:rsid w:val="0034030A"/>
    <w:rsid w:val="00341F31"/>
    <w:rsid w:val="003422E6"/>
    <w:rsid w:val="00342DED"/>
    <w:rsid w:val="00344AD5"/>
    <w:rsid w:val="00350B74"/>
    <w:rsid w:val="00353A89"/>
    <w:rsid w:val="003575D1"/>
    <w:rsid w:val="003579AD"/>
    <w:rsid w:val="00360857"/>
    <w:rsid w:val="00360933"/>
    <w:rsid w:val="00360D41"/>
    <w:rsid w:val="003667FE"/>
    <w:rsid w:val="00367B5C"/>
    <w:rsid w:val="003722D2"/>
    <w:rsid w:val="00373B7A"/>
    <w:rsid w:val="00374C7E"/>
    <w:rsid w:val="00374F70"/>
    <w:rsid w:val="00376573"/>
    <w:rsid w:val="00376924"/>
    <w:rsid w:val="00385D76"/>
    <w:rsid w:val="00390E54"/>
    <w:rsid w:val="00390F4F"/>
    <w:rsid w:val="00391C73"/>
    <w:rsid w:val="003942D0"/>
    <w:rsid w:val="00396CE7"/>
    <w:rsid w:val="003A1E7C"/>
    <w:rsid w:val="003A2ABF"/>
    <w:rsid w:val="003A2B4F"/>
    <w:rsid w:val="003A31C0"/>
    <w:rsid w:val="003A3662"/>
    <w:rsid w:val="003A6AA4"/>
    <w:rsid w:val="003A7CED"/>
    <w:rsid w:val="003B1482"/>
    <w:rsid w:val="003B1D70"/>
    <w:rsid w:val="003B2069"/>
    <w:rsid w:val="003B52A5"/>
    <w:rsid w:val="003B58EF"/>
    <w:rsid w:val="003B6F42"/>
    <w:rsid w:val="003B763A"/>
    <w:rsid w:val="003B7C51"/>
    <w:rsid w:val="003C1402"/>
    <w:rsid w:val="003C1D68"/>
    <w:rsid w:val="003C3ECC"/>
    <w:rsid w:val="003C53D2"/>
    <w:rsid w:val="003C7A92"/>
    <w:rsid w:val="003D06B8"/>
    <w:rsid w:val="003D237D"/>
    <w:rsid w:val="003D2AD1"/>
    <w:rsid w:val="003D3064"/>
    <w:rsid w:val="003D3A86"/>
    <w:rsid w:val="003D43D5"/>
    <w:rsid w:val="003D5A51"/>
    <w:rsid w:val="003D671B"/>
    <w:rsid w:val="003D77ED"/>
    <w:rsid w:val="003E1199"/>
    <w:rsid w:val="003E143B"/>
    <w:rsid w:val="003E3807"/>
    <w:rsid w:val="003E3F8D"/>
    <w:rsid w:val="003E485B"/>
    <w:rsid w:val="003E628F"/>
    <w:rsid w:val="003F300B"/>
    <w:rsid w:val="003F4742"/>
    <w:rsid w:val="003F4A81"/>
    <w:rsid w:val="003F4DCC"/>
    <w:rsid w:val="003F69D2"/>
    <w:rsid w:val="00400568"/>
    <w:rsid w:val="0040099F"/>
    <w:rsid w:val="004050CB"/>
    <w:rsid w:val="00405440"/>
    <w:rsid w:val="00410431"/>
    <w:rsid w:val="00417BB3"/>
    <w:rsid w:val="00421359"/>
    <w:rsid w:val="00421B0B"/>
    <w:rsid w:val="004232DF"/>
    <w:rsid w:val="00423388"/>
    <w:rsid w:val="004238EF"/>
    <w:rsid w:val="00423B36"/>
    <w:rsid w:val="004241DC"/>
    <w:rsid w:val="0042477A"/>
    <w:rsid w:val="00424922"/>
    <w:rsid w:val="0042655A"/>
    <w:rsid w:val="00431394"/>
    <w:rsid w:val="004353B7"/>
    <w:rsid w:val="0043586E"/>
    <w:rsid w:val="00437051"/>
    <w:rsid w:val="004379E5"/>
    <w:rsid w:val="00437C2C"/>
    <w:rsid w:val="00441795"/>
    <w:rsid w:val="00442459"/>
    <w:rsid w:val="0044367E"/>
    <w:rsid w:val="00446C07"/>
    <w:rsid w:val="00450D30"/>
    <w:rsid w:val="004519DB"/>
    <w:rsid w:val="00451EB7"/>
    <w:rsid w:val="00452FC9"/>
    <w:rsid w:val="004539B1"/>
    <w:rsid w:val="0045481E"/>
    <w:rsid w:val="004553EF"/>
    <w:rsid w:val="00455E14"/>
    <w:rsid w:val="0045673B"/>
    <w:rsid w:val="00456BB9"/>
    <w:rsid w:val="0045765C"/>
    <w:rsid w:val="00457BA9"/>
    <w:rsid w:val="004608E1"/>
    <w:rsid w:val="0046145E"/>
    <w:rsid w:val="004630B7"/>
    <w:rsid w:val="0046366F"/>
    <w:rsid w:val="00467F6E"/>
    <w:rsid w:val="0047188E"/>
    <w:rsid w:val="004718A2"/>
    <w:rsid w:val="00471BED"/>
    <w:rsid w:val="0047693D"/>
    <w:rsid w:val="004769E2"/>
    <w:rsid w:val="00481917"/>
    <w:rsid w:val="00485C77"/>
    <w:rsid w:val="00486593"/>
    <w:rsid w:val="00492BBE"/>
    <w:rsid w:val="004934C3"/>
    <w:rsid w:val="00495DDE"/>
    <w:rsid w:val="0049658E"/>
    <w:rsid w:val="004970A4"/>
    <w:rsid w:val="00497213"/>
    <w:rsid w:val="00497683"/>
    <w:rsid w:val="004A38F9"/>
    <w:rsid w:val="004A397A"/>
    <w:rsid w:val="004A52C8"/>
    <w:rsid w:val="004A67D1"/>
    <w:rsid w:val="004B046B"/>
    <w:rsid w:val="004B25AE"/>
    <w:rsid w:val="004B6017"/>
    <w:rsid w:val="004B6296"/>
    <w:rsid w:val="004B7AAA"/>
    <w:rsid w:val="004C1863"/>
    <w:rsid w:val="004C4304"/>
    <w:rsid w:val="004C4B62"/>
    <w:rsid w:val="004C513C"/>
    <w:rsid w:val="004C53AA"/>
    <w:rsid w:val="004C6479"/>
    <w:rsid w:val="004D0331"/>
    <w:rsid w:val="004D1F49"/>
    <w:rsid w:val="004D41DD"/>
    <w:rsid w:val="004E00FD"/>
    <w:rsid w:val="004E01BB"/>
    <w:rsid w:val="004E2189"/>
    <w:rsid w:val="004E3009"/>
    <w:rsid w:val="004E32E5"/>
    <w:rsid w:val="004E7DFD"/>
    <w:rsid w:val="004F0342"/>
    <w:rsid w:val="004F15C8"/>
    <w:rsid w:val="004F1824"/>
    <w:rsid w:val="004F2212"/>
    <w:rsid w:val="004F3FC4"/>
    <w:rsid w:val="004F4F07"/>
    <w:rsid w:val="004F5AB5"/>
    <w:rsid w:val="0050136A"/>
    <w:rsid w:val="00502B95"/>
    <w:rsid w:val="005041BE"/>
    <w:rsid w:val="00506721"/>
    <w:rsid w:val="0051058D"/>
    <w:rsid w:val="00510AD0"/>
    <w:rsid w:val="00512552"/>
    <w:rsid w:val="00514333"/>
    <w:rsid w:val="005151C9"/>
    <w:rsid w:val="00517DB0"/>
    <w:rsid w:val="0052169B"/>
    <w:rsid w:val="0052249B"/>
    <w:rsid w:val="00523872"/>
    <w:rsid w:val="00530938"/>
    <w:rsid w:val="00535BE9"/>
    <w:rsid w:val="00536744"/>
    <w:rsid w:val="005370CF"/>
    <w:rsid w:val="005370EC"/>
    <w:rsid w:val="00540D04"/>
    <w:rsid w:val="005413C6"/>
    <w:rsid w:val="005422D2"/>
    <w:rsid w:val="0054322A"/>
    <w:rsid w:val="00544135"/>
    <w:rsid w:val="00544560"/>
    <w:rsid w:val="0054480B"/>
    <w:rsid w:val="0054482C"/>
    <w:rsid w:val="0055117D"/>
    <w:rsid w:val="00554732"/>
    <w:rsid w:val="00555A8E"/>
    <w:rsid w:val="00555C30"/>
    <w:rsid w:val="00556748"/>
    <w:rsid w:val="00557067"/>
    <w:rsid w:val="00562FC8"/>
    <w:rsid w:val="00563CA7"/>
    <w:rsid w:val="0056427B"/>
    <w:rsid w:val="00564A17"/>
    <w:rsid w:val="00564D7F"/>
    <w:rsid w:val="00566693"/>
    <w:rsid w:val="005718EC"/>
    <w:rsid w:val="005727EC"/>
    <w:rsid w:val="00573F02"/>
    <w:rsid w:val="00575585"/>
    <w:rsid w:val="00575D1A"/>
    <w:rsid w:val="0057749E"/>
    <w:rsid w:val="00580689"/>
    <w:rsid w:val="005811B0"/>
    <w:rsid w:val="00581E73"/>
    <w:rsid w:val="00583C0B"/>
    <w:rsid w:val="005843FB"/>
    <w:rsid w:val="00586F6E"/>
    <w:rsid w:val="00591BE3"/>
    <w:rsid w:val="00591CCF"/>
    <w:rsid w:val="00594656"/>
    <w:rsid w:val="005946AC"/>
    <w:rsid w:val="00595DAC"/>
    <w:rsid w:val="005A1D86"/>
    <w:rsid w:val="005A4CC4"/>
    <w:rsid w:val="005A7268"/>
    <w:rsid w:val="005B0094"/>
    <w:rsid w:val="005B1912"/>
    <w:rsid w:val="005B2364"/>
    <w:rsid w:val="005B309C"/>
    <w:rsid w:val="005B4D0F"/>
    <w:rsid w:val="005B5E95"/>
    <w:rsid w:val="005C02BB"/>
    <w:rsid w:val="005C12A9"/>
    <w:rsid w:val="005C13E1"/>
    <w:rsid w:val="005C3C47"/>
    <w:rsid w:val="005C3F4D"/>
    <w:rsid w:val="005D0371"/>
    <w:rsid w:val="005D0714"/>
    <w:rsid w:val="005D12A0"/>
    <w:rsid w:val="005D1C81"/>
    <w:rsid w:val="005D328A"/>
    <w:rsid w:val="005D34E3"/>
    <w:rsid w:val="005D3723"/>
    <w:rsid w:val="005D3AF2"/>
    <w:rsid w:val="005D4984"/>
    <w:rsid w:val="005D4C8D"/>
    <w:rsid w:val="005D613B"/>
    <w:rsid w:val="005D7988"/>
    <w:rsid w:val="005D7B02"/>
    <w:rsid w:val="005D7BBC"/>
    <w:rsid w:val="005D7CC4"/>
    <w:rsid w:val="005E134D"/>
    <w:rsid w:val="005E13D0"/>
    <w:rsid w:val="005E14C6"/>
    <w:rsid w:val="005E1775"/>
    <w:rsid w:val="005E1874"/>
    <w:rsid w:val="005E378E"/>
    <w:rsid w:val="005E401F"/>
    <w:rsid w:val="005E5028"/>
    <w:rsid w:val="005E5579"/>
    <w:rsid w:val="005E5795"/>
    <w:rsid w:val="005E7454"/>
    <w:rsid w:val="005E74F1"/>
    <w:rsid w:val="005E7BAA"/>
    <w:rsid w:val="005F09C5"/>
    <w:rsid w:val="005F0A00"/>
    <w:rsid w:val="005F194E"/>
    <w:rsid w:val="005F1E27"/>
    <w:rsid w:val="005F38C0"/>
    <w:rsid w:val="005F43A4"/>
    <w:rsid w:val="005F6BED"/>
    <w:rsid w:val="005F74BE"/>
    <w:rsid w:val="005F752B"/>
    <w:rsid w:val="006003D6"/>
    <w:rsid w:val="00600897"/>
    <w:rsid w:val="0060111E"/>
    <w:rsid w:val="00601EB8"/>
    <w:rsid w:val="00602833"/>
    <w:rsid w:val="00602E33"/>
    <w:rsid w:val="00603314"/>
    <w:rsid w:val="00607739"/>
    <w:rsid w:val="00607905"/>
    <w:rsid w:val="00611155"/>
    <w:rsid w:val="00611959"/>
    <w:rsid w:val="0061259E"/>
    <w:rsid w:val="0061458D"/>
    <w:rsid w:val="00616FB4"/>
    <w:rsid w:val="006201F9"/>
    <w:rsid w:val="00620AC0"/>
    <w:rsid w:val="00620CFA"/>
    <w:rsid w:val="00621070"/>
    <w:rsid w:val="0062120F"/>
    <w:rsid w:val="006218CE"/>
    <w:rsid w:val="00621D51"/>
    <w:rsid w:val="00622ECF"/>
    <w:rsid w:val="006238AB"/>
    <w:rsid w:val="00623A24"/>
    <w:rsid w:val="00631695"/>
    <w:rsid w:val="0063202C"/>
    <w:rsid w:val="006329FE"/>
    <w:rsid w:val="00633394"/>
    <w:rsid w:val="00635699"/>
    <w:rsid w:val="00636769"/>
    <w:rsid w:val="00636B44"/>
    <w:rsid w:val="006372DB"/>
    <w:rsid w:val="006374A7"/>
    <w:rsid w:val="00637D41"/>
    <w:rsid w:val="00640212"/>
    <w:rsid w:val="006416BF"/>
    <w:rsid w:val="00644D54"/>
    <w:rsid w:val="00646E36"/>
    <w:rsid w:val="0065257B"/>
    <w:rsid w:val="00652E65"/>
    <w:rsid w:val="006542E5"/>
    <w:rsid w:val="00655FF8"/>
    <w:rsid w:val="00657005"/>
    <w:rsid w:val="006600DA"/>
    <w:rsid w:val="0066194C"/>
    <w:rsid w:val="00662ACE"/>
    <w:rsid w:val="00664216"/>
    <w:rsid w:val="00666D85"/>
    <w:rsid w:val="0067290B"/>
    <w:rsid w:val="00672B25"/>
    <w:rsid w:val="00674120"/>
    <w:rsid w:val="00675FFF"/>
    <w:rsid w:val="00677145"/>
    <w:rsid w:val="006774A3"/>
    <w:rsid w:val="00680D20"/>
    <w:rsid w:val="0068130C"/>
    <w:rsid w:val="00683C7A"/>
    <w:rsid w:val="006845DD"/>
    <w:rsid w:val="006872EC"/>
    <w:rsid w:val="006903B3"/>
    <w:rsid w:val="006934AD"/>
    <w:rsid w:val="00693872"/>
    <w:rsid w:val="006938ED"/>
    <w:rsid w:val="00693D47"/>
    <w:rsid w:val="00694D60"/>
    <w:rsid w:val="00695C40"/>
    <w:rsid w:val="006A15E8"/>
    <w:rsid w:val="006A24C7"/>
    <w:rsid w:val="006A339D"/>
    <w:rsid w:val="006A3D8F"/>
    <w:rsid w:val="006A3F7C"/>
    <w:rsid w:val="006A5316"/>
    <w:rsid w:val="006A6331"/>
    <w:rsid w:val="006A7A1A"/>
    <w:rsid w:val="006A7E5C"/>
    <w:rsid w:val="006A7F94"/>
    <w:rsid w:val="006B0E48"/>
    <w:rsid w:val="006B1F36"/>
    <w:rsid w:val="006B36E8"/>
    <w:rsid w:val="006B43AB"/>
    <w:rsid w:val="006B55BB"/>
    <w:rsid w:val="006B61F3"/>
    <w:rsid w:val="006C118A"/>
    <w:rsid w:val="006C3AF5"/>
    <w:rsid w:val="006C5260"/>
    <w:rsid w:val="006C5CA5"/>
    <w:rsid w:val="006C77C7"/>
    <w:rsid w:val="006D03EE"/>
    <w:rsid w:val="006D201C"/>
    <w:rsid w:val="006D3668"/>
    <w:rsid w:val="006D3977"/>
    <w:rsid w:val="006D6978"/>
    <w:rsid w:val="006E1FE5"/>
    <w:rsid w:val="006E5A75"/>
    <w:rsid w:val="006F1734"/>
    <w:rsid w:val="006F1F40"/>
    <w:rsid w:val="006F4CA1"/>
    <w:rsid w:val="006F6AE9"/>
    <w:rsid w:val="00702463"/>
    <w:rsid w:val="00702B79"/>
    <w:rsid w:val="0070306B"/>
    <w:rsid w:val="00703434"/>
    <w:rsid w:val="00704999"/>
    <w:rsid w:val="0070581C"/>
    <w:rsid w:val="007059CE"/>
    <w:rsid w:val="00707E9B"/>
    <w:rsid w:val="00710AC7"/>
    <w:rsid w:val="00711833"/>
    <w:rsid w:val="00711C2B"/>
    <w:rsid w:val="00711D5F"/>
    <w:rsid w:val="00712796"/>
    <w:rsid w:val="00712D4F"/>
    <w:rsid w:val="00712F5F"/>
    <w:rsid w:val="00713300"/>
    <w:rsid w:val="00717AC8"/>
    <w:rsid w:val="00717C9A"/>
    <w:rsid w:val="00721BF7"/>
    <w:rsid w:val="007260F3"/>
    <w:rsid w:val="00730A78"/>
    <w:rsid w:val="00731108"/>
    <w:rsid w:val="0073353D"/>
    <w:rsid w:val="00733FBD"/>
    <w:rsid w:val="007346AC"/>
    <w:rsid w:val="0073540C"/>
    <w:rsid w:val="00740081"/>
    <w:rsid w:val="00740229"/>
    <w:rsid w:val="00740BFB"/>
    <w:rsid w:val="00740CCC"/>
    <w:rsid w:val="0074318D"/>
    <w:rsid w:val="00753B36"/>
    <w:rsid w:val="00755B18"/>
    <w:rsid w:val="00756609"/>
    <w:rsid w:val="00757D43"/>
    <w:rsid w:val="00762783"/>
    <w:rsid w:val="00764230"/>
    <w:rsid w:val="00764425"/>
    <w:rsid w:val="00766676"/>
    <w:rsid w:val="00770DBE"/>
    <w:rsid w:val="00771414"/>
    <w:rsid w:val="00773C99"/>
    <w:rsid w:val="00775D13"/>
    <w:rsid w:val="00777B22"/>
    <w:rsid w:val="007825E8"/>
    <w:rsid w:val="007830EA"/>
    <w:rsid w:val="00785327"/>
    <w:rsid w:val="0078600A"/>
    <w:rsid w:val="0078717D"/>
    <w:rsid w:val="0078784D"/>
    <w:rsid w:val="00787F09"/>
    <w:rsid w:val="00791E6C"/>
    <w:rsid w:val="0079266C"/>
    <w:rsid w:val="00793A77"/>
    <w:rsid w:val="00793D38"/>
    <w:rsid w:val="00794451"/>
    <w:rsid w:val="00795A6B"/>
    <w:rsid w:val="00797837"/>
    <w:rsid w:val="007A0918"/>
    <w:rsid w:val="007A1300"/>
    <w:rsid w:val="007A2956"/>
    <w:rsid w:val="007A5983"/>
    <w:rsid w:val="007A65E3"/>
    <w:rsid w:val="007A7713"/>
    <w:rsid w:val="007B02BD"/>
    <w:rsid w:val="007B138D"/>
    <w:rsid w:val="007B347F"/>
    <w:rsid w:val="007B54E9"/>
    <w:rsid w:val="007B6017"/>
    <w:rsid w:val="007B6293"/>
    <w:rsid w:val="007B67F6"/>
    <w:rsid w:val="007B7570"/>
    <w:rsid w:val="007B75AE"/>
    <w:rsid w:val="007C2E32"/>
    <w:rsid w:val="007C3612"/>
    <w:rsid w:val="007C5475"/>
    <w:rsid w:val="007D015B"/>
    <w:rsid w:val="007D3647"/>
    <w:rsid w:val="007D7637"/>
    <w:rsid w:val="007E2877"/>
    <w:rsid w:val="007E39D2"/>
    <w:rsid w:val="007E3AFF"/>
    <w:rsid w:val="007E50BA"/>
    <w:rsid w:val="007E53CC"/>
    <w:rsid w:val="007E56AA"/>
    <w:rsid w:val="007E7BBF"/>
    <w:rsid w:val="007F1985"/>
    <w:rsid w:val="007F3AD7"/>
    <w:rsid w:val="007F40A1"/>
    <w:rsid w:val="007F45A3"/>
    <w:rsid w:val="007F526A"/>
    <w:rsid w:val="007F558D"/>
    <w:rsid w:val="007F57DB"/>
    <w:rsid w:val="007F6803"/>
    <w:rsid w:val="00800FFE"/>
    <w:rsid w:val="0080146F"/>
    <w:rsid w:val="00802040"/>
    <w:rsid w:val="008021B2"/>
    <w:rsid w:val="0080489C"/>
    <w:rsid w:val="008054A5"/>
    <w:rsid w:val="00805E77"/>
    <w:rsid w:val="00806715"/>
    <w:rsid w:val="008070B9"/>
    <w:rsid w:val="00807283"/>
    <w:rsid w:val="00807C4F"/>
    <w:rsid w:val="00811C8C"/>
    <w:rsid w:val="0081254F"/>
    <w:rsid w:val="008126DD"/>
    <w:rsid w:val="00816E6B"/>
    <w:rsid w:val="008237E5"/>
    <w:rsid w:val="00825AAD"/>
    <w:rsid w:val="008263DC"/>
    <w:rsid w:val="008306C4"/>
    <w:rsid w:val="008334BE"/>
    <w:rsid w:val="00833EA4"/>
    <w:rsid w:val="00834E14"/>
    <w:rsid w:val="00835A55"/>
    <w:rsid w:val="00836DB5"/>
    <w:rsid w:val="0084241B"/>
    <w:rsid w:val="00842C55"/>
    <w:rsid w:val="00843033"/>
    <w:rsid w:val="00843806"/>
    <w:rsid w:val="008460A6"/>
    <w:rsid w:val="00847CBA"/>
    <w:rsid w:val="008511D6"/>
    <w:rsid w:val="00851A16"/>
    <w:rsid w:val="008523C5"/>
    <w:rsid w:val="008538A4"/>
    <w:rsid w:val="008543E2"/>
    <w:rsid w:val="00854C7E"/>
    <w:rsid w:val="00855DAD"/>
    <w:rsid w:val="0085798A"/>
    <w:rsid w:val="008619FE"/>
    <w:rsid w:val="00863285"/>
    <w:rsid w:val="00865EE3"/>
    <w:rsid w:val="0086684F"/>
    <w:rsid w:val="0087037F"/>
    <w:rsid w:val="008713BE"/>
    <w:rsid w:val="00874302"/>
    <w:rsid w:val="00874694"/>
    <w:rsid w:val="0087495A"/>
    <w:rsid w:val="00874BB0"/>
    <w:rsid w:val="008756E4"/>
    <w:rsid w:val="008762BF"/>
    <w:rsid w:val="00876E25"/>
    <w:rsid w:val="00881BD6"/>
    <w:rsid w:val="00884CE1"/>
    <w:rsid w:val="00885206"/>
    <w:rsid w:val="00885866"/>
    <w:rsid w:val="00886F3A"/>
    <w:rsid w:val="008873DA"/>
    <w:rsid w:val="00887D85"/>
    <w:rsid w:val="00890770"/>
    <w:rsid w:val="00890B29"/>
    <w:rsid w:val="008918C2"/>
    <w:rsid w:val="00892D0F"/>
    <w:rsid w:val="00894C8D"/>
    <w:rsid w:val="008961DC"/>
    <w:rsid w:val="008A1972"/>
    <w:rsid w:val="008A2A18"/>
    <w:rsid w:val="008A2BA0"/>
    <w:rsid w:val="008A3FB7"/>
    <w:rsid w:val="008B0079"/>
    <w:rsid w:val="008B122B"/>
    <w:rsid w:val="008B12EC"/>
    <w:rsid w:val="008B2E8C"/>
    <w:rsid w:val="008B31E7"/>
    <w:rsid w:val="008B3D9A"/>
    <w:rsid w:val="008B43E9"/>
    <w:rsid w:val="008B49B0"/>
    <w:rsid w:val="008B5B1C"/>
    <w:rsid w:val="008B682C"/>
    <w:rsid w:val="008B7D2B"/>
    <w:rsid w:val="008C083C"/>
    <w:rsid w:val="008C3B99"/>
    <w:rsid w:val="008C6CFA"/>
    <w:rsid w:val="008C7420"/>
    <w:rsid w:val="008C7D6F"/>
    <w:rsid w:val="008D07FA"/>
    <w:rsid w:val="008D083F"/>
    <w:rsid w:val="008D170F"/>
    <w:rsid w:val="008D2BF4"/>
    <w:rsid w:val="008D2E71"/>
    <w:rsid w:val="008D316D"/>
    <w:rsid w:val="008D38E3"/>
    <w:rsid w:val="008D3A1E"/>
    <w:rsid w:val="008D4777"/>
    <w:rsid w:val="008D5E8A"/>
    <w:rsid w:val="008D7A7A"/>
    <w:rsid w:val="008E0068"/>
    <w:rsid w:val="008E05E9"/>
    <w:rsid w:val="008E11E0"/>
    <w:rsid w:val="008E12C5"/>
    <w:rsid w:val="008E17F0"/>
    <w:rsid w:val="008E5A5E"/>
    <w:rsid w:val="008E6A0D"/>
    <w:rsid w:val="008E7E00"/>
    <w:rsid w:val="008F03CF"/>
    <w:rsid w:val="008F09F8"/>
    <w:rsid w:val="008F14C4"/>
    <w:rsid w:val="008F1CC9"/>
    <w:rsid w:val="008F2D12"/>
    <w:rsid w:val="008F337B"/>
    <w:rsid w:val="008F4931"/>
    <w:rsid w:val="00904BEC"/>
    <w:rsid w:val="00906118"/>
    <w:rsid w:val="00906593"/>
    <w:rsid w:val="009076B0"/>
    <w:rsid w:val="009079D4"/>
    <w:rsid w:val="00907D0A"/>
    <w:rsid w:val="00910850"/>
    <w:rsid w:val="009113B2"/>
    <w:rsid w:val="009117F4"/>
    <w:rsid w:val="00911ADF"/>
    <w:rsid w:val="00913782"/>
    <w:rsid w:val="0091577C"/>
    <w:rsid w:val="00915D60"/>
    <w:rsid w:val="009216FD"/>
    <w:rsid w:val="009226B2"/>
    <w:rsid w:val="00924C7D"/>
    <w:rsid w:val="00925B1E"/>
    <w:rsid w:val="009331E6"/>
    <w:rsid w:val="0093350C"/>
    <w:rsid w:val="00935135"/>
    <w:rsid w:val="00935E8C"/>
    <w:rsid w:val="0094027B"/>
    <w:rsid w:val="009410EF"/>
    <w:rsid w:val="009423A4"/>
    <w:rsid w:val="0094322D"/>
    <w:rsid w:val="009434A7"/>
    <w:rsid w:val="009439BC"/>
    <w:rsid w:val="00945A06"/>
    <w:rsid w:val="009462DA"/>
    <w:rsid w:val="00946A04"/>
    <w:rsid w:val="00947BE7"/>
    <w:rsid w:val="0095451C"/>
    <w:rsid w:val="009552D1"/>
    <w:rsid w:val="009568F3"/>
    <w:rsid w:val="009569B5"/>
    <w:rsid w:val="00956C97"/>
    <w:rsid w:val="00960C6E"/>
    <w:rsid w:val="0096137E"/>
    <w:rsid w:val="009645F1"/>
    <w:rsid w:val="00965929"/>
    <w:rsid w:val="009668BE"/>
    <w:rsid w:val="00966BB4"/>
    <w:rsid w:val="00966FBD"/>
    <w:rsid w:val="00970E3F"/>
    <w:rsid w:val="009712D3"/>
    <w:rsid w:val="00971388"/>
    <w:rsid w:val="00972638"/>
    <w:rsid w:val="00973EB6"/>
    <w:rsid w:val="00975E62"/>
    <w:rsid w:val="00976FA3"/>
    <w:rsid w:val="0097745C"/>
    <w:rsid w:val="00977F75"/>
    <w:rsid w:val="00981F05"/>
    <w:rsid w:val="00983A87"/>
    <w:rsid w:val="00986D5E"/>
    <w:rsid w:val="009909C6"/>
    <w:rsid w:val="00991E81"/>
    <w:rsid w:val="00992032"/>
    <w:rsid w:val="00993A85"/>
    <w:rsid w:val="00993DA4"/>
    <w:rsid w:val="00995765"/>
    <w:rsid w:val="00995814"/>
    <w:rsid w:val="009A05D8"/>
    <w:rsid w:val="009A2E90"/>
    <w:rsid w:val="009A498B"/>
    <w:rsid w:val="009A499A"/>
    <w:rsid w:val="009A5B3E"/>
    <w:rsid w:val="009A7240"/>
    <w:rsid w:val="009B10BE"/>
    <w:rsid w:val="009B20D5"/>
    <w:rsid w:val="009B2FC7"/>
    <w:rsid w:val="009B36EB"/>
    <w:rsid w:val="009B52F8"/>
    <w:rsid w:val="009B5821"/>
    <w:rsid w:val="009B72AF"/>
    <w:rsid w:val="009C112E"/>
    <w:rsid w:val="009C14CC"/>
    <w:rsid w:val="009C368E"/>
    <w:rsid w:val="009C3ACE"/>
    <w:rsid w:val="009C3D2C"/>
    <w:rsid w:val="009C6385"/>
    <w:rsid w:val="009C74E7"/>
    <w:rsid w:val="009D49E6"/>
    <w:rsid w:val="009D5319"/>
    <w:rsid w:val="009E0F71"/>
    <w:rsid w:val="009E2552"/>
    <w:rsid w:val="009E35CF"/>
    <w:rsid w:val="009E6273"/>
    <w:rsid w:val="009E7B42"/>
    <w:rsid w:val="009E7ECE"/>
    <w:rsid w:val="009F1497"/>
    <w:rsid w:val="009F4332"/>
    <w:rsid w:val="009F4906"/>
    <w:rsid w:val="009F4AE8"/>
    <w:rsid w:val="009F6731"/>
    <w:rsid w:val="00A009E3"/>
    <w:rsid w:val="00A00EC0"/>
    <w:rsid w:val="00A02AA5"/>
    <w:rsid w:val="00A02BEC"/>
    <w:rsid w:val="00A0371C"/>
    <w:rsid w:val="00A041B5"/>
    <w:rsid w:val="00A05106"/>
    <w:rsid w:val="00A07DD9"/>
    <w:rsid w:val="00A100E3"/>
    <w:rsid w:val="00A119FB"/>
    <w:rsid w:val="00A11AF0"/>
    <w:rsid w:val="00A11C66"/>
    <w:rsid w:val="00A120AF"/>
    <w:rsid w:val="00A1217E"/>
    <w:rsid w:val="00A122B9"/>
    <w:rsid w:val="00A128B9"/>
    <w:rsid w:val="00A15B86"/>
    <w:rsid w:val="00A17782"/>
    <w:rsid w:val="00A2075D"/>
    <w:rsid w:val="00A23900"/>
    <w:rsid w:val="00A243DD"/>
    <w:rsid w:val="00A31B94"/>
    <w:rsid w:val="00A339C7"/>
    <w:rsid w:val="00A34108"/>
    <w:rsid w:val="00A341BB"/>
    <w:rsid w:val="00A36B8F"/>
    <w:rsid w:val="00A370BB"/>
    <w:rsid w:val="00A41468"/>
    <w:rsid w:val="00A41601"/>
    <w:rsid w:val="00A417FB"/>
    <w:rsid w:val="00A4286F"/>
    <w:rsid w:val="00A42A56"/>
    <w:rsid w:val="00A43DC7"/>
    <w:rsid w:val="00A44383"/>
    <w:rsid w:val="00A454C2"/>
    <w:rsid w:val="00A52665"/>
    <w:rsid w:val="00A542A9"/>
    <w:rsid w:val="00A542B9"/>
    <w:rsid w:val="00A5739C"/>
    <w:rsid w:val="00A60DC3"/>
    <w:rsid w:val="00A61C3E"/>
    <w:rsid w:val="00A62DE9"/>
    <w:rsid w:val="00A62FA2"/>
    <w:rsid w:val="00A65170"/>
    <w:rsid w:val="00A705F5"/>
    <w:rsid w:val="00A7142B"/>
    <w:rsid w:val="00A72B58"/>
    <w:rsid w:val="00A73484"/>
    <w:rsid w:val="00A73D2F"/>
    <w:rsid w:val="00A754C4"/>
    <w:rsid w:val="00A75C5C"/>
    <w:rsid w:val="00A77494"/>
    <w:rsid w:val="00A77D98"/>
    <w:rsid w:val="00A80D5D"/>
    <w:rsid w:val="00A812F5"/>
    <w:rsid w:val="00A81C02"/>
    <w:rsid w:val="00A829F3"/>
    <w:rsid w:val="00A87816"/>
    <w:rsid w:val="00A87909"/>
    <w:rsid w:val="00A9141B"/>
    <w:rsid w:val="00A91951"/>
    <w:rsid w:val="00A924B0"/>
    <w:rsid w:val="00A92663"/>
    <w:rsid w:val="00A933DE"/>
    <w:rsid w:val="00A93490"/>
    <w:rsid w:val="00A95858"/>
    <w:rsid w:val="00A96782"/>
    <w:rsid w:val="00A96E9C"/>
    <w:rsid w:val="00AA0089"/>
    <w:rsid w:val="00AA125E"/>
    <w:rsid w:val="00AA3B35"/>
    <w:rsid w:val="00AB03F2"/>
    <w:rsid w:val="00AB43F2"/>
    <w:rsid w:val="00AC0A0D"/>
    <w:rsid w:val="00AC161B"/>
    <w:rsid w:val="00AC36BF"/>
    <w:rsid w:val="00AC4848"/>
    <w:rsid w:val="00AC6648"/>
    <w:rsid w:val="00AC7696"/>
    <w:rsid w:val="00AD0288"/>
    <w:rsid w:val="00AD0F91"/>
    <w:rsid w:val="00AD1BC6"/>
    <w:rsid w:val="00AD2368"/>
    <w:rsid w:val="00AD2419"/>
    <w:rsid w:val="00AD2527"/>
    <w:rsid w:val="00AD267E"/>
    <w:rsid w:val="00AD2EBE"/>
    <w:rsid w:val="00AD418A"/>
    <w:rsid w:val="00AD62B6"/>
    <w:rsid w:val="00AE181F"/>
    <w:rsid w:val="00AE3B57"/>
    <w:rsid w:val="00AE5979"/>
    <w:rsid w:val="00AE75A3"/>
    <w:rsid w:val="00AE78DE"/>
    <w:rsid w:val="00AF001F"/>
    <w:rsid w:val="00AF2124"/>
    <w:rsid w:val="00AF4237"/>
    <w:rsid w:val="00AF43D2"/>
    <w:rsid w:val="00AF56CC"/>
    <w:rsid w:val="00AF5F29"/>
    <w:rsid w:val="00AF5F8C"/>
    <w:rsid w:val="00AF7962"/>
    <w:rsid w:val="00AF7E29"/>
    <w:rsid w:val="00B01B3C"/>
    <w:rsid w:val="00B01BCE"/>
    <w:rsid w:val="00B02DDC"/>
    <w:rsid w:val="00B037B2"/>
    <w:rsid w:val="00B05C07"/>
    <w:rsid w:val="00B068B9"/>
    <w:rsid w:val="00B167B7"/>
    <w:rsid w:val="00B172AF"/>
    <w:rsid w:val="00B17890"/>
    <w:rsid w:val="00B17DCA"/>
    <w:rsid w:val="00B20A1C"/>
    <w:rsid w:val="00B21487"/>
    <w:rsid w:val="00B24652"/>
    <w:rsid w:val="00B25F04"/>
    <w:rsid w:val="00B26168"/>
    <w:rsid w:val="00B26D85"/>
    <w:rsid w:val="00B27D20"/>
    <w:rsid w:val="00B31097"/>
    <w:rsid w:val="00B31605"/>
    <w:rsid w:val="00B32363"/>
    <w:rsid w:val="00B33084"/>
    <w:rsid w:val="00B338A6"/>
    <w:rsid w:val="00B34331"/>
    <w:rsid w:val="00B37A3F"/>
    <w:rsid w:val="00B427D4"/>
    <w:rsid w:val="00B42ADC"/>
    <w:rsid w:val="00B47B87"/>
    <w:rsid w:val="00B50BA1"/>
    <w:rsid w:val="00B50C5B"/>
    <w:rsid w:val="00B55BA0"/>
    <w:rsid w:val="00B5682F"/>
    <w:rsid w:val="00B6070C"/>
    <w:rsid w:val="00B607D4"/>
    <w:rsid w:val="00B61000"/>
    <w:rsid w:val="00B618E0"/>
    <w:rsid w:val="00B6211D"/>
    <w:rsid w:val="00B64668"/>
    <w:rsid w:val="00B67097"/>
    <w:rsid w:val="00B67423"/>
    <w:rsid w:val="00B67B77"/>
    <w:rsid w:val="00B739A9"/>
    <w:rsid w:val="00B739EE"/>
    <w:rsid w:val="00B73A50"/>
    <w:rsid w:val="00B757BB"/>
    <w:rsid w:val="00B8172B"/>
    <w:rsid w:val="00B81E4B"/>
    <w:rsid w:val="00B82BDF"/>
    <w:rsid w:val="00B83906"/>
    <w:rsid w:val="00B868F7"/>
    <w:rsid w:val="00B86D8A"/>
    <w:rsid w:val="00B8745E"/>
    <w:rsid w:val="00B91032"/>
    <w:rsid w:val="00B91A1F"/>
    <w:rsid w:val="00B94694"/>
    <w:rsid w:val="00B95221"/>
    <w:rsid w:val="00B966F0"/>
    <w:rsid w:val="00B97E98"/>
    <w:rsid w:val="00BA124A"/>
    <w:rsid w:val="00BA4EE9"/>
    <w:rsid w:val="00BA5503"/>
    <w:rsid w:val="00BA7457"/>
    <w:rsid w:val="00BA7D4E"/>
    <w:rsid w:val="00BB05A0"/>
    <w:rsid w:val="00BB0D39"/>
    <w:rsid w:val="00BB1D91"/>
    <w:rsid w:val="00BB24AB"/>
    <w:rsid w:val="00BB4B32"/>
    <w:rsid w:val="00BB4C9B"/>
    <w:rsid w:val="00BB5F7C"/>
    <w:rsid w:val="00BC2526"/>
    <w:rsid w:val="00BC395B"/>
    <w:rsid w:val="00BC482D"/>
    <w:rsid w:val="00BC7812"/>
    <w:rsid w:val="00BC7C9C"/>
    <w:rsid w:val="00BD1B4B"/>
    <w:rsid w:val="00BD33A7"/>
    <w:rsid w:val="00BD3D72"/>
    <w:rsid w:val="00BD3E6E"/>
    <w:rsid w:val="00BD4CAC"/>
    <w:rsid w:val="00BE3497"/>
    <w:rsid w:val="00BE3507"/>
    <w:rsid w:val="00BE3DB4"/>
    <w:rsid w:val="00BE4158"/>
    <w:rsid w:val="00BE6F9B"/>
    <w:rsid w:val="00BF1632"/>
    <w:rsid w:val="00BF5151"/>
    <w:rsid w:val="00BF5666"/>
    <w:rsid w:val="00BF6A8D"/>
    <w:rsid w:val="00C0056F"/>
    <w:rsid w:val="00C0581E"/>
    <w:rsid w:val="00C06FCB"/>
    <w:rsid w:val="00C07BBF"/>
    <w:rsid w:val="00C07C08"/>
    <w:rsid w:val="00C11237"/>
    <w:rsid w:val="00C120A7"/>
    <w:rsid w:val="00C12CD7"/>
    <w:rsid w:val="00C13EF6"/>
    <w:rsid w:val="00C16A5C"/>
    <w:rsid w:val="00C17EF5"/>
    <w:rsid w:val="00C219A1"/>
    <w:rsid w:val="00C21C86"/>
    <w:rsid w:val="00C2311D"/>
    <w:rsid w:val="00C23643"/>
    <w:rsid w:val="00C25A28"/>
    <w:rsid w:val="00C25A95"/>
    <w:rsid w:val="00C25CF8"/>
    <w:rsid w:val="00C30A7D"/>
    <w:rsid w:val="00C30C6E"/>
    <w:rsid w:val="00C32FD1"/>
    <w:rsid w:val="00C370AC"/>
    <w:rsid w:val="00C40045"/>
    <w:rsid w:val="00C41C80"/>
    <w:rsid w:val="00C42F68"/>
    <w:rsid w:val="00C47DD5"/>
    <w:rsid w:val="00C47FA5"/>
    <w:rsid w:val="00C5020A"/>
    <w:rsid w:val="00C51FB8"/>
    <w:rsid w:val="00C5285E"/>
    <w:rsid w:val="00C52DDD"/>
    <w:rsid w:val="00C5394E"/>
    <w:rsid w:val="00C56A77"/>
    <w:rsid w:val="00C57CED"/>
    <w:rsid w:val="00C607A8"/>
    <w:rsid w:val="00C60D1C"/>
    <w:rsid w:val="00C617C1"/>
    <w:rsid w:val="00C61B3F"/>
    <w:rsid w:val="00C63749"/>
    <w:rsid w:val="00C668F1"/>
    <w:rsid w:val="00C702D3"/>
    <w:rsid w:val="00C710E2"/>
    <w:rsid w:val="00C73750"/>
    <w:rsid w:val="00C7720C"/>
    <w:rsid w:val="00C8095C"/>
    <w:rsid w:val="00C80F8D"/>
    <w:rsid w:val="00C82881"/>
    <w:rsid w:val="00C84913"/>
    <w:rsid w:val="00C9119C"/>
    <w:rsid w:val="00C914C9"/>
    <w:rsid w:val="00C919ED"/>
    <w:rsid w:val="00C91E03"/>
    <w:rsid w:val="00C92608"/>
    <w:rsid w:val="00C927CC"/>
    <w:rsid w:val="00C92884"/>
    <w:rsid w:val="00C92A31"/>
    <w:rsid w:val="00C96462"/>
    <w:rsid w:val="00C9718E"/>
    <w:rsid w:val="00CA0D7A"/>
    <w:rsid w:val="00CA139E"/>
    <w:rsid w:val="00CA2BC4"/>
    <w:rsid w:val="00CA3184"/>
    <w:rsid w:val="00CA5A87"/>
    <w:rsid w:val="00CA5CB4"/>
    <w:rsid w:val="00CA6590"/>
    <w:rsid w:val="00CB185B"/>
    <w:rsid w:val="00CB3112"/>
    <w:rsid w:val="00CB541C"/>
    <w:rsid w:val="00CB7C39"/>
    <w:rsid w:val="00CC0C0D"/>
    <w:rsid w:val="00CC3C00"/>
    <w:rsid w:val="00CC5297"/>
    <w:rsid w:val="00CC52A5"/>
    <w:rsid w:val="00CC6169"/>
    <w:rsid w:val="00CD0AFC"/>
    <w:rsid w:val="00CD1463"/>
    <w:rsid w:val="00CD23CF"/>
    <w:rsid w:val="00CD40A3"/>
    <w:rsid w:val="00CD5A42"/>
    <w:rsid w:val="00CE1741"/>
    <w:rsid w:val="00CE4C3C"/>
    <w:rsid w:val="00CE6E52"/>
    <w:rsid w:val="00CF00AC"/>
    <w:rsid w:val="00CF04A9"/>
    <w:rsid w:val="00CF3CD3"/>
    <w:rsid w:val="00CF41E7"/>
    <w:rsid w:val="00CF5D3C"/>
    <w:rsid w:val="00CF7975"/>
    <w:rsid w:val="00CF79B1"/>
    <w:rsid w:val="00CF7A5C"/>
    <w:rsid w:val="00D00721"/>
    <w:rsid w:val="00D00C2C"/>
    <w:rsid w:val="00D03477"/>
    <w:rsid w:val="00D04C74"/>
    <w:rsid w:val="00D0516A"/>
    <w:rsid w:val="00D07DC1"/>
    <w:rsid w:val="00D104B3"/>
    <w:rsid w:val="00D1160D"/>
    <w:rsid w:val="00D125C6"/>
    <w:rsid w:val="00D13628"/>
    <w:rsid w:val="00D14589"/>
    <w:rsid w:val="00D155B2"/>
    <w:rsid w:val="00D17B7D"/>
    <w:rsid w:val="00D21CF4"/>
    <w:rsid w:val="00D221AA"/>
    <w:rsid w:val="00D241F8"/>
    <w:rsid w:val="00D26E85"/>
    <w:rsid w:val="00D32B71"/>
    <w:rsid w:val="00D3310B"/>
    <w:rsid w:val="00D333C7"/>
    <w:rsid w:val="00D3425B"/>
    <w:rsid w:val="00D36568"/>
    <w:rsid w:val="00D36B2B"/>
    <w:rsid w:val="00D40BC2"/>
    <w:rsid w:val="00D42BAB"/>
    <w:rsid w:val="00D43386"/>
    <w:rsid w:val="00D446EC"/>
    <w:rsid w:val="00D44822"/>
    <w:rsid w:val="00D471A4"/>
    <w:rsid w:val="00D5000B"/>
    <w:rsid w:val="00D50073"/>
    <w:rsid w:val="00D526EE"/>
    <w:rsid w:val="00D53997"/>
    <w:rsid w:val="00D53C64"/>
    <w:rsid w:val="00D53CEA"/>
    <w:rsid w:val="00D56FC6"/>
    <w:rsid w:val="00D57777"/>
    <w:rsid w:val="00D613CD"/>
    <w:rsid w:val="00D625F1"/>
    <w:rsid w:val="00D64D88"/>
    <w:rsid w:val="00D66967"/>
    <w:rsid w:val="00D6764B"/>
    <w:rsid w:val="00D717B4"/>
    <w:rsid w:val="00D741B2"/>
    <w:rsid w:val="00D806A4"/>
    <w:rsid w:val="00D8071C"/>
    <w:rsid w:val="00D80A4A"/>
    <w:rsid w:val="00D81118"/>
    <w:rsid w:val="00D81769"/>
    <w:rsid w:val="00D81A1B"/>
    <w:rsid w:val="00D81D68"/>
    <w:rsid w:val="00D824C6"/>
    <w:rsid w:val="00D830DA"/>
    <w:rsid w:val="00D83835"/>
    <w:rsid w:val="00D86468"/>
    <w:rsid w:val="00D86B9D"/>
    <w:rsid w:val="00D8753C"/>
    <w:rsid w:val="00D90008"/>
    <w:rsid w:val="00D94081"/>
    <w:rsid w:val="00D94996"/>
    <w:rsid w:val="00D94D2F"/>
    <w:rsid w:val="00D96EA2"/>
    <w:rsid w:val="00DA27F8"/>
    <w:rsid w:val="00DA357C"/>
    <w:rsid w:val="00DA3714"/>
    <w:rsid w:val="00DA5B26"/>
    <w:rsid w:val="00DA5D54"/>
    <w:rsid w:val="00DB42C1"/>
    <w:rsid w:val="00DB4E09"/>
    <w:rsid w:val="00DB7794"/>
    <w:rsid w:val="00DC0DC7"/>
    <w:rsid w:val="00DC0F6E"/>
    <w:rsid w:val="00DC3CB2"/>
    <w:rsid w:val="00DC4D02"/>
    <w:rsid w:val="00DC6544"/>
    <w:rsid w:val="00DC7472"/>
    <w:rsid w:val="00DD01E6"/>
    <w:rsid w:val="00DD1F7D"/>
    <w:rsid w:val="00DD2808"/>
    <w:rsid w:val="00DD2999"/>
    <w:rsid w:val="00DD311F"/>
    <w:rsid w:val="00DD52BA"/>
    <w:rsid w:val="00DD757D"/>
    <w:rsid w:val="00DE174B"/>
    <w:rsid w:val="00DE343C"/>
    <w:rsid w:val="00DE3571"/>
    <w:rsid w:val="00DE6C99"/>
    <w:rsid w:val="00DF19C3"/>
    <w:rsid w:val="00DF38F8"/>
    <w:rsid w:val="00DF492D"/>
    <w:rsid w:val="00DF4C5E"/>
    <w:rsid w:val="00DF673E"/>
    <w:rsid w:val="00DF6D83"/>
    <w:rsid w:val="00E06081"/>
    <w:rsid w:val="00E0734D"/>
    <w:rsid w:val="00E1073D"/>
    <w:rsid w:val="00E11992"/>
    <w:rsid w:val="00E1420D"/>
    <w:rsid w:val="00E14712"/>
    <w:rsid w:val="00E16487"/>
    <w:rsid w:val="00E22B5B"/>
    <w:rsid w:val="00E252C8"/>
    <w:rsid w:val="00E265D7"/>
    <w:rsid w:val="00E27119"/>
    <w:rsid w:val="00E27A85"/>
    <w:rsid w:val="00E30830"/>
    <w:rsid w:val="00E30B63"/>
    <w:rsid w:val="00E313D2"/>
    <w:rsid w:val="00E31AC6"/>
    <w:rsid w:val="00E33014"/>
    <w:rsid w:val="00E33241"/>
    <w:rsid w:val="00E332DF"/>
    <w:rsid w:val="00E338B3"/>
    <w:rsid w:val="00E33F32"/>
    <w:rsid w:val="00E36FEE"/>
    <w:rsid w:val="00E420EA"/>
    <w:rsid w:val="00E42C61"/>
    <w:rsid w:val="00E4371D"/>
    <w:rsid w:val="00E4534F"/>
    <w:rsid w:val="00E45953"/>
    <w:rsid w:val="00E4722F"/>
    <w:rsid w:val="00E52527"/>
    <w:rsid w:val="00E53CD5"/>
    <w:rsid w:val="00E55C80"/>
    <w:rsid w:val="00E6337B"/>
    <w:rsid w:val="00E655C4"/>
    <w:rsid w:val="00E65A23"/>
    <w:rsid w:val="00E67A9F"/>
    <w:rsid w:val="00E718A9"/>
    <w:rsid w:val="00E72D6F"/>
    <w:rsid w:val="00E75A11"/>
    <w:rsid w:val="00E844DF"/>
    <w:rsid w:val="00E854E2"/>
    <w:rsid w:val="00E857A3"/>
    <w:rsid w:val="00E85943"/>
    <w:rsid w:val="00E87596"/>
    <w:rsid w:val="00E92C29"/>
    <w:rsid w:val="00E92DAE"/>
    <w:rsid w:val="00EA10FB"/>
    <w:rsid w:val="00EA1E4E"/>
    <w:rsid w:val="00EA586D"/>
    <w:rsid w:val="00EA5EE2"/>
    <w:rsid w:val="00EB033E"/>
    <w:rsid w:val="00EB1DBE"/>
    <w:rsid w:val="00EB2559"/>
    <w:rsid w:val="00EB4AED"/>
    <w:rsid w:val="00EB6EA1"/>
    <w:rsid w:val="00EC04D5"/>
    <w:rsid w:val="00EC131F"/>
    <w:rsid w:val="00EC7EF5"/>
    <w:rsid w:val="00ED2895"/>
    <w:rsid w:val="00ED38FD"/>
    <w:rsid w:val="00ED4A0D"/>
    <w:rsid w:val="00EE14DC"/>
    <w:rsid w:val="00EE17F4"/>
    <w:rsid w:val="00EE2846"/>
    <w:rsid w:val="00EE6C83"/>
    <w:rsid w:val="00EE72DE"/>
    <w:rsid w:val="00EF3EEB"/>
    <w:rsid w:val="00EF42F7"/>
    <w:rsid w:val="00EF555C"/>
    <w:rsid w:val="00EF64D7"/>
    <w:rsid w:val="00EF6FBF"/>
    <w:rsid w:val="00F0367C"/>
    <w:rsid w:val="00F05BFE"/>
    <w:rsid w:val="00F05CF6"/>
    <w:rsid w:val="00F07A40"/>
    <w:rsid w:val="00F109FF"/>
    <w:rsid w:val="00F12314"/>
    <w:rsid w:val="00F135C0"/>
    <w:rsid w:val="00F1513E"/>
    <w:rsid w:val="00F15E67"/>
    <w:rsid w:val="00F21672"/>
    <w:rsid w:val="00F261BB"/>
    <w:rsid w:val="00F27384"/>
    <w:rsid w:val="00F27572"/>
    <w:rsid w:val="00F276D0"/>
    <w:rsid w:val="00F315D2"/>
    <w:rsid w:val="00F336D1"/>
    <w:rsid w:val="00F349F9"/>
    <w:rsid w:val="00F3622A"/>
    <w:rsid w:val="00F40574"/>
    <w:rsid w:val="00F41915"/>
    <w:rsid w:val="00F42180"/>
    <w:rsid w:val="00F45A8E"/>
    <w:rsid w:val="00F51628"/>
    <w:rsid w:val="00F5382A"/>
    <w:rsid w:val="00F5416F"/>
    <w:rsid w:val="00F54CE5"/>
    <w:rsid w:val="00F55B99"/>
    <w:rsid w:val="00F60822"/>
    <w:rsid w:val="00F63FB4"/>
    <w:rsid w:val="00F66562"/>
    <w:rsid w:val="00F70E67"/>
    <w:rsid w:val="00F719F6"/>
    <w:rsid w:val="00F727A2"/>
    <w:rsid w:val="00F72E0D"/>
    <w:rsid w:val="00F72FF6"/>
    <w:rsid w:val="00F73031"/>
    <w:rsid w:val="00F73B93"/>
    <w:rsid w:val="00F74008"/>
    <w:rsid w:val="00F76871"/>
    <w:rsid w:val="00F7745A"/>
    <w:rsid w:val="00F77AF0"/>
    <w:rsid w:val="00F813EC"/>
    <w:rsid w:val="00F8370B"/>
    <w:rsid w:val="00F83AE2"/>
    <w:rsid w:val="00F83E70"/>
    <w:rsid w:val="00F85822"/>
    <w:rsid w:val="00F86C07"/>
    <w:rsid w:val="00F87749"/>
    <w:rsid w:val="00F87CD4"/>
    <w:rsid w:val="00F90066"/>
    <w:rsid w:val="00F900A8"/>
    <w:rsid w:val="00F91266"/>
    <w:rsid w:val="00F91BE4"/>
    <w:rsid w:val="00F92D6B"/>
    <w:rsid w:val="00FA0136"/>
    <w:rsid w:val="00FA2118"/>
    <w:rsid w:val="00FA24DD"/>
    <w:rsid w:val="00FA3A5B"/>
    <w:rsid w:val="00FA3ECF"/>
    <w:rsid w:val="00FA5CA0"/>
    <w:rsid w:val="00FA5CDA"/>
    <w:rsid w:val="00FA5E9F"/>
    <w:rsid w:val="00FA6201"/>
    <w:rsid w:val="00FA62A4"/>
    <w:rsid w:val="00FA78FE"/>
    <w:rsid w:val="00FA7A33"/>
    <w:rsid w:val="00FB0C2C"/>
    <w:rsid w:val="00FB0E30"/>
    <w:rsid w:val="00FB0E61"/>
    <w:rsid w:val="00FB627E"/>
    <w:rsid w:val="00FC2143"/>
    <w:rsid w:val="00FC57F2"/>
    <w:rsid w:val="00FC5DAB"/>
    <w:rsid w:val="00FC6144"/>
    <w:rsid w:val="00FD0684"/>
    <w:rsid w:val="00FD371D"/>
    <w:rsid w:val="00FD79B9"/>
    <w:rsid w:val="00FD7EFF"/>
    <w:rsid w:val="00FE0715"/>
    <w:rsid w:val="00FE30DD"/>
    <w:rsid w:val="00FE5FA7"/>
    <w:rsid w:val="00FE7417"/>
    <w:rsid w:val="00FF1297"/>
    <w:rsid w:val="00FF6B1E"/>
    <w:rsid w:val="00FF7AEF"/>
    <w:rsid w:val="012DE893"/>
    <w:rsid w:val="01FD3A5E"/>
    <w:rsid w:val="027D80C3"/>
    <w:rsid w:val="0297495C"/>
    <w:rsid w:val="039C210E"/>
    <w:rsid w:val="041DE817"/>
    <w:rsid w:val="04E6E4A6"/>
    <w:rsid w:val="051D6B99"/>
    <w:rsid w:val="059F9FEB"/>
    <w:rsid w:val="05CA8968"/>
    <w:rsid w:val="05E7BEA1"/>
    <w:rsid w:val="05F41C41"/>
    <w:rsid w:val="07104CD5"/>
    <w:rsid w:val="086AED6A"/>
    <w:rsid w:val="08D95B88"/>
    <w:rsid w:val="0A00E5DA"/>
    <w:rsid w:val="0A50F311"/>
    <w:rsid w:val="0A9D329F"/>
    <w:rsid w:val="0B705898"/>
    <w:rsid w:val="0CBDF9B9"/>
    <w:rsid w:val="0D09CC0A"/>
    <w:rsid w:val="0D86E6AD"/>
    <w:rsid w:val="0DE972A8"/>
    <w:rsid w:val="0F6F69A4"/>
    <w:rsid w:val="104010DD"/>
    <w:rsid w:val="111F6142"/>
    <w:rsid w:val="11A89CF5"/>
    <w:rsid w:val="148E6747"/>
    <w:rsid w:val="15BE20E6"/>
    <w:rsid w:val="163475D9"/>
    <w:rsid w:val="16460410"/>
    <w:rsid w:val="16777FC9"/>
    <w:rsid w:val="1692FE9D"/>
    <w:rsid w:val="16EE4486"/>
    <w:rsid w:val="175ED6E8"/>
    <w:rsid w:val="182F8BD0"/>
    <w:rsid w:val="18FF3295"/>
    <w:rsid w:val="19BDC8F7"/>
    <w:rsid w:val="1A50EABA"/>
    <w:rsid w:val="1A749678"/>
    <w:rsid w:val="1C7539A9"/>
    <w:rsid w:val="1D1DAF2B"/>
    <w:rsid w:val="1D9D48B9"/>
    <w:rsid w:val="1DDB17A6"/>
    <w:rsid w:val="1E318277"/>
    <w:rsid w:val="1EF4B927"/>
    <w:rsid w:val="1F7708CC"/>
    <w:rsid w:val="1FC8CF37"/>
    <w:rsid w:val="202001AD"/>
    <w:rsid w:val="224E03E9"/>
    <w:rsid w:val="22A3A058"/>
    <w:rsid w:val="22DB8411"/>
    <w:rsid w:val="243D8B11"/>
    <w:rsid w:val="250B8D05"/>
    <w:rsid w:val="2519258F"/>
    <w:rsid w:val="254CBDC1"/>
    <w:rsid w:val="25615714"/>
    <w:rsid w:val="25E7340F"/>
    <w:rsid w:val="25F171F6"/>
    <w:rsid w:val="2855CEB5"/>
    <w:rsid w:val="2CB66475"/>
    <w:rsid w:val="2D1649AD"/>
    <w:rsid w:val="2E30EF19"/>
    <w:rsid w:val="2FA61CE8"/>
    <w:rsid w:val="2FDEF2BB"/>
    <w:rsid w:val="3002E366"/>
    <w:rsid w:val="3123FFDD"/>
    <w:rsid w:val="320BC2D6"/>
    <w:rsid w:val="327AD45B"/>
    <w:rsid w:val="32A37206"/>
    <w:rsid w:val="3359ADE7"/>
    <w:rsid w:val="34124B06"/>
    <w:rsid w:val="34131255"/>
    <w:rsid w:val="347B3FCB"/>
    <w:rsid w:val="357B83A8"/>
    <w:rsid w:val="35AEB83C"/>
    <w:rsid w:val="361C4535"/>
    <w:rsid w:val="36505375"/>
    <w:rsid w:val="3658757C"/>
    <w:rsid w:val="373FDCDC"/>
    <w:rsid w:val="376B0036"/>
    <w:rsid w:val="37A77222"/>
    <w:rsid w:val="3899B13F"/>
    <w:rsid w:val="38B989D8"/>
    <w:rsid w:val="38E53A08"/>
    <w:rsid w:val="3960836F"/>
    <w:rsid w:val="399C5137"/>
    <w:rsid w:val="3B74EA58"/>
    <w:rsid w:val="3B8717C2"/>
    <w:rsid w:val="3B9C2C3E"/>
    <w:rsid w:val="3BB66B4F"/>
    <w:rsid w:val="3C63F711"/>
    <w:rsid w:val="3C9EBF82"/>
    <w:rsid w:val="3DD895C9"/>
    <w:rsid w:val="3E0182DF"/>
    <w:rsid w:val="3E0AF820"/>
    <w:rsid w:val="3FBE4E71"/>
    <w:rsid w:val="3FCEB97A"/>
    <w:rsid w:val="4157125A"/>
    <w:rsid w:val="419F2958"/>
    <w:rsid w:val="41E112DA"/>
    <w:rsid w:val="423AA2B2"/>
    <w:rsid w:val="423CDEF9"/>
    <w:rsid w:val="42638AAB"/>
    <w:rsid w:val="42A8AFFF"/>
    <w:rsid w:val="42AB3377"/>
    <w:rsid w:val="4395AA3B"/>
    <w:rsid w:val="43B817C3"/>
    <w:rsid w:val="444EE175"/>
    <w:rsid w:val="446F89B3"/>
    <w:rsid w:val="44D12FBF"/>
    <w:rsid w:val="46080ECE"/>
    <w:rsid w:val="4718DC7B"/>
    <w:rsid w:val="474C2649"/>
    <w:rsid w:val="4797098D"/>
    <w:rsid w:val="47DD7B72"/>
    <w:rsid w:val="47FAFF93"/>
    <w:rsid w:val="48A5F3AB"/>
    <w:rsid w:val="48C6BC00"/>
    <w:rsid w:val="48F8A8FC"/>
    <w:rsid w:val="495B81B6"/>
    <w:rsid w:val="49CECD4A"/>
    <w:rsid w:val="4A52162B"/>
    <w:rsid w:val="4B0C2A73"/>
    <w:rsid w:val="4E46E84D"/>
    <w:rsid w:val="4E8D03B8"/>
    <w:rsid w:val="4F4114AA"/>
    <w:rsid w:val="4FAF53C5"/>
    <w:rsid w:val="5032C0AA"/>
    <w:rsid w:val="50A20EAF"/>
    <w:rsid w:val="513091A2"/>
    <w:rsid w:val="522D10AF"/>
    <w:rsid w:val="529DDE69"/>
    <w:rsid w:val="541389AE"/>
    <w:rsid w:val="542D95DD"/>
    <w:rsid w:val="54C42128"/>
    <w:rsid w:val="55AE4996"/>
    <w:rsid w:val="55CDFAE7"/>
    <w:rsid w:val="57508395"/>
    <w:rsid w:val="57BA2E00"/>
    <w:rsid w:val="5850B0FE"/>
    <w:rsid w:val="5918CC7E"/>
    <w:rsid w:val="5A3D9860"/>
    <w:rsid w:val="5B0FF28E"/>
    <w:rsid w:val="5B750AA0"/>
    <w:rsid w:val="5BC4D265"/>
    <w:rsid w:val="5BF1BC48"/>
    <w:rsid w:val="5C0B9C00"/>
    <w:rsid w:val="5CA20A7F"/>
    <w:rsid w:val="5D298C20"/>
    <w:rsid w:val="5E333B50"/>
    <w:rsid w:val="5EB5177A"/>
    <w:rsid w:val="5F62B705"/>
    <w:rsid w:val="60C5744D"/>
    <w:rsid w:val="61F5CF89"/>
    <w:rsid w:val="633748C5"/>
    <w:rsid w:val="6420BBDE"/>
    <w:rsid w:val="64D3BBC5"/>
    <w:rsid w:val="65A2A289"/>
    <w:rsid w:val="65B5005A"/>
    <w:rsid w:val="673E72EA"/>
    <w:rsid w:val="67718EA6"/>
    <w:rsid w:val="67EA0095"/>
    <w:rsid w:val="68D28EAA"/>
    <w:rsid w:val="68E1216C"/>
    <w:rsid w:val="69B5415E"/>
    <w:rsid w:val="6A314EB0"/>
    <w:rsid w:val="6ABA0182"/>
    <w:rsid w:val="6B33F062"/>
    <w:rsid w:val="6B41E892"/>
    <w:rsid w:val="6CFC2B8C"/>
    <w:rsid w:val="6D2F0E15"/>
    <w:rsid w:val="6E6577D4"/>
    <w:rsid w:val="6E87A72A"/>
    <w:rsid w:val="6EAAA590"/>
    <w:rsid w:val="6F6D39BC"/>
    <w:rsid w:val="700AEBC6"/>
    <w:rsid w:val="7043203D"/>
    <w:rsid w:val="726F82A6"/>
    <w:rsid w:val="72CC258A"/>
    <w:rsid w:val="735D8CA9"/>
    <w:rsid w:val="73D39253"/>
    <w:rsid w:val="7512DE8E"/>
    <w:rsid w:val="75DFA24C"/>
    <w:rsid w:val="75E81CEA"/>
    <w:rsid w:val="7802623F"/>
    <w:rsid w:val="788A2184"/>
    <w:rsid w:val="78BB4565"/>
    <w:rsid w:val="799413CD"/>
    <w:rsid w:val="79B96364"/>
    <w:rsid w:val="7A608F52"/>
    <w:rsid w:val="7BAB778F"/>
    <w:rsid w:val="7C0D51DD"/>
    <w:rsid w:val="7C87DD16"/>
    <w:rsid w:val="7DDF383E"/>
    <w:rsid w:val="7E51A584"/>
    <w:rsid w:val="7EF1CC6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6BA5D"/>
  <w15:docId w15:val="{E5446F97-A7C3-4358-9F91-B2213FBF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9D"/>
    <w:pPr>
      <w:suppressAutoHyphens/>
    </w:pPr>
  </w:style>
  <w:style w:type="paragraph" w:styleId="Ttulo1">
    <w:name w:val="heading 1"/>
    <w:basedOn w:val="Normal"/>
    <w:next w:val="Normal"/>
    <w:link w:val="Ttulo1Char"/>
    <w:qFormat/>
    <w:rsid w:val="00C042A9"/>
    <w:pPr>
      <w:keepNext/>
      <w:widowControl w:val="0"/>
      <w:jc w:val="both"/>
      <w:outlineLvl w:val="0"/>
    </w:pPr>
    <w:rPr>
      <w:rFonts w:ascii="Arial" w:hAnsi="Arial"/>
      <w:sz w:val="24"/>
    </w:rPr>
  </w:style>
  <w:style w:type="paragraph" w:styleId="Ttulo2">
    <w:name w:val="heading 2"/>
    <w:basedOn w:val="Normal"/>
    <w:next w:val="Normal"/>
    <w:qFormat/>
    <w:rsid w:val="00C042A9"/>
    <w:pPr>
      <w:keepNext/>
      <w:tabs>
        <w:tab w:val="left" w:pos="0"/>
        <w:tab w:val="left" w:pos="1440"/>
      </w:tabs>
      <w:ind w:left="1440" w:hanging="720"/>
      <w:jc w:val="both"/>
      <w:outlineLvl w:val="1"/>
    </w:pPr>
    <w:rPr>
      <w:rFonts w:ascii="Arial" w:hAnsi="Arial"/>
      <w:b/>
      <w:color w:val="0000FF"/>
      <w:sz w:val="26"/>
    </w:rPr>
  </w:style>
  <w:style w:type="paragraph" w:styleId="Ttulo3">
    <w:name w:val="heading 3"/>
    <w:basedOn w:val="Normal"/>
    <w:next w:val="Normal"/>
    <w:qFormat/>
    <w:rsid w:val="00C042A9"/>
    <w:pPr>
      <w:keepNext/>
      <w:jc w:val="both"/>
      <w:outlineLvl w:val="2"/>
    </w:pPr>
    <w:rPr>
      <w:rFonts w:ascii="Arial" w:hAnsi="Arial"/>
      <w:b/>
      <w:color w:val="FF0000"/>
    </w:rPr>
  </w:style>
  <w:style w:type="paragraph" w:styleId="Ttulo4">
    <w:name w:val="heading 4"/>
    <w:basedOn w:val="Normal"/>
    <w:next w:val="Normal"/>
    <w:qFormat/>
    <w:rsid w:val="00C042A9"/>
    <w:pPr>
      <w:keepNext/>
      <w:jc w:val="center"/>
      <w:outlineLvl w:val="3"/>
    </w:pPr>
    <w:rPr>
      <w:rFonts w:ascii="Arial" w:hAnsi="Arial"/>
      <w:b/>
      <w:sz w:val="32"/>
    </w:rPr>
  </w:style>
  <w:style w:type="paragraph" w:styleId="Ttulo5">
    <w:name w:val="heading 5"/>
    <w:basedOn w:val="Normal"/>
    <w:next w:val="Normal"/>
    <w:qFormat/>
    <w:rsid w:val="00C042A9"/>
    <w:pPr>
      <w:keepNext/>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outlineLvl w:val="4"/>
    </w:pPr>
    <w:rPr>
      <w:rFonts w:ascii="Arial" w:hAnsi="Arial"/>
      <w:color w:val="FF0000"/>
      <w:sz w:val="24"/>
    </w:rPr>
  </w:style>
  <w:style w:type="paragraph" w:styleId="Ttulo6">
    <w:name w:val="heading 6"/>
    <w:basedOn w:val="Normal"/>
    <w:next w:val="Normal"/>
    <w:qFormat/>
    <w:rsid w:val="00C042A9"/>
    <w:pPr>
      <w:keepNext/>
      <w:tabs>
        <w:tab w:val="center" w:pos="4794"/>
        <w:tab w:val="right" w:pos="9213"/>
      </w:tabs>
      <w:jc w:val="both"/>
      <w:outlineLvl w:val="5"/>
    </w:pPr>
    <w:rPr>
      <w:rFonts w:ascii="Arial" w:hAnsi="Arial"/>
      <w:b/>
      <w:sz w:val="24"/>
    </w:rPr>
  </w:style>
  <w:style w:type="paragraph" w:styleId="Ttulo7">
    <w:name w:val="heading 7"/>
    <w:basedOn w:val="Normal"/>
    <w:next w:val="Normal"/>
    <w:qFormat/>
    <w:rsid w:val="00C042A9"/>
    <w:pPr>
      <w:keepNext/>
      <w:tabs>
        <w:tab w:val="center" w:pos="4794"/>
        <w:tab w:val="right" w:pos="9213"/>
      </w:tabs>
      <w:jc w:val="both"/>
      <w:outlineLvl w:val="6"/>
    </w:pPr>
    <w:rPr>
      <w:rFonts w:ascii="Arial" w:hAnsi="Arial"/>
      <w:color w:val="FF0000"/>
      <w:sz w:val="24"/>
    </w:rPr>
  </w:style>
  <w:style w:type="paragraph" w:styleId="Ttulo8">
    <w:name w:val="heading 8"/>
    <w:basedOn w:val="Normal"/>
    <w:next w:val="Normal"/>
    <w:qFormat/>
    <w:rsid w:val="00C042A9"/>
    <w:pPr>
      <w:keepNext/>
      <w:jc w:val="both"/>
      <w:outlineLvl w:val="7"/>
    </w:pPr>
    <w:rPr>
      <w:rFonts w:ascii="Arial" w:hAnsi="Arial"/>
      <w:b/>
      <w:color w:val="FF0000"/>
      <w:sz w:val="24"/>
    </w:rPr>
  </w:style>
  <w:style w:type="paragraph" w:styleId="Ttulo9">
    <w:name w:val="heading 9"/>
    <w:basedOn w:val="Normal"/>
    <w:next w:val="Normal"/>
    <w:qFormat/>
    <w:rsid w:val="00C042A9"/>
    <w:pPr>
      <w:keepNext/>
      <w:jc w:val="center"/>
      <w:outlineLvl w:val="8"/>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D66725"/>
    <w:rPr>
      <w:rFonts w:ascii="Arial" w:hAnsi="Arial"/>
      <w:sz w:val="24"/>
    </w:rPr>
  </w:style>
  <w:style w:type="character" w:styleId="Nmerodepgina">
    <w:name w:val="page number"/>
    <w:basedOn w:val="Fontepargpadro"/>
    <w:semiHidden/>
    <w:qFormat/>
    <w:rsid w:val="00C042A9"/>
  </w:style>
  <w:style w:type="character" w:customStyle="1" w:styleId="CabealhoChar">
    <w:name w:val="Cabeçalho Char"/>
    <w:basedOn w:val="Fontepargpadro"/>
    <w:semiHidden/>
    <w:qFormat/>
    <w:rsid w:val="00C042A9"/>
  </w:style>
  <w:style w:type="character" w:styleId="Forte">
    <w:name w:val="Strong"/>
    <w:basedOn w:val="Fontepargpadro"/>
    <w:qFormat/>
    <w:rsid w:val="00C042A9"/>
    <w:rPr>
      <w:b/>
      <w:bCs/>
    </w:rPr>
  </w:style>
  <w:style w:type="character" w:customStyle="1" w:styleId="ecx722225111-29072011">
    <w:name w:val="ecx722225111-29072011"/>
    <w:basedOn w:val="Fontepargpadro"/>
    <w:qFormat/>
    <w:rsid w:val="00C042A9"/>
  </w:style>
  <w:style w:type="character" w:customStyle="1" w:styleId="ListLabel1">
    <w:name w:val="ListLabel 1"/>
    <w:qFormat/>
    <w:rPr>
      <w:b w:val="0"/>
      <w:i w:val="0"/>
    </w:rPr>
  </w:style>
  <w:style w:type="character" w:customStyle="1" w:styleId="ListLabel2">
    <w:name w:val="ListLabel 2"/>
    <w:qFormat/>
    <w:rPr>
      <w:rFonts w:eastAsia="Times New Roman" w:cs="Times New Roman"/>
    </w:rPr>
  </w:style>
  <w:style w:type="character" w:customStyle="1" w:styleId="ListLabel3">
    <w:name w:val="ListLabel 3"/>
    <w:qFormat/>
    <w:rPr>
      <w:rFonts w:cs="Times New Roman"/>
    </w:rPr>
  </w:style>
  <w:style w:type="character" w:customStyle="1" w:styleId="ListLabel4">
    <w:name w:val="ListLabel 4"/>
    <w:qFormat/>
    <w:rPr>
      <w:color w:val="00000A"/>
    </w:rPr>
  </w:style>
  <w:style w:type="character" w:customStyle="1" w:styleId="ListLabel5">
    <w:name w:val="ListLabel 5"/>
    <w:qFormat/>
    <w:rPr>
      <w:rFonts w:ascii="Arial" w:eastAsia="Times New Roman" w:hAnsi="Arial" w:cs="Arial"/>
      <w:sz w:val="22"/>
    </w:rPr>
  </w:style>
  <w:style w:type="character" w:customStyle="1" w:styleId="LinkdaInternet">
    <w:name w:val="Link da Internet"/>
    <w:rPr>
      <w:color w:val="000080"/>
      <w:u w:val="single"/>
    </w:rPr>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semiHidden/>
    <w:rsid w:val="00C042A9"/>
    <w:pPr>
      <w:jc w:val="both"/>
    </w:pPr>
    <w:rPr>
      <w:rFonts w:ascii="Arial" w:hAnsi="Arial"/>
      <w:b/>
      <w:sz w:val="56"/>
    </w:rPr>
  </w:style>
  <w:style w:type="paragraph" w:styleId="Lista">
    <w:name w:val="List"/>
    <w:basedOn w:val="Corpodotexto"/>
    <w:rPr>
      <w:rFonts w:cs="Mangal"/>
    </w:rPr>
  </w:style>
  <w:style w:type="paragraph" w:styleId="Legenda">
    <w:name w:val="caption"/>
    <w:basedOn w:val="Normal"/>
    <w:next w:val="Normal"/>
    <w:qFormat/>
    <w:rsid w:val="00C042A9"/>
    <w:pPr>
      <w:jc w:val="both"/>
    </w:pPr>
    <w:rPr>
      <w:rFonts w:ascii="Arial" w:hAnsi="Arial"/>
      <w:b/>
      <w:color w:val="000000"/>
      <w:sz w:val="24"/>
      <w:lang w:val="pt-PT"/>
    </w:rPr>
  </w:style>
  <w:style w:type="paragraph" w:customStyle="1" w:styleId="ndice">
    <w:name w:val="Índice"/>
    <w:basedOn w:val="Normal"/>
    <w:qFormat/>
    <w:pPr>
      <w:suppressLineNumbers/>
    </w:pPr>
    <w:rPr>
      <w:rFonts w:cs="Mangal"/>
    </w:rPr>
  </w:style>
  <w:style w:type="paragraph" w:customStyle="1" w:styleId="WW-Corpodetexto3">
    <w:name w:val="WW-Corpo de texto 3"/>
    <w:basedOn w:val="Normal"/>
    <w:qFormat/>
    <w:rsid w:val="00C042A9"/>
    <w:pPr>
      <w:widowControl w:val="0"/>
      <w:spacing w:after="120"/>
      <w:jc w:val="both"/>
    </w:pPr>
    <w:rPr>
      <w:rFonts w:ascii="Arial" w:hAnsi="Arial"/>
      <w:sz w:val="24"/>
    </w:rPr>
  </w:style>
  <w:style w:type="paragraph" w:styleId="Recuodecorpodetexto3">
    <w:name w:val="Body Text Indent 3"/>
    <w:basedOn w:val="Normal"/>
    <w:semiHidden/>
    <w:qFormat/>
    <w:rsid w:val="00C042A9"/>
    <w:pPr>
      <w:tabs>
        <w:tab w:val="center" w:pos="4794"/>
        <w:tab w:val="right" w:pos="9213"/>
      </w:tabs>
      <w:ind w:firstLine="709"/>
      <w:jc w:val="both"/>
    </w:pPr>
    <w:rPr>
      <w:rFonts w:ascii="Arial" w:hAnsi="Arial"/>
      <w:sz w:val="24"/>
    </w:rPr>
  </w:style>
  <w:style w:type="paragraph" w:styleId="Corpodetexto3">
    <w:name w:val="Body Text 3"/>
    <w:basedOn w:val="Normal"/>
    <w:semiHidden/>
    <w:qFormat/>
    <w:rsid w:val="00C042A9"/>
    <w:pPr>
      <w:widowControl w:val="0"/>
      <w:jc w:val="both"/>
    </w:pPr>
    <w:rPr>
      <w:sz w:val="24"/>
    </w:rPr>
  </w:style>
  <w:style w:type="paragraph" w:customStyle="1" w:styleId="Padro">
    <w:name w:val="Padrão"/>
    <w:qFormat/>
    <w:rsid w:val="00C042A9"/>
    <w:pPr>
      <w:suppressAutoHyphens/>
    </w:pPr>
    <w:rPr>
      <w:sz w:val="24"/>
    </w:rPr>
  </w:style>
  <w:style w:type="paragraph" w:customStyle="1" w:styleId="Default">
    <w:name w:val="Default"/>
    <w:qFormat/>
    <w:rsid w:val="00C042A9"/>
    <w:pPr>
      <w:suppressAutoHyphens/>
    </w:pPr>
    <w:rPr>
      <w:color w:val="000000"/>
      <w:sz w:val="24"/>
    </w:rPr>
  </w:style>
  <w:style w:type="paragraph" w:customStyle="1" w:styleId="WW-Recuodecorpodetexto2">
    <w:name w:val="WW-Recuo de corpo de texto 2"/>
    <w:basedOn w:val="Normal"/>
    <w:qFormat/>
    <w:rsid w:val="00C042A9"/>
    <w:pPr>
      <w:widowControl w:val="0"/>
      <w:spacing w:before="120" w:line="360" w:lineRule="exact"/>
      <w:ind w:left="709"/>
      <w:jc w:val="both"/>
    </w:pPr>
    <w:rPr>
      <w:rFonts w:ascii="Arial" w:hAnsi="Arial"/>
      <w:sz w:val="24"/>
    </w:rPr>
  </w:style>
  <w:style w:type="paragraph" w:styleId="Pr-formataoHTML">
    <w:name w:val="HTML Preformatted"/>
    <w:basedOn w:val="Normal"/>
    <w:qFormat/>
    <w:rsid w:val="00C0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Textodenotadefim">
    <w:name w:val="endnote text"/>
    <w:basedOn w:val="Normal"/>
    <w:semiHidden/>
    <w:qFormat/>
    <w:rsid w:val="00C042A9"/>
    <w:rPr>
      <w:rFonts w:ascii="Arial" w:hAnsi="Arial"/>
    </w:rPr>
  </w:style>
  <w:style w:type="paragraph" w:customStyle="1" w:styleId="clusula">
    <w:name w:val="cláusula"/>
    <w:basedOn w:val="Normal"/>
    <w:qFormat/>
    <w:rsid w:val="00C042A9"/>
    <w:pPr>
      <w:widowControl w:val="0"/>
      <w:jc w:val="both"/>
    </w:pPr>
    <w:rPr>
      <w:rFonts w:ascii="Arial" w:hAnsi="Arial"/>
      <w:b/>
      <w:caps/>
      <w:sz w:val="26"/>
    </w:rPr>
  </w:style>
  <w:style w:type="paragraph" w:customStyle="1" w:styleId="Corpodetextorecuado">
    <w:name w:val="Corpo de texto recuado"/>
    <w:basedOn w:val="Normal"/>
    <w:semiHidden/>
    <w:rsid w:val="00C042A9"/>
    <w:pPr>
      <w:widowControl w:val="0"/>
      <w:jc w:val="both"/>
    </w:pPr>
    <w:rPr>
      <w:rFonts w:ascii="Arial" w:hAnsi="Arial"/>
      <w:sz w:val="30"/>
    </w:rPr>
  </w:style>
  <w:style w:type="paragraph" w:styleId="Corpodetexto2">
    <w:name w:val="Body Text 2"/>
    <w:basedOn w:val="Normal"/>
    <w:semiHidden/>
    <w:qFormat/>
    <w:rsid w:val="00C042A9"/>
    <w:pPr>
      <w:jc w:val="both"/>
    </w:pPr>
    <w:rPr>
      <w:rFonts w:ascii="Arial" w:hAnsi="Arial"/>
      <w:b/>
      <w:caps/>
    </w:rPr>
  </w:style>
  <w:style w:type="paragraph" w:styleId="Recuodecorpodetexto2">
    <w:name w:val="Body Text Indent 2"/>
    <w:basedOn w:val="Normal"/>
    <w:semiHidden/>
    <w:qFormat/>
    <w:rsid w:val="00C042A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Pr>
      <w:rFonts w:ascii="Arial" w:hAnsi="Arial"/>
      <w:color w:val="0000FF"/>
    </w:rPr>
  </w:style>
  <w:style w:type="paragraph" w:styleId="NormalWeb">
    <w:name w:val="Normal (Web)"/>
    <w:basedOn w:val="Normal"/>
    <w:uiPriority w:val="99"/>
    <w:semiHidden/>
    <w:qFormat/>
    <w:rsid w:val="00C042A9"/>
    <w:pPr>
      <w:spacing w:before="100" w:after="100"/>
    </w:pPr>
    <w:rPr>
      <w:rFonts w:ascii="Arial Unicode MS" w:eastAsia="Arial Unicode MS" w:hAnsi="Arial Unicode MS"/>
      <w:sz w:val="24"/>
    </w:rPr>
  </w:style>
  <w:style w:type="paragraph" w:customStyle="1" w:styleId="Ttulododocumento">
    <w:name w:val="Título do documento"/>
    <w:basedOn w:val="Normal"/>
    <w:qFormat/>
    <w:rsid w:val="00C042A9"/>
    <w:pPr>
      <w:ind w:left="600"/>
      <w:jc w:val="center"/>
    </w:pPr>
    <w:rPr>
      <w:rFonts w:ascii="Tahoma" w:hAnsi="Tahoma"/>
      <w:b/>
      <w:sz w:val="22"/>
    </w:rPr>
  </w:style>
  <w:style w:type="paragraph" w:styleId="Rodap">
    <w:name w:val="footer"/>
    <w:basedOn w:val="Normal"/>
    <w:semiHidden/>
    <w:rsid w:val="00C042A9"/>
    <w:pPr>
      <w:widowControl w:val="0"/>
      <w:tabs>
        <w:tab w:val="center" w:pos="4419"/>
        <w:tab w:val="right" w:pos="8838"/>
      </w:tabs>
    </w:pPr>
  </w:style>
  <w:style w:type="paragraph" w:styleId="Cabealho">
    <w:name w:val="header"/>
    <w:basedOn w:val="Normal"/>
    <w:semiHidden/>
    <w:rsid w:val="00C042A9"/>
    <w:pPr>
      <w:widowControl w:val="0"/>
      <w:tabs>
        <w:tab w:val="center" w:pos="4419"/>
        <w:tab w:val="right" w:pos="8838"/>
      </w:tabs>
    </w:pPr>
  </w:style>
  <w:style w:type="paragraph" w:customStyle="1" w:styleId="Corpodetexto31">
    <w:name w:val="Corpo de texto 31"/>
    <w:basedOn w:val="Normal"/>
    <w:qFormat/>
    <w:rsid w:val="00C042A9"/>
    <w:pPr>
      <w:widowControl w:val="0"/>
      <w:jc w:val="both"/>
    </w:pPr>
    <w:rPr>
      <w:sz w:val="24"/>
    </w:rPr>
  </w:style>
  <w:style w:type="paragraph" w:styleId="Textodebalo">
    <w:name w:val="Balloon Text"/>
    <w:basedOn w:val="Normal"/>
    <w:semiHidden/>
    <w:qFormat/>
    <w:rsid w:val="00C042A9"/>
    <w:rPr>
      <w:rFonts w:ascii="Tahoma" w:hAnsi="Tahoma" w:cs="Arial (W1)"/>
      <w:sz w:val="16"/>
      <w:szCs w:val="16"/>
    </w:rPr>
  </w:style>
  <w:style w:type="paragraph" w:styleId="PargrafodaLista">
    <w:name w:val="List Paragraph"/>
    <w:basedOn w:val="Normal"/>
    <w:uiPriority w:val="34"/>
    <w:qFormat/>
    <w:rsid w:val="00853F8A"/>
    <w:pPr>
      <w:ind w:left="720"/>
      <w:contextualSpacing/>
    </w:pPr>
  </w:style>
  <w:style w:type="paragraph" w:customStyle="1" w:styleId="western">
    <w:name w:val="western"/>
    <w:basedOn w:val="Normal"/>
    <w:qFormat/>
    <w:rsid w:val="00CD0733"/>
    <w:pPr>
      <w:spacing w:beforeAutospacing="1" w:afterAutospacing="1"/>
    </w:pPr>
    <w:rPr>
      <w:sz w:val="24"/>
      <w:szCs w:val="24"/>
    </w:rPr>
  </w:style>
  <w:style w:type="paragraph" w:customStyle="1" w:styleId="Citaes">
    <w:name w:val="Citações"/>
    <w:basedOn w:val="Normal"/>
    <w:qFormat/>
  </w:style>
  <w:style w:type="paragraph" w:styleId="Subttulo">
    <w:name w:val="Subtitle"/>
    <w:basedOn w:val="Ttulo"/>
  </w:style>
  <w:style w:type="table" w:styleId="Tabelacomgrade">
    <w:name w:val="Table Grid"/>
    <w:basedOn w:val="Tabelanormal"/>
    <w:uiPriority w:val="59"/>
    <w:rsid w:val="00E04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udonivel4">
    <w:name w:val="conteudonivel_4"/>
    <w:basedOn w:val="Normal"/>
    <w:rsid w:val="007A0918"/>
    <w:pPr>
      <w:suppressAutoHyphens w:val="0"/>
      <w:spacing w:before="100" w:beforeAutospacing="1" w:after="100" w:afterAutospacing="1"/>
    </w:pPr>
    <w:rPr>
      <w:sz w:val="24"/>
      <w:szCs w:val="24"/>
    </w:rPr>
  </w:style>
  <w:style w:type="paragraph" w:customStyle="1" w:styleId="conteudonivel5">
    <w:name w:val="conteudonivel_5"/>
    <w:basedOn w:val="Normal"/>
    <w:rsid w:val="007A0918"/>
    <w:pPr>
      <w:suppressAutoHyphens w:val="0"/>
      <w:spacing w:before="100" w:beforeAutospacing="1" w:after="100" w:afterAutospacing="1"/>
    </w:pPr>
    <w:rPr>
      <w:sz w:val="24"/>
      <w:szCs w:val="24"/>
    </w:rPr>
  </w:style>
  <w:style w:type="paragraph" w:customStyle="1" w:styleId="conteudonivel2">
    <w:name w:val="conteudonivel_2"/>
    <w:basedOn w:val="Normal"/>
    <w:rsid w:val="00633394"/>
    <w:pPr>
      <w:suppressAutoHyphens w:val="0"/>
      <w:spacing w:before="100" w:beforeAutospacing="1" w:after="100" w:afterAutospacing="1"/>
    </w:pPr>
    <w:rPr>
      <w:sz w:val="24"/>
      <w:szCs w:val="24"/>
    </w:rPr>
  </w:style>
  <w:style w:type="paragraph" w:customStyle="1" w:styleId="conteudonivel3">
    <w:name w:val="conteudonivel_3"/>
    <w:basedOn w:val="Normal"/>
    <w:rsid w:val="00633394"/>
    <w:pPr>
      <w:suppressAutoHyphens w:val="0"/>
      <w:spacing w:before="100" w:beforeAutospacing="1" w:after="100" w:afterAutospacing="1"/>
    </w:pPr>
    <w:rPr>
      <w:sz w:val="24"/>
      <w:szCs w:val="24"/>
    </w:rPr>
  </w:style>
  <w:style w:type="character" w:styleId="Hyperlink">
    <w:name w:val="Hyperlink"/>
    <w:basedOn w:val="Fontepargpadro"/>
    <w:uiPriority w:val="99"/>
    <w:unhideWhenUsed/>
    <w:rsid w:val="00802040"/>
    <w:rPr>
      <w:color w:val="0000FF"/>
      <w:u w:val="single"/>
    </w:rPr>
  </w:style>
  <w:style w:type="paragraph" w:styleId="Corpodetexto">
    <w:name w:val="Body Text"/>
    <w:basedOn w:val="Normal"/>
    <w:link w:val="CorpodetextoChar"/>
    <w:uiPriority w:val="99"/>
    <w:semiHidden/>
    <w:unhideWhenUsed/>
    <w:rsid w:val="000D09AC"/>
    <w:pPr>
      <w:spacing w:after="120"/>
    </w:pPr>
  </w:style>
  <w:style w:type="character" w:customStyle="1" w:styleId="CorpodetextoChar">
    <w:name w:val="Corpo de texto Char"/>
    <w:basedOn w:val="Fontepargpadro"/>
    <w:link w:val="Corpodetexto"/>
    <w:uiPriority w:val="99"/>
    <w:semiHidden/>
    <w:rsid w:val="000D09AC"/>
  </w:style>
  <w:style w:type="paragraph" w:styleId="Recuodecorpodetexto">
    <w:name w:val="Body Text Indent"/>
    <w:basedOn w:val="Normal"/>
    <w:link w:val="RecuodecorpodetextoChar"/>
    <w:uiPriority w:val="99"/>
    <w:semiHidden/>
    <w:unhideWhenUsed/>
    <w:rsid w:val="008E05E9"/>
    <w:pPr>
      <w:spacing w:after="120"/>
      <w:ind w:left="283"/>
    </w:pPr>
  </w:style>
  <w:style w:type="character" w:customStyle="1" w:styleId="RecuodecorpodetextoChar">
    <w:name w:val="Recuo de corpo de texto Char"/>
    <w:basedOn w:val="Fontepargpadro"/>
    <w:link w:val="Recuodecorpodetexto"/>
    <w:rsid w:val="008E05E9"/>
  </w:style>
  <w:style w:type="paragraph" w:styleId="CabealhodoSumrio">
    <w:name w:val="TOC Heading"/>
    <w:basedOn w:val="Ttulo1"/>
    <w:next w:val="Normal"/>
    <w:uiPriority w:val="39"/>
    <w:unhideWhenUsed/>
    <w:qFormat/>
    <w:rsid w:val="008263DC"/>
    <w:pPr>
      <w:keepLines/>
      <w:widowControl/>
      <w:suppressAutoHyphens w:val="0"/>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Sumrio1">
    <w:name w:val="toc 1"/>
    <w:basedOn w:val="Normal"/>
    <w:next w:val="Normal"/>
    <w:autoRedefine/>
    <w:uiPriority w:val="39"/>
    <w:unhideWhenUsed/>
    <w:rsid w:val="008263DC"/>
    <w:pPr>
      <w:spacing w:after="100"/>
    </w:pPr>
  </w:style>
  <w:style w:type="paragraph" w:styleId="Sumrio3">
    <w:name w:val="toc 3"/>
    <w:basedOn w:val="Normal"/>
    <w:next w:val="Normal"/>
    <w:autoRedefine/>
    <w:uiPriority w:val="39"/>
    <w:unhideWhenUsed/>
    <w:rsid w:val="008263DC"/>
    <w:pPr>
      <w:spacing w:after="100"/>
      <w:ind w:left="400"/>
    </w:pPr>
  </w:style>
  <w:style w:type="paragraph" w:styleId="Sumrio2">
    <w:name w:val="toc 2"/>
    <w:basedOn w:val="Normal"/>
    <w:next w:val="Normal"/>
    <w:autoRedefine/>
    <w:uiPriority w:val="39"/>
    <w:unhideWhenUsed/>
    <w:rsid w:val="00B172AF"/>
    <w:pPr>
      <w:spacing w:after="100"/>
      <w:ind w:left="200"/>
    </w:pPr>
  </w:style>
  <w:style w:type="character" w:styleId="Refdecomentrio">
    <w:name w:val="annotation reference"/>
    <w:basedOn w:val="Fontepargpadro"/>
    <w:uiPriority w:val="99"/>
    <w:semiHidden/>
    <w:unhideWhenUsed/>
    <w:rsid w:val="00FB0E61"/>
    <w:rPr>
      <w:sz w:val="16"/>
      <w:szCs w:val="16"/>
    </w:rPr>
  </w:style>
  <w:style w:type="paragraph" w:styleId="Sumrio4">
    <w:name w:val="toc 4"/>
    <w:basedOn w:val="Normal"/>
    <w:next w:val="Normal"/>
    <w:autoRedefine/>
    <w:uiPriority w:val="39"/>
    <w:unhideWhenUsed/>
    <w:rsid w:val="003B7C51"/>
    <w:pPr>
      <w:suppressAutoHyphens w:val="0"/>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3B7C51"/>
    <w:pPr>
      <w:suppressAutoHyphens w:val="0"/>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3B7C51"/>
    <w:pPr>
      <w:suppressAutoHyphens w:val="0"/>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3B7C51"/>
    <w:pPr>
      <w:suppressAutoHyphens w:val="0"/>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3B7C51"/>
    <w:pPr>
      <w:suppressAutoHyphens w:val="0"/>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3B7C51"/>
    <w:pPr>
      <w:suppressAutoHyphens w:val="0"/>
      <w:spacing w:after="100" w:line="259" w:lineRule="auto"/>
      <w:ind w:left="1760"/>
    </w:pPr>
    <w:rPr>
      <w:rFonts w:asciiTheme="minorHAnsi" w:eastAsiaTheme="minorEastAsia" w:hAnsiTheme="minorHAnsi" w:cstheme="minorBidi"/>
      <w:sz w:val="22"/>
      <w:szCs w:val="22"/>
    </w:rPr>
  </w:style>
  <w:style w:type="paragraph" w:styleId="SemEspaamento">
    <w:name w:val="No Spacing"/>
    <w:uiPriority w:val="1"/>
    <w:qFormat/>
    <w:rsid w:val="008619FE"/>
    <w:rPr>
      <w:rFonts w:asciiTheme="minorHAnsi" w:eastAsiaTheme="minorEastAsia" w:hAnsiTheme="minorHAnsi" w:cstheme="minorBidi"/>
      <w:sz w:val="22"/>
      <w:szCs w:val="22"/>
    </w:rPr>
  </w:style>
  <w:style w:type="character" w:customStyle="1" w:styleId="TextodenotaderodapChar">
    <w:name w:val="Texto de nota de rodapé Char"/>
    <w:aliases w:val="Footnote Text Char Char Char Char Char Char,Footnote Text Char Char Char Char Char1,Footnote reference Char,FA Fu Char,Footnote Text Char Char Char Char1,Ref. de nota de rodapé1 Char"/>
    <w:link w:val="Textodenotaderodap"/>
    <w:locked/>
    <w:rsid w:val="005370CF"/>
  </w:style>
  <w:style w:type="paragraph" w:styleId="Textodenotaderodap">
    <w:name w:val="footnote text"/>
    <w:aliases w:val="Footnote Text Char Char Char Char Char,Footnote Text Char Char Char Char,Footnote reference,FA Fu,Footnote Text Char Char Char,Ref. de nota de rodapé1"/>
    <w:basedOn w:val="Normal"/>
    <w:link w:val="TextodenotaderodapChar"/>
    <w:unhideWhenUsed/>
    <w:rsid w:val="005370CF"/>
    <w:pPr>
      <w:suppressAutoHyphens w:val="0"/>
      <w:overflowPunct w:val="0"/>
      <w:autoSpaceDE w:val="0"/>
      <w:autoSpaceDN w:val="0"/>
      <w:adjustRightInd w:val="0"/>
    </w:pPr>
  </w:style>
  <w:style w:type="character" w:customStyle="1" w:styleId="TextodenotaderodapChar1">
    <w:name w:val="Texto de nota de rodapé Char1"/>
    <w:basedOn w:val="Fontepargpadro"/>
    <w:uiPriority w:val="99"/>
    <w:semiHidden/>
    <w:rsid w:val="005370CF"/>
  </w:style>
  <w:style w:type="paragraph" w:customStyle="1" w:styleId="temapn">
    <w:name w:val="temapn"/>
    <w:basedOn w:val="Normal"/>
    <w:rsid w:val="005370CF"/>
    <w:pPr>
      <w:suppressAutoHyphens w:val="0"/>
      <w:spacing w:before="100" w:beforeAutospacing="1" w:after="100" w:afterAutospacing="1"/>
    </w:pPr>
    <w:rPr>
      <w:sz w:val="24"/>
      <w:szCs w:val="24"/>
    </w:rPr>
  </w:style>
  <w:style w:type="character" w:styleId="Refdenotaderodap">
    <w:name w:val="footnote reference"/>
    <w:semiHidden/>
    <w:unhideWhenUsed/>
    <w:rsid w:val="002C5A59"/>
    <w:rPr>
      <w:vertAlign w:val="superscript"/>
    </w:rPr>
  </w:style>
  <w:style w:type="paragraph" w:styleId="Reviso">
    <w:name w:val="Revision"/>
    <w:hidden/>
    <w:uiPriority w:val="99"/>
    <w:semiHidden/>
    <w:rsid w:val="000219BC"/>
  </w:style>
  <w:style w:type="character" w:styleId="Meno">
    <w:name w:val="Mention"/>
    <w:basedOn w:val="Fontepargpadro"/>
    <w:uiPriority w:val="99"/>
    <w:unhideWhenUsed/>
    <w:rPr>
      <w:color w:val="2B579A"/>
      <w:shd w:val="clear" w:color="auto" w:fill="E6E6E6"/>
    </w:rPr>
  </w:style>
  <w:style w:type="paragraph" w:styleId="Textodecomentrio">
    <w:name w:val="annotation text"/>
    <w:basedOn w:val="Normal"/>
    <w:link w:val="TextodecomentrioChar"/>
    <w:uiPriority w:val="99"/>
    <w:unhideWhenUsed/>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uiPriority w:val="99"/>
    <w:semiHidden/>
    <w:unhideWhenUsed/>
    <w:rsid w:val="00D26E85"/>
    <w:rPr>
      <w:b/>
      <w:bCs/>
    </w:rPr>
  </w:style>
  <w:style w:type="character" w:customStyle="1" w:styleId="AssuntodocomentrioChar">
    <w:name w:val="Assunto do comentário Char"/>
    <w:basedOn w:val="TextodecomentrioChar"/>
    <w:link w:val="Assuntodocomentrio"/>
    <w:uiPriority w:val="99"/>
    <w:semiHidden/>
    <w:rsid w:val="00D26E85"/>
    <w:rPr>
      <w:b/>
      <w:bCs/>
    </w:rPr>
  </w:style>
  <w:style w:type="character" w:customStyle="1" w:styleId="normaltextrun">
    <w:name w:val="normaltextrun"/>
    <w:basedOn w:val="Fontepargpadro"/>
    <w:rsid w:val="00B91032"/>
  </w:style>
  <w:style w:type="character" w:customStyle="1" w:styleId="eop">
    <w:name w:val="eop"/>
    <w:basedOn w:val="Fontepargpadro"/>
    <w:rsid w:val="00CC0C0D"/>
  </w:style>
  <w:style w:type="character" w:customStyle="1" w:styleId="findhit">
    <w:name w:val="findhit"/>
    <w:basedOn w:val="Fontepargpadro"/>
    <w:rsid w:val="00A6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1128">
      <w:bodyDiv w:val="1"/>
      <w:marLeft w:val="0"/>
      <w:marRight w:val="0"/>
      <w:marTop w:val="0"/>
      <w:marBottom w:val="0"/>
      <w:divBdr>
        <w:top w:val="none" w:sz="0" w:space="0" w:color="auto"/>
        <w:left w:val="none" w:sz="0" w:space="0" w:color="auto"/>
        <w:bottom w:val="none" w:sz="0" w:space="0" w:color="auto"/>
        <w:right w:val="none" w:sz="0" w:space="0" w:color="auto"/>
      </w:divBdr>
    </w:div>
    <w:div w:id="326173491">
      <w:bodyDiv w:val="1"/>
      <w:marLeft w:val="0"/>
      <w:marRight w:val="0"/>
      <w:marTop w:val="0"/>
      <w:marBottom w:val="0"/>
      <w:divBdr>
        <w:top w:val="none" w:sz="0" w:space="0" w:color="auto"/>
        <w:left w:val="none" w:sz="0" w:space="0" w:color="auto"/>
        <w:bottom w:val="none" w:sz="0" w:space="0" w:color="auto"/>
        <w:right w:val="none" w:sz="0" w:space="0" w:color="auto"/>
      </w:divBdr>
    </w:div>
    <w:div w:id="419107516">
      <w:bodyDiv w:val="1"/>
      <w:marLeft w:val="0"/>
      <w:marRight w:val="0"/>
      <w:marTop w:val="0"/>
      <w:marBottom w:val="0"/>
      <w:divBdr>
        <w:top w:val="none" w:sz="0" w:space="0" w:color="auto"/>
        <w:left w:val="none" w:sz="0" w:space="0" w:color="auto"/>
        <w:bottom w:val="none" w:sz="0" w:space="0" w:color="auto"/>
        <w:right w:val="none" w:sz="0" w:space="0" w:color="auto"/>
      </w:divBdr>
    </w:div>
    <w:div w:id="553152290">
      <w:bodyDiv w:val="1"/>
      <w:marLeft w:val="0"/>
      <w:marRight w:val="0"/>
      <w:marTop w:val="0"/>
      <w:marBottom w:val="0"/>
      <w:divBdr>
        <w:top w:val="none" w:sz="0" w:space="0" w:color="auto"/>
        <w:left w:val="none" w:sz="0" w:space="0" w:color="auto"/>
        <w:bottom w:val="none" w:sz="0" w:space="0" w:color="auto"/>
        <w:right w:val="none" w:sz="0" w:space="0" w:color="auto"/>
      </w:divBdr>
    </w:div>
    <w:div w:id="1042559946">
      <w:bodyDiv w:val="1"/>
      <w:marLeft w:val="0"/>
      <w:marRight w:val="0"/>
      <w:marTop w:val="0"/>
      <w:marBottom w:val="0"/>
      <w:divBdr>
        <w:top w:val="none" w:sz="0" w:space="0" w:color="auto"/>
        <w:left w:val="none" w:sz="0" w:space="0" w:color="auto"/>
        <w:bottom w:val="none" w:sz="0" w:space="0" w:color="auto"/>
        <w:right w:val="none" w:sz="0" w:space="0" w:color="auto"/>
      </w:divBdr>
    </w:div>
    <w:div w:id="1428384381">
      <w:bodyDiv w:val="1"/>
      <w:marLeft w:val="0"/>
      <w:marRight w:val="0"/>
      <w:marTop w:val="0"/>
      <w:marBottom w:val="0"/>
      <w:divBdr>
        <w:top w:val="none" w:sz="0" w:space="0" w:color="auto"/>
        <w:left w:val="none" w:sz="0" w:space="0" w:color="auto"/>
        <w:bottom w:val="none" w:sz="0" w:space="0" w:color="auto"/>
        <w:right w:val="none" w:sz="0" w:space="0" w:color="auto"/>
      </w:divBdr>
    </w:div>
    <w:div w:id="1757358471">
      <w:bodyDiv w:val="1"/>
      <w:marLeft w:val="0"/>
      <w:marRight w:val="0"/>
      <w:marTop w:val="0"/>
      <w:marBottom w:val="0"/>
      <w:divBdr>
        <w:top w:val="none" w:sz="0" w:space="0" w:color="auto"/>
        <w:left w:val="none" w:sz="0" w:space="0" w:color="auto"/>
        <w:bottom w:val="none" w:sz="0" w:space="0" w:color="auto"/>
        <w:right w:val="none" w:sz="0" w:space="0" w:color="auto"/>
      </w:divBdr>
    </w:div>
    <w:div w:id="1800757509">
      <w:bodyDiv w:val="1"/>
      <w:marLeft w:val="0"/>
      <w:marRight w:val="0"/>
      <w:marTop w:val="0"/>
      <w:marBottom w:val="0"/>
      <w:divBdr>
        <w:top w:val="none" w:sz="0" w:space="0" w:color="auto"/>
        <w:left w:val="none" w:sz="0" w:space="0" w:color="auto"/>
        <w:bottom w:val="none" w:sz="0" w:space="0" w:color="auto"/>
        <w:right w:val="none" w:sz="0" w:space="0" w:color="auto"/>
      </w:divBdr>
    </w:div>
    <w:div w:id="1960333105">
      <w:bodyDiv w:val="1"/>
      <w:marLeft w:val="0"/>
      <w:marRight w:val="0"/>
      <w:marTop w:val="0"/>
      <w:marBottom w:val="0"/>
      <w:divBdr>
        <w:top w:val="none" w:sz="0" w:space="0" w:color="auto"/>
        <w:left w:val="none" w:sz="0" w:space="0" w:color="auto"/>
        <w:bottom w:val="none" w:sz="0" w:space="0" w:color="auto"/>
        <w:right w:val="none" w:sz="0" w:space="0" w:color="auto"/>
      </w:divBdr>
    </w:div>
    <w:div w:id="2040206112">
      <w:bodyDiv w:val="1"/>
      <w:marLeft w:val="0"/>
      <w:marRight w:val="0"/>
      <w:marTop w:val="0"/>
      <w:marBottom w:val="0"/>
      <w:divBdr>
        <w:top w:val="none" w:sz="0" w:space="0" w:color="auto"/>
        <w:left w:val="none" w:sz="0" w:space="0" w:color="auto"/>
        <w:bottom w:val="none" w:sz="0" w:space="0" w:color="auto"/>
        <w:right w:val="none" w:sz="0" w:space="0" w:color="auto"/>
      </w:divBdr>
    </w:div>
    <w:div w:id="2041974638">
      <w:bodyDiv w:val="1"/>
      <w:marLeft w:val="0"/>
      <w:marRight w:val="0"/>
      <w:marTop w:val="0"/>
      <w:marBottom w:val="0"/>
      <w:divBdr>
        <w:top w:val="none" w:sz="0" w:space="0" w:color="auto"/>
        <w:left w:val="none" w:sz="0" w:space="0" w:color="auto"/>
        <w:bottom w:val="none" w:sz="0" w:space="0" w:color="auto"/>
        <w:right w:val="none" w:sz="0" w:space="0" w:color="auto"/>
      </w:divBdr>
    </w:div>
    <w:div w:id="2085176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95.247-1987?OpenDocument" TargetMode="External"/><Relationship Id="rId13" Type="http://schemas.openxmlformats.org/officeDocument/2006/relationships/hyperlink" Target="mailto:gepes.bsb.conci@bb.com.b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pes.bsb.conci@bb.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pes.bsb.conci@bb.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islacao.planalto.gov.br/legisla/legislacao.nsf/Viw_Identificacao/DEC%2095.247-1987?OpenDocument"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1C99-B558-4565-83D9-057730D8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22494</Words>
  <Characters>121472</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RENOVAÇÃO ACORDO BB x CONTEC  2007/2008</vt:lpstr>
    </vt:vector>
  </TitlesOfParts>
  <Company>Banco do Brasil</Company>
  <LinksUpToDate>false</LinksUpToDate>
  <CharactersWithSpaces>143679</CharactersWithSpaces>
  <SharedDoc>false</SharedDoc>
  <HLinks>
    <vt:vector size="36" baseType="variant">
      <vt:variant>
        <vt:i4>65580</vt:i4>
      </vt:variant>
      <vt:variant>
        <vt:i4>15</vt:i4>
      </vt:variant>
      <vt:variant>
        <vt:i4>0</vt:i4>
      </vt:variant>
      <vt:variant>
        <vt:i4>5</vt:i4>
      </vt:variant>
      <vt:variant>
        <vt:lpwstr>mailto:dipes.colet@bb.com.br</vt:lpwstr>
      </vt:variant>
      <vt:variant>
        <vt:lpwstr/>
      </vt:variant>
      <vt:variant>
        <vt:i4>1900667</vt:i4>
      </vt:variant>
      <vt:variant>
        <vt:i4>12</vt:i4>
      </vt:variant>
      <vt:variant>
        <vt:i4>0</vt:i4>
      </vt:variant>
      <vt:variant>
        <vt:i4>5</vt:i4>
      </vt:variant>
      <vt:variant>
        <vt:lpwstr>mailto:gepes.bsb.conci@bb.com.br</vt:lpwstr>
      </vt:variant>
      <vt:variant>
        <vt:lpwstr/>
      </vt:variant>
      <vt:variant>
        <vt:i4>1900667</vt:i4>
      </vt:variant>
      <vt:variant>
        <vt:i4>9</vt:i4>
      </vt:variant>
      <vt:variant>
        <vt:i4>0</vt:i4>
      </vt:variant>
      <vt:variant>
        <vt:i4>5</vt:i4>
      </vt:variant>
      <vt:variant>
        <vt:lpwstr>mailto:gepes.bsb.conci@bb.com.br</vt:lpwstr>
      </vt:variant>
      <vt:variant>
        <vt:lpwstr/>
      </vt:variant>
      <vt:variant>
        <vt:i4>1900667</vt:i4>
      </vt:variant>
      <vt:variant>
        <vt:i4>6</vt:i4>
      </vt:variant>
      <vt:variant>
        <vt:i4>0</vt:i4>
      </vt:variant>
      <vt:variant>
        <vt:i4>5</vt:i4>
      </vt:variant>
      <vt:variant>
        <vt:lpwstr>mailto:gepes.bsb.conci@bb.com.br</vt:lpwstr>
      </vt:variant>
      <vt:variant>
        <vt:lpwstr/>
      </vt:variant>
      <vt:variant>
        <vt:i4>7471198</vt:i4>
      </vt:variant>
      <vt:variant>
        <vt:i4>3</vt:i4>
      </vt:variant>
      <vt:variant>
        <vt:i4>0</vt:i4>
      </vt:variant>
      <vt:variant>
        <vt:i4>5</vt:i4>
      </vt:variant>
      <vt:variant>
        <vt:lpwstr>http://legislacao.planalto.gov.br/legisla/legislacao.nsf/Viw_Identificacao/DEC 95.247-1987?OpenDocument</vt:lpwstr>
      </vt:variant>
      <vt:variant>
        <vt:lpwstr/>
      </vt:variant>
      <vt:variant>
        <vt:i4>7471198</vt:i4>
      </vt:variant>
      <vt:variant>
        <vt:i4>0</vt:i4>
      </vt:variant>
      <vt:variant>
        <vt:i4>0</vt:i4>
      </vt:variant>
      <vt:variant>
        <vt:i4>5</vt:i4>
      </vt:variant>
      <vt:variant>
        <vt:lpwstr>http://legislacao.planalto.gov.br/legisla/legislacao.nsf/Viw_Identificacao/DEC 95.247-1987?OpenDocument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RENOVAÇÃO ACORDO BB x CONTEC  2007/2008</dc:title>
  <dc:subject/>
  <dc:creator>Louise Neves Silva</dc:creator>
  <cp:keywords/>
  <dc:description/>
  <cp:lastModifiedBy>Gilberto Vieira</cp:lastModifiedBy>
  <cp:revision>2</cp:revision>
  <cp:lastPrinted>2018-09-01T02:29:00Z</cp:lastPrinted>
  <dcterms:created xsi:type="dcterms:W3CDTF">2024-09-10T10:40:00Z</dcterms:created>
  <dcterms:modified xsi:type="dcterms:W3CDTF">2024-09-10T10:40:00Z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Banco do Brasil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40881dc9-f7f2-41de-a334-ceff3dc15b31_Enabled">
    <vt:lpwstr>True</vt:lpwstr>
  </property>
  <property fmtid="{D5CDD505-2E9C-101B-9397-08002B2CF9AE}" pid="10" name="MSIP_Label_40881dc9-f7f2-41de-a334-ceff3dc15b31_SiteId">
    <vt:lpwstr>ea0c2907-38d2-4181-8750-b0b190b60443</vt:lpwstr>
  </property>
  <property fmtid="{D5CDD505-2E9C-101B-9397-08002B2CF9AE}" pid="11" name="MSIP_Label_40881dc9-f7f2-41de-a334-ceff3dc15b31_Owner">
    <vt:lpwstr>mirian_mln@bb.com.br</vt:lpwstr>
  </property>
  <property fmtid="{D5CDD505-2E9C-101B-9397-08002B2CF9AE}" pid="12" name="MSIP_Label_40881dc9-f7f2-41de-a334-ceff3dc15b31_SetDate">
    <vt:lpwstr>2019-07-17T18:15:20.2422197Z</vt:lpwstr>
  </property>
  <property fmtid="{D5CDD505-2E9C-101B-9397-08002B2CF9AE}" pid="13" name="MSIP_Label_40881dc9-f7f2-41de-a334-ceff3dc15b31_Name">
    <vt:lpwstr>#Interna</vt:lpwstr>
  </property>
  <property fmtid="{D5CDD505-2E9C-101B-9397-08002B2CF9AE}" pid="14" name="MSIP_Label_40881dc9-f7f2-41de-a334-ceff3dc15b31_Application">
    <vt:lpwstr>Microsoft Azure Information Protection</vt:lpwstr>
  </property>
  <property fmtid="{D5CDD505-2E9C-101B-9397-08002B2CF9AE}" pid="15" name="MSIP_Label_40881dc9-f7f2-41de-a334-ceff3dc15b31_ActionId">
    <vt:lpwstr>654b19e6-7fd5-4a9d-a902-9649127c0ec8</vt:lpwstr>
  </property>
  <property fmtid="{D5CDD505-2E9C-101B-9397-08002B2CF9AE}" pid="16" name="MSIP_Label_40881dc9-f7f2-41de-a334-ceff3dc15b31_Extended_MSFT_Method">
    <vt:lpwstr>Automatic</vt:lpwstr>
  </property>
  <property fmtid="{D5CDD505-2E9C-101B-9397-08002B2CF9AE}" pid="17" name="Sensitivity">
    <vt:lpwstr>#Interna</vt:lpwstr>
  </property>
</Properties>
</file>